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897" w:lineRule="exact" w:before="148"/>
        <w:ind w:left="850" w:right="0" w:firstLine="0"/>
        <w:jc w:val="left"/>
        <w:rPr>
          <w:rFonts w:ascii="Arial"/>
          <w:b/>
          <w:sz w:val="84"/>
        </w:rPr>
      </w:pPr>
      <w:r>
        <w:rPr/>
        <mc:AlternateContent>
          <mc:Choice Requires="wps">
            <w:drawing>
              <wp:anchor distT="0" distB="0" distL="0" distR="0" allowOverlap="1" layoutInCell="1" locked="0" behindDoc="1" simplePos="0" relativeHeight="487024640">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2057"/>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291840" id="docshape1" filled="true" fillcolor="#002057" stroked="false">
                <v:fill type="solid"/>
                <w10:wrap type="none"/>
              </v:rect>
            </w:pict>
          </mc:Fallback>
        </mc:AlternateContent>
      </w:r>
      <w:r>
        <w:rPr/>
        <mc:AlternateContent>
          <mc:Choice Requires="wps">
            <w:drawing>
              <wp:anchor distT="0" distB="0" distL="0" distR="0" allowOverlap="1" layoutInCell="1" locked="0" behindDoc="1" simplePos="0" relativeHeight="487025152">
                <wp:simplePos x="0" y="0"/>
                <wp:positionH relativeFrom="page">
                  <wp:posOffset>-5</wp:posOffset>
                </wp:positionH>
                <wp:positionV relativeFrom="page">
                  <wp:posOffset>366002</wp:posOffset>
                </wp:positionV>
                <wp:extent cx="7560309" cy="1032637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10326370"/>
                          <a:chExt cx="7560309" cy="10326370"/>
                        </a:xfrm>
                      </wpg:grpSpPr>
                      <wps:wsp>
                        <wps:cNvPr id="3" name="Graphic 3"/>
                        <wps:cNvSpPr/>
                        <wps:spPr>
                          <a:xfrm>
                            <a:off x="3984833" y="336001"/>
                            <a:ext cx="3034665" cy="1033780"/>
                          </a:xfrm>
                          <a:custGeom>
                            <a:avLst/>
                            <a:gdLst/>
                            <a:ahLst/>
                            <a:cxnLst/>
                            <a:rect l="l" t="t" r="r" b="b"/>
                            <a:pathLst>
                              <a:path w="3034665" h="1033780">
                                <a:moveTo>
                                  <a:pt x="798652" y="344144"/>
                                </a:moveTo>
                                <a:lnTo>
                                  <a:pt x="775677" y="288671"/>
                                </a:lnTo>
                                <a:lnTo>
                                  <a:pt x="720178" y="265684"/>
                                </a:lnTo>
                                <a:lnTo>
                                  <a:pt x="582676" y="265684"/>
                                </a:lnTo>
                                <a:lnTo>
                                  <a:pt x="582676" y="309194"/>
                                </a:lnTo>
                                <a:lnTo>
                                  <a:pt x="582676" y="518960"/>
                                </a:lnTo>
                                <a:lnTo>
                                  <a:pt x="582676" y="756691"/>
                                </a:lnTo>
                                <a:lnTo>
                                  <a:pt x="543877" y="796925"/>
                                </a:lnTo>
                                <a:lnTo>
                                  <a:pt x="500710" y="823315"/>
                                </a:lnTo>
                                <a:lnTo>
                                  <a:pt x="454634" y="837755"/>
                                </a:lnTo>
                                <a:lnTo>
                                  <a:pt x="407098" y="842137"/>
                                </a:lnTo>
                                <a:lnTo>
                                  <a:pt x="360718" y="836574"/>
                                </a:lnTo>
                                <a:lnTo>
                                  <a:pt x="319290" y="820813"/>
                                </a:lnTo>
                                <a:lnTo>
                                  <a:pt x="283641" y="796277"/>
                                </a:lnTo>
                                <a:lnTo>
                                  <a:pt x="254533" y="764374"/>
                                </a:lnTo>
                                <a:lnTo>
                                  <a:pt x="232778" y="726516"/>
                                </a:lnTo>
                                <a:lnTo>
                                  <a:pt x="219138" y="684123"/>
                                </a:lnTo>
                                <a:lnTo>
                                  <a:pt x="214414" y="638606"/>
                                </a:lnTo>
                                <a:lnTo>
                                  <a:pt x="219138" y="592429"/>
                                </a:lnTo>
                                <a:lnTo>
                                  <a:pt x="232778" y="549389"/>
                                </a:lnTo>
                                <a:lnTo>
                                  <a:pt x="254533" y="510946"/>
                                </a:lnTo>
                                <a:lnTo>
                                  <a:pt x="283641" y="478548"/>
                                </a:lnTo>
                                <a:lnTo>
                                  <a:pt x="319290" y="453618"/>
                                </a:lnTo>
                                <a:lnTo>
                                  <a:pt x="360718" y="437603"/>
                                </a:lnTo>
                                <a:lnTo>
                                  <a:pt x="407098" y="431939"/>
                                </a:lnTo>
                                <a:lnTo>
                                  <a:pt x="454634" y="436359"/>
                                </a:lnTo>
                                <a:lnTo>
                                  <a:pt x="500710" y="450977"/>
                                </a:lnTo>
                                <a:lnTo>
                                  <a:pt x="543877" y="477837"/>
                                </a:lnTo>
                                <a:lnTo>
                                  <a:pt x="582676" y="518960"/>
                                </a:lnTo>
                                <a:lnTo>
                                  <a:pt x="582676" y="309194"/>
                                </a:lnTo>
                                <a:lnTo>
                                  <a:pt x="537210" y="284238"/>
                                </a:lnTo>
                                <a:lnTo>
                                  <a:pt x="486918" y="265684"/>
                                </a:lnTo>
                                <a:lnTo>
                                  <a:pt x="431685" y="254139"/>
                                </a:lnTo>
                                <a:lnTo>
                                  <a:pt x="371348" y="250151"/>
                                </a:lnTo>
                                <a:lnTo>
                                  <a:pt x="324777" y="253111"/>
                                </a:lnTo>
                                <a:lnTo>
                                  <a:pt x="279920" y="261747"/>
                                </a:lnTo>
                                <a:lnTo>
                                  <a:pt x="237134" y="275742"/>
                                </a:lnTo>
                                <a:lnTo>
                                  <a:pt x="196773" y="294779"/>
                                </a:lnTo>
                                <a:lnTo>
                                  <a:pt x="159194" y="318516"/>
                                </a:lnTo>
                                <a:lnTo>
                                  <a:pt x="124726" y="346621"/>
                                </a:lnTo>
                                <a:lnTo>
                                  <a:pt x="93726" y="378790"/>
                                </a:lnTo>
                                <a:lnTo>
                                  <a:pt x="66535" y="414693"/>
                                </a:lnTo>
                                <a:lnTo>
                                  <a:pt x="43510" y="453986"/>
                                </a:lnTo>
                                <a:lnTo>
                                  <a:pt x="25006" y="496354"/>
                                </a:lnTo>
                                <a:lnTo>
                                  <a:pt x="11341" y="541464"/>
                                </a:lnTo>
                                <a:lnTo>
                                  <a:pt x="2895" y="588987"/>
                                </a:lnTo>
                                <a:lnTo>
                                  <a:pt x="0" y="638606"/>
                                </a:lnTo>
                                <a:lnTo>
                                  <a:pt x="2895" y="687590"/>
                                </a:lnTo>
                                <a:lnTo>
                                  <a:pt x="11341" y="734631"/>
                                </a:lnTo>
                                <a:lnTo>
                                  <a:pt x="25006" y="779386"/>
                                </a:lnTo>
                                <a:lnTo>
                                  <a:pt x="43510" y="821512"/>
                                </a:lnTo>
                                <a:lnTo>
                                  <a:pt x="66535" y="860653"/>
                                </a:lnTo>
                                <a:lnTo>
                                  <a:pt x="93726" y="896480"/>
                                </a:lnTo>
                                <a:lnTo>
                                  <a:pt x="124726" y="928649"/>
                                </a:lnTo>
                                <a:lnTo>
                                  <a:pt x="159194" y="956805"/>
                                </a:lnTo>
                                <a:lnTo>
                                  <a:pt x="196773" y="980617"/>
                                </a:lnTo>
                                <a:lnTo>
                                  <a:pt x="237134" y="999731"/>
                                </a:lnTo>
                                <a:lnTo>
                                  <a:pt x="279920" y="1013815"/>
                                </a:lnTo>
                                <a:lnTo>
                                  <a:pt x="324777" y="1022515"/>
                                </a:lnTo>
                                <a:lnTo>
                                  <a:pt x="371348" y="1025486"/>
                                </a:lnTo>
                                <a:lnTo>
                                  <a:pt x="431685" y="1021511"/>
                                </a:lnTo>
                                <a:lnTo>
                                  <a:pt x="486918" y="1009954"/>
                                </a:lnTo>
                                <a:lnTo>
                                  <a:pt x="537210" y="991412"/>
                                </a:lnTo>
                                <a:lnTo>
                                  <a:pt x="582676" y="966457"/>
                                </a:lnTo>
                                <a:lnTo>
                                  <a:pt x="582676" y="1009954"/>
                                </a:lnTo>
                                <a:lnTo>
                                  <a:pt x="798652" y="1009954"/>
                                </a:lnTo>
                                <a:lnTo>
                                  <a:pt x="798652" y="966457"/>
                                </a:lnTo>
                                <a:lnTo>
                                  <a:pt x="798652" y="842137"/>
                                </a:lnTo>
                                <a:lnTo>
                                  <a:pt x="798652" y="431939"/>
                                </a:lnTo>
                                <a:lnTo>
                                  <a:pt x="798652" y="344144"/>
                                </a:lnTo>
                                <a:close/>
                              </a:path>
                              <a:path w="3034665" h="1033780">
                                <a:moveTo>
                                  <a:pt x="1496263" y="999083"/>
                                </a:moveTo>
                                <a:lnTo>
                                  <a:pt x="1468285" y="814184"/>
                                </a:lnTo>
                                <a:lnTo>
                                  <a:pt x="1436598" y="821931"/>
                                </a:lnTo>
                                <a:lnTo>
                                  <a:pt x="1404772" y="828370"/>
                                </a:lnTo>
                                <a:lnTo>
                                  <a:pt x="1373238" y="832764"/>
                                </a:lnTo>
                                <a:lnTo>
                                  <a:pt x="1342415" y="834390"/>
                                </a:lnTo>
                                <a:lnTo>
                                  <a:pt x="1288592" y="827011"/>
                                </a:lnTo>
                                <a:lnTo>
                                  <a:pt x="1247444" y="804481"/>
                                </a:lnTo>
                                <a:lnTo>
                                  <a:pt x="1221155" y="766216"/>
                                </a:lnTo>
                                <a:lnTo>
                                  <a:pt x="1211910" y="711631"/>
                                </a:lnTo>
                                <a:lnTo>
                                  <a:pt x="1211910" y="447471"/>
                                </a:lnTo>
                                <a:lnTo>
                                  <a:pt x="1480705" y="447471"/>
                                </a:lnTo>
                                <a:lnTo>
                                  <a:pt x="1480705" y="265671"/>
                                </a:lnTo>
                                <a:lnTo>
                                  <a:pt x="1211910" y="265671"/>
                                </a:lnTo>
                                <a:lnTo>
                                  <a:pt x="1211910" y="78460"/>
                                </a:lnTo>
                                <a:lnTo>
                                  <a:pt x="1205738" y="47917"/>
                                </a:lnTo>
                                <a:lnTo>
                                  <a:pt x="1188923" y="22974"/>
                                </a:lnTo>
                                <a:lnTo>
                                  <a:pt x="1163980" y="6159"/>
                                </a:lnTo>
                                <a:lnTo>
                                  <a:pt x="1133436" y="0"/>
                                </a:lnTo>
                                <a:lnTo>
                                  <a:pt x="997496" y="0"/>
                                </a:lnTo>
                                <a:lnTo>
                                  <a:pt x="997496" y="265671"/>
                                </a:lnTo>
                                <a:lnTo>
                                  <a:pt x="840562" y="265671"/>
                                </a:lnTo>
                                <a:lnTo>
                                  <a:pt x="840562" y="447471"/>
                                </a:lnTo>
                                <a:lnTo>
                                  <a:pt x="997496" y="447471"/>
                                </a:lnTo>
                                <a:lnTo>
                                  <a:pt x="997496" y="713181"/>
                                </a:lnTo>
                                <a:lnTo>
                                  <a:pt x="1000379" y="764070"/>
                                </a:lnTo>
                                <a:lnTo>
                                  <a:pt x="1008875" y="811428"/>
                                </a:lnTo>
                                <a:lnTo>
                                  <a:pt x="1022705" y="855002"/>
                                </a:lnTo>
                                <a:lnTo>
                                  <a:pt x="1041654" y="894499"/>
                                </a:lnTo>
                                <a:lnTo>
                                  <a:pt x="1065441" y="929627"/>
                                </a:lnTo>
                                <a:lnTo>
                                  <a:pt x="1093825" y="960132"/>
                                </a:lnTo>
                                <a:lnTo>
                                  <a:pt x="1126540" y="985710"/>
                                </a:lnTo>
                                <a:lnTo>
                                  <a:pt x="1163358" y="1006106"/>
                                </a:lnTo>
                                <a:lnTo>
                                  <a:pt x="1204010" y="1021016"/>
                                </a:lnTo>
                                <a:lnTo>
                                  <a:pt x="1248257" y="1030160"/>
                                </a:lnTo>
                                <a:lnTo>
                                  <a:pt x="1295831" y="1033272"/>
                                </a:lnTo>
                                <a:lnTo>
                                  <a:pt x="1343964" y="1031862"/>
                                </a:lnTo>
                                <a:lnTo>
                                  <a:pt x="1388465" y="1026668"/>
                                </a:lnTo>
                                <a:lnTo>
                                  <a:pt x="1436751" y="1016228"/>
                                </a:lnTo>
                                <a:lnTo>
                                  <a:pt x="1496263" y="999083"/>
                                </a:lnTo>
                                <a:close/>
                              </a:path>
                              <a:path w="3034665" h="1033780">
                                <a:moveTo>
                                  <a:pt x="2209419" y="781545"/>
                                </a:moveTo>
                                <a:lnTo>
                                  <a:pt x="2204707" y="732878"/>
                                </a:lnTo>
                                <a:lnTo>
                                  <a:pt x="2191258" y="691388"/>
                                </a:lnTo>
                                <a:lnTo>
                                  <a:pt x="2170087" y="656513"/>
                                </a:lnTo>
                                <a:lnTo>
                                  <a:pt x="2142223" y="627735"/>
                                </a:lnTo>
                                <a:lnTo>
                                  <a:pt x="2108670" y="604481"/>
                                </a:lnTo>
                                <a:lnTo>
                                  <a:pt x="2070455" y="586219"/>
                                </a:lnTo>
                                <a:lnTo>
                                  <a:pt x="2028596" y="572401"/>
                                </a:lnTo>
                                <a:lnTo>
                                  <a:pt x="1984121" y="562483"/>
                                </a:lnTo>
                                <a:lnTo>
                                  <a:pt x="1848942" y="540727"/>
                                </a:lnTo>
                                <a:lnTo>
                                  <a:pt x="1806257" y="528485"/>
                                </a:lnTo>
                                <a:lnTo>
                                  <a:pt x="1779016" y="511581"/>
                                </a:lnTo>
                                <a:lnTo>
                                  <a:pt x="1764588" y="491769"/>
                                </a:lnTo>
                                <a:lnTo>
                                  <a:pt x="1760372" y="470801"/>
                                </a:lnTo>
                                <a:lnTo>
                                  <a:pt x="1767116" y="446417"/>
                                </a:lnTo>
                                <a:lnTo>
                                  <a:pt x="1787563" y="426123"/>
                                </a:lnTo>
                                <a:lnTo>
                                  <a:pt x="1821980" y="412229"/>
                                </a:lnTo>
                                <a:lnTo>
                                  <a:pt x="1870684" y="407085"/>
                                </a:lnTo>
                                <a:lnTo>
                                  <a:pt x="1921548" y="412254"/>
                                </a:lnTo>
                                <a:lnTo>
                                  <a:pt x="1964105" y="428650"/>
                                </a:lnTo>
                                <a:lnTo>
                                  <a:pt x="1994141" y="457568"/>
                                </a:lnTo>
                                <a:lnTo>
                                  <a:pt x="2007425" y="500329"/>
                                </a:lnTo>
                                <a:lnTo>
                                  <a:pt x="2204770" y="498779"/>
                                </a:lnTo>
                                <a:lnTo>
                                  <a:pt x="2196350" y="445592"/>
                                </a:lnTo>
                                <a:lnTo>
                                  <a:pt x="2180310" y="400100"/>
                                </a:lnTo>
                                <a:lnTo>
                                  <a:pt x="2157717" y="361746"/>
                                </a:lnTo>
                                <a:lnTo>
                                  <a:pt x="2129663" y="329984"/>
                                </a:lnTo>
                                <a:lnTo>
                                  <a:pt x="2097214" y="304241"/>
                                </a:lnTo>
                                <a:lnTo>
                                  <a:pt x="2061451" y="283984"/>
                                </a:lnTo>
                                <a:lnTo>
                                  <a:pt x="2023452" y="268643"/>
                                </a:lnTo>
                                <a:lnTo>
                                  <a:pt x="1984298" y="257683"/>
                                </a:lnTo>
                                <a:lnTo>
                                  <a:pt x="1945068" y="250532"/>
                                </a:lnTo>
                                <a:lnTo>
                                  <a:pt x="1906828" y="246659"/>
                                </a:lnTo>
                                <a:lnTo>
                                  <a:pt x="1870684" y="245491"/>
                                </a:lnTo>
                                <a:lnTo>
                                  <a:pt x="1815236" y="248208"/>
                                </a:lnTo>
                                <a:lnTo>
                                  <a:pt x="1763852" y="256247"/>
                                </a:lnTo>
                                <a:lnTo>
                                  <a:pt x="1716938" y="269443"/>
                                </a:lnTo>
                                <a:lnTo>
                                  <a:pt x="1674914" y="287604"/>
                                </a:lnTo>
                                <a:lnTo>
                                  <a:pt x="1638198" y="310553"/>
                                </a:lnTo>
                                <a:lnTo>
                                  <a:pt x="1607223" y="338124"/>
                                </a:lnTo>
                                <a:lnTo>
                                  <a:pt x="1582407" y="370128"/>
                                </a:lnTo>
                                <a:lnTo>
                                  <a:pt x="1564157" y="406400"/>
                                </a:lnTo>
                                <a:lnTo>
                                  <a:pt x="1552892" y="446735"/>
                                </a:lnTo>
                                <a:lnTo>
                                  <a:pt x="1549057" y="490994"/>
                                </a:lnTo>
                                <a:lnTo>
                                  <a:pt x="1555229" y="545693"/>
                                </a:lnTo>
                                <a:lnTo>
                                  <a:pt x="1572641" y="591680"/>
                                </a:lnTo>
                                <a:lnTo>
                                  <a:pt x="1599565" y="629526"/>
                                </a:lnTo>
                                <a:lnTo>
                                  <a:pt x="1634286" y="659853"/>
                                </a:lnTo>
                                <a:lnTo>
                                  <a:pt x="1675091" y="683247"/>
                                </a:lnTo>
                                <a:lnTo>
                                  <a:pt x="1720278" y="700316"/>
                                </a:lnTo>
                                <a:lnTo>
                                  <a:pt x="1768132" y="711644"/>
                                </a:lnTo>
                                <a:lnTo>
                                  <a:pt x="1926615" y="738060"/>
                                </a:lnTo>
                                <a:lnTo>
                                  <a:pt x="1959254" y="747547"/>
                                </a:lnTo>
                                <a:lnTo>
                                  <a:pt x="1982571" y="761555"/>
                                </a:lnTo>
                                <a:lnTo>
                                  <a:pt x="1996554" y="779348"/>
                                </a:lnTo>
                                <a:lnTo>
                                  <a:pt x="2001227" y="800214"/>
                                </a:lnTo>
                                <a:lnTo>
                                  <a:pt x="1992045" y="826554"/>
                                </a:lnTo>
                                <a:lnTo>
                                  <a:pt x="1966252" y="846620"/>
                                </a:lnTo>
                                <a:lnTo>
                                  <a:pt x="1926488" y="859409"/>
                                </a:lnTo>
                                <a:lnTo>
                                  <a:pt x="1875370" y="863904"/>
                                </a:lnTo>
                                <a:lnTo>
                                  <a:pt x="1827568" y="860031"/>
                                </a:lnTo>
                                <a:lnTo>
                                  <a:pt x="1787321" y="847890"/>
                                </a:lnTo>
                                <a:lnTo>
                                  <a:pt x="1755419" y="826655"/>
                                </a:lnTo>
                                <a:lnTo>
                                  <a:pt x="1732699" y="795489"/>
                                </a:lnTo>
                                <a:lnTo>
                                  <a:pt x="1719986" y="753592"/>
                                </a:lnTo>
                                <a:lnTo>
                                  <a:pt x="1522653" y="752043"/>
                                </a:lnTo>
                                <a:lnTo>
                                  <a:pt x="1530438" y="806208"/>
                                </a:lnTo>
                                <a:lnTo>
                                  <a:pt x="1544929" y="853706"/>
                                </a:lnTo>
                                <a:lnTo>
                                  <a:pt x="1565490" y="894829"/>
                                </a:lnTo>
                                <a:lnTo>
                                  <a:pt x="1591500" y="929906"/>
                                </a:lnTo>
                                <a:lnTo>
                                  <a:pt x="1622336" y="959256"/>
                                </a:lnTo>
                                <a:lnTo>
                                  <a:pt x="1657375" y="983208"/>
                                </a:lnTo>
                                <a:lnTo>
                                  <a:pt x="1695996" y="1002093"/>
                                </a:lnTo>
                                <a:lnTo>
                                  <a:pt x="1737563" y="1016215"/>
                                </a:lnTo>
                                <a:lnTo>
                                  <a:pt x="1781479" y="1025906"/>
                                </a:lnTo>
                                <a:lnTo>
                                  <a:pt x="1827085" y="1031481"/>
                                </a:lnTo>
                                <a:lnTo>
                                  <a:pt x="1873796" y="1033272"/>
                                </a:lnTo>
                                <a:lnTo>
                                  <a:pt x="1929257" y="1030744"/>
                                </a:lnTo>
                                <a:lnTo>
                                  <a:pt x="1981492" y="1023200"/>
                                </a:lnTo>
                                <a:lnTo>
                                  <a:pt x="2029891" y="1010615"/>
                                </a:lnTo>
                                <a:lnTo>
                                  <a:pt x="2073821" y="993000"/>
                                </a:lnTo>
                                <a:lnTo>
                                  <a:pt x="2112695" y="970343"/>
                                </a:lnTo>
                                <a:lnTo>
                                  <a:pt x="2145868" y="942644"/>
                                </a:lnTo>
                                <a:lnTo>
                                  <a:pt x="2172754" y="909929"/>
                                </a:lnTo>
                                <a:lnTo>
                                  <a:pt x="2192705" y="872172"/>
                                </a:lnTo>
                                <a:lnTo>
                                  <a:pt x="2205139" y="829373"/>
                                </a:lnTo>
                                <a:lnTo>
                                  <a:pt x="2209419" y="781545"/>
                                </a:lnTo>
                                <a:close/>
                              </a:path>
                              <a:path w="3034665" h="1033780">
                                <a:moveTo>
                                  <a:pt x="3034449" y="344144"/>
                                </a:moveTo>
                                <a:lnTo>
                                  <a:pt x="3028289" y="313613"/>
                                </a:lnTo>
                                <a:lnTo>
                                  <a:pt x="3025305" y="309194"/>
                                </a:lnTo>
                                <a:lnTo>
                                  <a:pt x="3011462" y="288671"/>
                                </a:lnTo>
                                <a:lnTo>
                                  <a:pt x="2986532" y="271856"/>
                                </a:lnTo>
                                <a:lnTo>
                                  <a:pt x="2955988" y="265684"/>
                                </a:lnTo>
                                <a:lnTo>
                                  <a:pt x="2818473" y="265684"/>
                                </a:lnTo>
                                <a:lnTo>
                                  <a:pt x="2818473" y="309194"/>
                                </a:lnTo>
                                <a:lnTo>
                                  <a:pt x="2818473" y="518960"/>
                                </a:lnTo>
                                <a:lnTo>
                                  <a:pt x="2818473" y="756691"/>
                                </a:lnTo>
                                <a:lnTo>
                                  <a:pt x="2779674" y="796925"/>
                                </a:lnTo>
                                <a:lnTo>
                                  <a:pt x="2736494" y="823315"/>
                                </a:lnTo>
                                <a:lnTo>
                                  <a:pt x="2690418" y="837755"/>
                                </a:lnTo>
                                <a:lnTo>
                                  <a:pt x="2642882" y="842137"/>
                                </a:lnTo>
                                <a:lnTo>
                                  <a:pt x="2596489" y="836574"/>
                                </a:lnTo>
                                <a:lnTo>
                                  <a:pt x="2555075" y="820813"/>
                                </a:lnTo>
                                <a:lnTo>
                                  <a:pt x="2519426" y="796277"/>
                                </a:lnTo>
                                <a:lnTo>
                                  <a:pt x="2490330" y="764374"/>
                                </a:lnTo>
                                <a:lnTo>
                                  <a:pt x="2468562" y="726516"/>
                                </a:lnTo>
                                <a:lnTo>
                                  <a:pt x="2454935" y="684123"/>
                                </a:lnTo>
                                <a:lnTo>
                                  <a:pt x="2450211" y="638606"/>
                                </a:lnTo>
                                <a:lnTo>
                                  <a:pt x="2454935" y="592429"/>
                                </a:lnTo>
                                <a:lnTo>
                                  <a:pt x="2468562" y="549389"/>
                                </a:lnTo>
                                <a:lnTo>
                                  <a:pt x="2490330" y="510946"/>
                                </a:lnTo>
                                <a:lnTo>
                                  <a:pt x="2519426" y="478548"/>
                                </a:lnTo>
                                <a:lnTo>
                                  <a:pt x="2555075" y="453618"/>
                                </a:lnTo>
                                <a:lnTo>
                                  <a:pt x="2596489" y="437603"/>
                                </a:lnTo>
                                <a:lnTo>
                                  <a:pt x="2642882" y="431939"/>
                                </a:lnTo>
                                <a:lnTo>
                                  <a:pt x="2690418" y="436359"/>
                                </a:lnTo>
                                <a:lnTo>
                                  <a:pt x="2736494" y="450977"/>
                                </a:lnTo>
                                <a:lnTo>
                                  <a:pt x="2779674" y="477837"/>
                                </a:lnTo>
                                <a:lnTo>
                                  <a:pt x="2818473" y="518960"/>
                                </a:lnTo>
                                <a:lnTo>
                                  <a:pt x="2818473" y="309194"/>
                                </a:lnTo>
                                <a:lnTo>
                                  <a:pt x="2772994" y="284238"/>
                                </a:lnTo>
                                <a:lnTo>
                                  <a:pt x="2722715" y="265684"/>
                                </a:lnTo>
                                <a:lnTo>
                                  <a:pt x="2667482" y="254139"/>
                                </a:lnTo>
                                <a:lnTo>
                                  <a:pt x="2607145" y="250151"/>
                                </a:lnTo>
                                <a:lnTo>
                                  <a:pt x="2560561" y="253111"/>
                                </a:lnTo>
                                <a:lnTo>
                                  <a:pt x="2515717" y="261747"/>
                                </a:lnTo>
                                <a:lnTo>
                                  <a:pt x="2472931" y="275742"/>
                                </a:lnTo>
                                <a:lnTo>
                                  <a:pt x="2432570" y="294779"/>
                                </a:lnTo>
                                <a:lnTo>
                                  <a:pt x="2394991" y="318516"/>
                                </a:lnTo>
                                <a:lnTo>
                                  <a:pt x="2360523" y="346621"/>
                                </a:lnTo>
                                <a:lnTo>
                                  <a:pt x="2329523" y="378790"/>
                                </a:lnTo>
                                <a:lnTo>
                                  <a:pt x="2302345" y="414693"/>
                                </a:lnTo>
                                <a:lnTo>
                                  <a:pt x="2279319" y="453986"/>
                                </a:lnTo>
                                <a:lnTo>
                                  <a:pt x="2260803" y="496354"/>
                                </a:lnTo>
                                <a:lnTo>
                                  <a:pt x="2247150" y="541464"/>
                                </a:lnTo>
                                <a:lnTo>
                                  <a:pt x="2238705" y="588987"/>
                                </a:lnTo>
                                <a:lnTo>
                                  <a:pt x="2235809" y="638606"/>
                                </a:lnTo>
                                <a:lnTo>
                                  <a:pt x="2238705" y="687590"/>
                                </a:lnTo>
                                <a:lnTo>
                                  <a:pt x="2247150" y="734631"/>
                                </a:lnTo>
                                <a:lnTo>
                                  <a:pt x="2260803" y="779386"/>
                                </a:lnTo>
                                <a:lnTo>
                                  <a:pt x="2279319" y="821512"/>
                                </a:lnTo>
                                <a:lnTo>
                                  <a:pt x="2302345" y="860653"/>
                                </a:lnTo>
                                <a:lnTo>
                                  <a:pt x="2329523" y="896480"/>
                                </a:lnTo>
                                <a:lnTo>
                                  <a:pt x="2360523" y="928649"/>
                                </a:lnTo>
                                <a:lnTo>
                                  <a:pt x="2394991" y="956805"/>
                                </a:lnTo>
                                <a:lnTo>
                                  <a:pt x="2432570" y="980617"/>
                                </a:lnTo>
                                <a:lnTo>
                                  <a:pt x="2472931" y="999731"/>
                                </a:lnTo>
                                <a:lnTo>
                                  <a:pt x="2515717" y="1013815"/>
                                </a:lnTo>
                                <a:lnTo>
                                  <a:pt x="2560561" y="1022515"/>
                                </a:lnTo>
                                <a:lnTo>
                                  <a:pt x="2607145" y="1025486"/>
                                </a:lnTo>
                                <a:lnTo>
                                  <a:pt x="2667482" y="1021511"/>
                                </a:lnTo>
                                <a:lnTo>
                                  <a:pt x="2722715" y="1009954"/>
                                </a:lnTo>
                                <a:lnTo>
                                  <a:pt x="2772994" y="991412"/>
                                </a:lnTo>
                                <a:lnTo>
                                  <a:pt x="2818473" y="966457"/>
                                </a:lnTo>
                                <a:lnTo>
                                  <a:pt x="2818473" y="1009954"/>
                                </a:lnTo>
                                <a:lnTo>
                                  <a:pt x="3034449" y="1009954"/>
                                </a:lnTo>
                                <a:lnTo>
                                  <a:pt x="3034449" y="966457"/>
                                </a:lnTo>
                                <a:lnTo>
                                  <a:pt x="3034449" y="842137"/>
                                </a:lnTo>
                                <a:lnTo>
                                  <a:pt x="3034449" y="431939"/>
                                </a:lnTo>
                                <a:lnTo>
                                  <a:pt x="3034449" y="344144"/>
                                </a:lnTo>
                                <a:close/>
                              </a:path>
                            </a:pathLst>
                          </a:custGeom>
                          <a:solidFill>
                            <a:srgbClr val="27AAE1"/>
                          </a:solidFill>
                        </wps:spPr>
                        <wps:bodyPr wrap="square" lIns="0" tIns="0" rIns="0" bIns="0" rtlCol="0">
                          <a:prstTxWarp prst="textNoShape">
                            <a:avLst/>
                          </a:prstTxWarp>
                          <a:noAutofit/>
                        </wps:bodyPr>
                      </wps:wsp>
                      <wps:wsp>
                        <wps:cNvPr id="4" name="Graphic 4"/>
                        <wps:cNvSpPr/>
                        <wps:spPr>
                          <a:xfrm>
                            <a:off x="4003705" y="1440026"/>
                            <a:ext cx="62230" cy="269875"/>
                          </a:xfrm>
                          <a:custGeom>
                            <a:avLst/>
                            <a:gdLst/>
                            <a:ahLst/>
                            <a:cxnLst/>
                            <a:rect l="l" t="t" r="r" b="b"/>
                            <a:pathLst>
                              <a:path w="62230" h="269875">
                                <a:moveTo>
                                  <a:pt x="56908" y="92760"/>
                                </a:moveTo>
                                <a:lnTo>
                                  <a:pt x="5537" y="92760"/>
                                </a:lnTo>
                                <a:lnTo>
                                  <a:pt x="5537" y="269773"/>
                                </a:lnTo>
                                <a:lnTo>
                                  <a:pt x="56908" y="269773"/>
                                </a:lnTo>
                                <a:lnTo>
                                  <a:pt x="56908" y="92760"/>
                                </a:lnTo>
                                <a:close/>
                              </a:path>
                              <a:path w="62230" h="269875">
                                <a:moveTo>
                                  <a:pt x="31026" y="0"/>
                                </a:moveTo>
                                <a:lnTo>
                                  <a:pt x="18859" y="2293"/>
                                </a:lnTo>
                                <a:lnTo>
                                  <a:pt x="9007" y="8640"/>
                                </a:lnTo>
                                <a:lnTo>
                                  <a:pt x="2408" y="18243"/>
                                </a:lnTo>
                                <a:lnTo>
                                  <a:pt x="0" y="30302"/>
                                </a:lnTo>
                                <a:lnTo>
                                  <a:pt x="2408" y="42095"/>
                                </a:lnTo>
                                <a:lnTo>
                                  <a:pt x="9007" y="51461"/>
                                </a:lnTo>
                                <a:lnTo>
                                  <a:pt x="18859" y="57639"/>
                                </a:lnTo>
                                <a:lnTo>
                                  <a:pt x="31026" y="59867"/>
                                </a:lnTo>
                                <a:lnTo>
                                  <a:pt x="42999" y="57639"/>
                                </a:lnTo>
                                <a:lnTo>
                                  <a:pt x="52749" y="51461"/>
                                </a:lnTo>
                                <a:lnTo>
                                  <a:pt x="59308" y="42095"/>
                                </a:lnTo>
                                <a:lnTo>
                                  <a:pt x="61709" y="30302"/>
                                </a:lnTo>
                                <a:lnTo>
                                  <a:pt x="59308" y="18243"/>
                                </a:lnTo>
                                <a:lnTo>
                                  <a:pt x="52749" y="8640"/>
                                </a:lnTo>
                                <a:lnTo>
                                  <a:pt x="42999" y="2293"/>
                                </a:lnTo>
                                <a:lnTo>
                                  <a:pt x="31026" y="0"/>
                                </a:lnTo>
                                <a:close/>
                              </a:path>
                            </a:pathLst>
                          </a:custGeom>
                          <a:solidFill>
                            <a:srgbClr val="FFFFFF"/>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4092037" y="1527231"/>
                            <a:ext cx="179590" cy="182562"/>
                          </a:xfrm>
                          <a:prstGeom prst="rect">
                            <a:avLst/>
                          </a:prstGeom>
                        </pic:spPr>
                      </pic:pic>
                      <wps:wsp>
                        <wps:cNvPr id="6" name="Graphic 6"/>
                        <wps:cNvSpPr/>
                        <wps:spPr>
                          <a:xfrm>
                            <a:off x="4290839" y="1447415"/>
                            <a:ext cx="190500" cy="266700"/>
                          </a:xfrm>
                          <a:custGeom>
                            <a:avLst/>
                            <a:gdLst/>
                            <a:ahLst/>
                            <a:cxnLst/>
                            <a:rect l="l" t="t" r="r" b="b"/>
                            <a:pathLst>
                              <a:path w="190500" h="266700">
                                <a:moveTo>
                                  <a:pt x="88328" y="81673"/>
                                </a:moveTo>
                                <a:lnTo>
                                  <a:pt x="53947" y="88828"/>
                                </a:lnTo>
                                <a:lnTo>
                                  <a:pt x="25871" y="108421"/>
                                </a:lnTo>
                                <a:lnTo>
                                  <a:pt x="6941" y="137646"/>
                                </a:lnTo>
                                <a:lnTo>
                                  <a:pt x="0" y="173697"/>
                                </a:lnTo>
                                <a:lnTo>
                                  <a:pt x="6941" y="210104"/>
                                </a:lnTo>
                                <a:lnTo>
                                  <a:pt x="25871" y="239418"/>
                                </a:lnTo>
                                <a:lnTo>
                                  <a:pt x="53947" y="258967"/>
                                </a:lnTo>
                                <a:lnTo>
                                  <a:pt x="88328" y="266077"/>
                                </a:lnTo>
                                <a:lnTo>
                                  <a:pt x="102681" y="265131"/>
                                </a:lnTo>
                                <a:lnTo>
                                  <a:pt x="115823" y="262382"/>
                                </a:lnTo>
                                <a:lnTo>
                                  <a:pt x="127778" y="257971"/>
                                </a:lnTo>
                                <a:lnTo>
                                  <a:pt x="138595" y="252031"/>
                                </a:lnTo>
                                <a:lnTo>
                                  <a:pt x="189953" y="252031"/>
                                </a:lnTo>
                                <a:lnTo>
                                  <a:pt x="189953" y="222846"/>
                                </a:lnTo>
                                <a:lnTo>
                                  <a:pt x="96824" y="222846"/>
                                </a:lnTo>
                                <a:lnTo>
                                  <a:pt x="78290" y="218853"/>
                                </a:lnTo>
                                <a:lnTo>
                                  <a:pt x="63803" y="208102"/>
                                </a:lnTo>
                                <a:lnTo>
                                  <a:pt x="54371" y="192435"/>
                                </a:lnTo>
                                <a:lnTo>
                                  <a:pt x="51003" y="173697"/>
                                </a:lnTo>
                                <a:lnTo>
                                  <a:pt x="54371" y="155214"/>
                                </a:lnTo>
                                <a:lnTo>
                                  <a:pt x="63803" y="139785"/>
                                </a:lnTo>
                                <a:lnTo>
                                  <a:pt x="78290" y="129210"/>
                                </a:lnTo>
                                <a:lnTo>
                                  <a:pt x="96824" y="125285"/>
                                </a:lnTo>
                                <a:lnTo>
                                  <a:pt x="189953" y="125285"/>
                                </a:lnTo>
                                <a:lnTo>
                                  <a:pt x="189953" y="95719"/>
                                </a:lnTo>
                                <a:lnTo>
                                  <a:pt x="138595" y="95719"/>
                                </a:lnTo>
                                <a:lnTo>
                                  <a:pt x="127778" y="89780"/>
                                </a:lnTo>
                                <a:lnTo>
                                  <a:pt x="115819" y="85367"/>
                                </a:lnTo>
                                <a:lnTo>
                                  <a:pt x="102681" y="82620"/>
                                </a:lnTo>
                                <a:lnTo>
                                  <a:pt x="88328" y="81673"/>
                                </a:lnTo>
                                <a:close/>
                              </a:path>
                              <a:path w="190500" h="266700">
                                <a:moveTo>
                                  <a:pt x="189953" y="252031"/>
                                </a:moveTo>
                                <a:lnTo>
                                  <a:pt x="138595" y="252031"/>
                                </a:lnTo>
                                <a:lnTo>
                                  <a:pt x="138595" y="262382"/>
                                </a:lnTo>
                                <a:lnTo>
                                  <a:pt x="189953" y="262382"/>
                                </a:lnTo>
                                <a:lnTo>
                                  <a:pt x="189953" y="252031"/>
                                </a:lnTo>
                                <a:close/>
                              </a:path>
                              <a:path w="190500" h="266700">
                                <a:moveTo>
                                  <a:pt x="189953" y="125285"/>
                                </a:moveTo>
                                <a:lnTo>
                                  <a:pt x="96824" y="125285"/>
                                </a:lnTo>
                                <a:lnTo>
                                  <a:pt x="108132" y="126329"/>
                                </a:lnTo>
                                <a:lnTo>
                                  <a:pt x="119095" y="129763"/>
                                </a:lnTo>
                                <a:lnTo>
                                  <a:pt x="129366" y="136038"/>
                                </a:lnTo>
                                <a:lnTo>
                                  <a:pt x="138595" y="145605"/>
                                </a:lnTo>
                                <a:lnTo>
                                  <a:pt x="138595" y="202145"/>
                                </a:lnTo>
                                <a:lnTo>
                                  <a:pt x="129366" y="211927"/>
                                </a:lnTo>
                                <a:lnTo>
                                  <a:pt x="119095" y="218316"/>
                                </a:lnTo>
                                <a:lnTo>
                                  <a:pt x="108132" y="221794"/>
                                </a:lnTo>
                                <a:lnTo>
                                  <a:pt x="96824" y="222846"/>
                                </a:lnTo>
                                <a:lnTo>
                                  <a:pt x="189953" y="222846"/>
                                </a:lnTo>
                                <a:lnTo>
                                  <a:pt x="189953" y="125285"/>
                                </a:lnTo>
                                <a:close/>
                              </a:path>
                              <a:path w="190500" h="266700">
                                <a:moveTo>
                                  <a:pt x="189953" y="0"/>
                                </a:moveTo>
                                <a:lnTo>
                                  <a:pt x="138595" y="0"/>
                                </a:lnTo>
                                <a:lnTo>
                                  <a:pt x="138595" y="95719"/>
                                </a:lnTo>
                                <a:lnTo>
                                  <a:pt x="189953" y="95719"/>
                                </a:lnTo>
                                <a:lnTo>
                                  <a:pt x="189953"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4502603" y="1529079"/>
                            <a:ext cx="181838" cy="184797"/>
                          </a:xfrm>
                          <a:prstGeom prst="rect">
                            <a:avLst/>
                          </a:prstGeom>
                        </pic:spPr>
                      </pic:pic>
                      <wps:wsp>
                        <wps:cNvPr id="8" name="Graphic 8"/>
                        <wps:cNvSpPr/>
                        <wps:spPr>
                          <a:xfrm>
                            <a:off x="4706245" y="1529082"/>
                            <a:ext cx="189865" cy="266700"/>
                          </a:xfrm>
                          <a:custGeom>
                            <a:avLst/>
                            <a:gdLst/>
                            <a:ahLst/>
                            <a:cxnLst/>
                            <a:rect l="l" t="t" r="r" b="b"/>
                            <a:pathLst>
                              <a:path w="189865" h="266700">
                                <a:moveTo>
                                  <a:pt x="51371" y="3695"/>
                                </a:moveTo>
                                <a:lnTo>
                                  <a:pt x="0" y="3695"/>
                                </a:lnTo>
                                <a:lnTo>
                                  <a:pt x="0" y="266090"/>
                                </a:lnTo>
                                <a:lnTo>
                                  <a:pt x="51371" y="266090"/>
                                </a:lnTo>
                                <a:lnTo>
                                  <a:pt x="51371" y="170370"/>
                                </a:lnTo>
                                <a:lnTo>
                                  <a:pt x="145761" y="170370"/>
                                </a:lnTo>
                                <a:lnTo>
                                  <a:pt x="163898" y="157656"/>
                                </a:lnTo>
                                <a:lnTo>
                                  <a:pt x="174748" y="140792"/>
                                </a:lnTo>
                                <a:lnTo>
                                  <a:pt x="93129" y="140792"/>
                                </a:lnTo>
                                <a:lnTo>
                                  <a:pt x="81828" y="139749"/>
                                </a:lnTo>
                                <a:lnTo>
                                  <a:pt x="70869" y="136317"/>
                                </a:lnTo>
                                <a:lnTo>
                                  <a:pt x="60600" y="130039"/>
                                </a:lnTo>
                                <a:lnTo>
                                  <a:pt x="51371" y="120459"/>
                                </a:lnTo>
                                <a:lnTo>
                                  <a:pt x="51371" y="63931"/>
                                </a:lnTo>
                                <a:lnTo>
                                  <a:pt x="60600" y="54152"/>
                                </a:lnTo>
                                <a:lnTo>
                                  <a:pt x="70869" y="47767"/>
                                </a:lnTo>
                                <a:lnTo>
                                  <a:pt x="81828" y="44293"/>
                                </a:lnTo>
                                <a:lnTo>
                                  <a:pt x="93129" y="43243"/>
                                </a:lnTo>
                                <a:lnTo>
                                  <a:pt x="174536" y="43243"/>
                                </a:lnTo>
                                <a:lnTo>
                                  <a:pt x="163898" y="26658"/>
                                </a:lnTo>
                                <a:lnTo>
                                  <a:pt x="145865" y="14046"/>
                                </a:lnTo>
                                <a:lnTo>
                                  <a:pt x="51371" y="14046"/>
                                </a:lnTo>
                                <a:lnTo>
                                  <a:pt x="51371" y="3695"/>
                                </a:lnTo>
                                <a:close/>
                              </a:path>
                              <a:path w="189865" h="266700">
                                <a:moveTo>
                                  <a:pt x="145761" y="170370"/>
                                </a:moveTo>
                                <a:lnTo>
                                  <a:pt x="51371" y="170370"/>
                                </a:lnTo>
                                <a:lnTo>
                                  <a:pt x="62188" y="176302"/>
                                </a:lnTo>
                                <a:lnTo>
                                  <a:pt x="74145" y="180711"/>
                                </a:lnTo>
                                <a:lnTo>
                                  <a:pt x="87279" y="183457"/>
                                </a:lnTo>
                                <a:lnTo>
                                  <a:pt x="101625" y="184404"/>
                                </a:lnTo>
                                <a:lnTo>
                                  <a:pt x="135948" y="177249"/>
                                </a:lnTo>
                                <a:lnTo>
                                  <a:pt x="145761" y="170370"/>
                                </a:lnTo>
                                <a:close/>
                              </a:path>
                              <a:path w="189865" h="266700">
                                <a:moveTo>
                                  <a:pt x="174536" y="43243"/>
                                </a:moveTo>
                                <a:lnTo>
                                  <a:pt x="93129" y="43243"/>
                                </a:lnTo>
                                <a:lnTo>
                                  <a:pt x="111507" y="47234"/>
                                </a:lnTo>
                                <a:lnTo>
                                  <a:pt x="126012" y="57981"/>
                                </a:lnTo>
                                <a:lnTo>
                                  <a:pt x="135530" y="73643"/>
                                </a:lnTo>
                                <a:lnTo>
                                  <a:pt x="138950" y="92379"/>
                                </a:lnTo>
                                <a:lnTo>
                                  <a:pt x="135530" y="110852"/>
                                </a:lnTo>
                                <a:lnTo>
                                  <a:pt x="126012" y="126282"/>
                                </a:lnTo>
                                <a:lnTo>
                                  <a:pt x="111507" y="136863"/>
                                </a:lnTo>
                                <a:lnTo>
                                  <a:pt x="93129" y="140792"/>
                                </a:lnTo>
                                <a:lnTo>
                                  <a:pt x="174748" y="140792"/>
                                </a:lnTo>
                                <a:lnTo>
                                  <a:pt x="182701" y="128430"/>
                                </a:lnTo>
                                <a:lnTo>
                                  <a:pt x="189585" y="92379"/>
                                </a:lnTo>
                                <a:lnTo>
                                  <a:pt x="182701" y="55973"/>
                                </a:lnTo>
                                <a:lnTo>
                                  <a:pt x="174536" y="43243"/>
                                </a:lnTo>
                                <a:close/>
                              </a:path>
                              <a:path w="189865" h="266700">
                                <a:moveTo>
                                  <a:pt x="101625" y="0"/>
                                </a:moveTo>
                                <a:lnTo>
                                  <a:pt x="87279" y="948"/>
                                </a:lnTo>
                                <a:lnTo>
                                  <a:pt x="74145" y="3698"/>
                                </a:lnTo>
                                <a:lnTo>
                                  <a:pt x="62188" y="8111"/>
                                </a:lnTo>
                                <a:lnTo>
                                  <a:pt x="51371" y="14046"/>
                                </a:lnTo>
                                <a:lnTo>
                                  <a:pt x="145865" y="14046"/>
                                </a:lnTo>
                                <a:lnTo>
                                  <a:pt x="135948" y="7110"/>
                                </a:lnTo>
                                <a:lnTo>
                                  <a:pt x="101625"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8" cstate="print"/>
                          <a:stretch>
                            <a:fillRect/>
                          </a:stretch>
                        </pic:blipFill>
                        <pic:spPr>
                          <a:xfrm>
                            <a:off x="4909484" y="1529079"/>
                            <a:ext cx="181825" cy="184797"/>
                          </a:xfrm>
                          <a:prstGeom prst="rect">
                            <a:avLst/>
                          </a:prstGeom>
                        </pic:spPr>
                      </pic:pic>
                      <pic:pic>
                        <pic:nvPicPr>
                          <pic:cNvPr id="10" name="Image 10"/>
                          <pic:cNvPicPr/>
                        </pic:nvPicPr>
                        <pic:blipFill>
                          <a:blip r:embed="rId9" cstate="print"/>
                          <a:stretch>
                            <a:fillRect/>
                          </a:stretch>
                        </pic:blipFill>
                        <pic:spPr>
                          <a:xfrm>
                            <a:off x="5113132" y="1527231"/>
                            <a:ext cx="179590" cy="182562"/>
                          </a:xfrm>
                          <a:prstGeom prst="rect">
                            <a:avLst/>
                          </a:prstGeom>
                        </pic:spPr>
                      </pic:pic>
                      <wps:wsp>
                        <wps:cNvPr id="11" name="Graphic 11"/>
                        <wps:cNvSpPr/>
                        <wps:spPr>
                          <a:xfrm>
                            <a:off x="5311941" y="1447415"/>
                            <a:ext cx="190500" cy="266700"/>
                          </a:xfrm>
                          <a:custGeom>
                            <a:avLst/>
                            <a:gdLst/>
                            <a:ahLst/>
                            <a:cxnLst/>
                            <a:rect l="l" t="t" r="r" b="b"/>
                            <a:pathLst>
                              <a:path w="190500" h="266700">
                                <a:moveTo>
                                  <a:pt x="88328" y="81673"/>
                                </a:moveTo>
                                <a:lnTo>
                                  <a:pt x="53942" y="88828"/>
                                </a:lnTo>
                                <a:lnTo>
                                  <a:pt x="25866" y="108421"/>
                                </a:lnTo>
                                <a:lnTo>
                                  <a:pt x="6939" y="137646"/>
                                </a:lnTo>
                                <a:lnTo>
                                  <a:pt x="0" y="173697"/>
                                </a:lnTo>
                                <a:lnTo>
                                  <a:pt x="6939" y="210104"/>
                                </a:lnTo>
                                <a:lnTo>
                                  <a:pt x="25866" y="239418"/>
                                </a:lnTo>
                                <a:lnTo>
                                  <a:pt x="53942" y="258967"/>
                                </a:lnTo>
                                <a:lnTo>
                                  <a:pt x="88328" y="266077"/>
                                </a:lnTo>
                                <a:lnTo>
                                  <a:pt x="102674" y="265131"/>
                                </a:lnTo>
                                <a:lnTo>
                                  <a:pt x="115812" y="262382"/>
                                </a:lnTo>
                                <a:lnTo>
                                  <a:pt x="127765" y="257971"/>
                                </a:lnTo>
                                <a:lnTo>
                                  <a:pt x="138582" y="252031"/>
                                </a:lnTo>
                                <a:lnTo>
                                  <a:pt x="189953" y="252031"/>
                                </a:lnTo>
                                <a:lnTo>
                                  <a:pt x="189953" y="222846"/>
                                </a:lnTo>
                                <a:lnTo>
                                  <a:pt x="96824" y="222846"/>
                                </a:lnTo>
                                <a:lnTo>
                                  <a:pt x="78285" y="218853"/>
                                </a:lnTo>
                                <a:lnTo>
                                  <a:pt x="63798" y="208102"/>
                                </a:lnTo>
                                <a:lnTo>
                                  <a:pt x="54369" y="192435"/>
                                </a:lnTo>
                                <a:lnTo>
                                  <a:pt x="51003" y="173697"/>
                                </a:lnTo>
                                <a:lnTo>
                                  <a:pt x="54369" y="155214"/>
                                </a:lnTo>
                                <a:lnTo>
                                  <a:pt x="63798" y="139785"/>
                                </a:lnTo>
                                <a:lnTo>
                                  <a:pt x="78285" y="129210"/>
                                </a:lnTo>
                                <a:lnTo>
                                  <a:pt x="96824" y="125285"/>
                                </a:lnTo>
                                <a:lnTo>
                                  <a:pt x="189953" y="125285"/>
                                </a:lnTo>
                                <a:lnTo>
                                  <a:pt x="189953" y="95719"/>
                                </a:lnTo>
                                <a:lnTo>
                                  <a:pt x="138582" y="95719"/>
                                </a:lnTo>
                                <a:lnTo>
                                  <a:pt x="127765" y="89780"/>
                                </a:lnTo>
                                <a:lnTo>
                                  <a:pt x="115808" y="85367"/>
                                </a:lnTo>
                                <a:lnTo>
                                  <a:pt x="102674" y="82620"/>
                                </a:lnTo>
                                <a:lnTo>
                                  <a:pt x="88328" y="81673"/>
                                </a:lnTo>
                                <a:close/>
                              </a:path>
                              <a:path w="190500" h="266700">
                                <a:moveTo>
                                  <a:pt x="189953" y="252031"/>
                                </a:moveTo>
                                <a:lnTo>
                                  <a:pt x="138582" y="252031"/>
                                </a:lnTo>
                                <a:lnTo>
                                  <a:pt x="138582" y="262382"/>
                                </a:lnTo>
                                <a:lnTo>
                                  <a:pt x="189953" y="262382"/>
                                </a:lnTo>
                                <a:lnTo>
                                  <a:pt x="189953" y="252031"/>
                                </a:lnTo>
                                <a:close/>
                              </a:path>
                              <a:path w="190500" h="266700">
                                <a:moveTo>
                                  <a:pt x="189953" y="125285"/>
                                </a:moveTo>
                                <a:lnTo>
                                  <a:pt x="96824" y="125285"/>
                                </a:lnTo>
                                <a:lnTo>
                                  <a:pt x="108130" y="126329"/>
                                </a:lnTo>
                                <a:lnTo>
                                  <a:pt x="119089" y="129763"/>
                                </a:lnTo>
                                <a:lnTo>
                                  <a:pt x="129355" y="136038"/>
                                </a:lnTo>
                                <a:lnTo>
                                  <a:pt x="138582" y="145605"/>
                                </a:lnTo>
                                <a:lnTo>
                                  <a:pt x="138582" y="202145"/>
                                </a:lnTo>
                                <a:lnTo>
                                  <a:pt x="129355" y="211927"/>
                                </a:lnTo>
                                <a:lnTo>
                                  <a:pt x="119089" y="218316"/>
                                </a:lnTo>
                                <a:lnTo>
                                  <a:pt x="108130" y="221794"/>
                                </a:lnTo>
                                <a:lnTo>
                                  <a:pt x="96824" y="222846"/>
                                </a:lnTo>
                                <a:lnTo>
                                  <a:pt x="189953" y="222846"/>
                                </a:lnTo>
                                <a:lnTo>
                                  <a:pt x="189953" y="125285"/>
                                </a:lnTo>
                                <a:close/>
                              </a:path>
                              <a:path w="190500" h="266700">
                                <a:moveTo>
                                  <a:pt x="189953" y="0"/>
                                </a:moveTo>
                                <a:lnTo>
                                  <a:pt x="138582" y="0"/>
                                </a:lnTo>
                                <a:lnTo>
                                  <a:pt x="138582" y="95719"/>
                                </a:lnTo>
                                <a:lnTo>
                                  <a:pt x="189953" y="95719"/>
                                </a:lnTo>
                                <a:lnTo>
                                  <a:pt x="189953" y="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10" cstate="print"/>
                          <a:stretch>
                            <a:fillRect/>
                          </a:stretch>
                        </pic:blipFill>
                        <pic:spPr>
                          <a:xfrm>
                            <a:off x="5523703" y="1529079"/>
                            <a:ext cx="181838" cy="184797"/>
                          </a:xfrm>
                          <a:prstGeom prst="rect">
                            <a:avLst/>
                          </a:prstGeom>
                        </pic:spPr>
                      </pic:pic>
                      <pic:pic>
                        <pic:nvPicPr>
                          <pic:cNvPr id="13" name="Image 13"/>
                          <pic:cNvPicPr/>
                        </pic:nvPicPr>
                        <pic:blipFill>
                          <a:blip r:embed="rId11" cstate="print"/>
                          <a:stretch>
                            <a:fillRect/>
                          </a:stretch>
                        </pic:blipFill>
                        <pic:spPr>
                          <a:xfrm>
                            <a:off x="5727340" y="1469579"/>
                            <a:ext cx="342941" cy="245770"/>
                          </a:xfrm>
                          <a:prstGeom prst="rect">
                            <a:avLst/>
                          </a:prstGeom>
                        </pic:spPr>
                      </pic:pic>
                      <wps:wsp>
                        <wps:cNvPr id="14" name="Graphic 14"/>
                        <wps:cNvSpPr/>
                        <wps:spPr>
                          <a:xfrm>
                            <a:off x="4038427" y="1876346"/>
                            <a:ext cx="1461770" cy="704850"/>
                          </a:xfrm>
                          <a:custGeom>
                            <a:avLst/>
                            <a:gdLst/>
                            <a:ahLst/>
                            <a:cxnLst/>
                            <a:rect l="l" t="t" r="r" b="b"/>
                            <a:pathLst>
                              <a:path w="1461770" h="704850">
                                <a:moveTo>
                                  <a:pt x="693458" y="338264"/>
                                </a:moveTo>
                                <a:lnTo>
                                  <a:pt x="690511" y="289267"/>
                                </a:lnTo>
                                <a:lnTo>
                                  <a:pt x="681926" y="243217"/>
                                </a:lnTo>
                                <a:lnTo>
                                  <a:pt x="668020" y="200380"/>
                                </a:lnTo>
                                <a:lnTo>
                                  <a:pt x="649135" y="160985"/>
                                </a:lnTo>
                                <a:lnTo>
                                  <a:pt x="648919" y="160667"/>
                                </a:lnTo>
                                <a:lnTo>
                                  <a:pt x="625614" y="125298"/>
                                </a:lnTo>
                                <a:lnTo>
                                  <a:pt x="597789" y="93548"/>
                                </a:lnTo>
                                <a:lnTo>
                                  <a:pt x="566000" y="66001"/>
                                </a:lnTo>
                                <a:lnTo>
                                  <a:pt x="530580" y="42913"/>
                                </a:lnTo>
                                <a:lnTo>
                                  <a:pt x="498957" y="27876"/>
                                </a:lnTo>
                                <a:lnTo>
                                  <a:pt x="498957" y="286131"/>
                                </a:lnTo>
                                <a:lnTo>
                                  <a:pt x="194500" y="286131"/>
                                </a:lnTo>
                                <a:lnTo>
                                  <a:pt x="209435" y="245478"/>
                                </a:lnTo>
                                <a:lnTo>
                                  <a:pt x="232498" y="210908"/>
                                </a:lnTo>
                                <a:lnTo>
                                  <a:pt x="264007" y="184124"/>
                                </a:lnTo>
                                <a:lnTo>
                                  <a:pt x="304330" y="166814"/>
                                </a:lnTo>
                                <a:lnTo>
                                  <a:pt x="353771" y="160667"/>
                                </a:lnTo>
                                <a:lnTo>
                                  <a:pt x="399173" y="166128"/>
                                </a:lnTo>
                                <a:lnTo>
                                  <a:pt x="436930" y="182092"/>
                                </a:lnTo>
                                <a:lnTo>
                                  <a:pt x="466509" y="207860"/>
                                </a:lnTo>
                                <a:lnTo>
                                  <a:pt x="487362" y="242760"/>
                                </a:lnTo>
                                <a:lnTo>
                                  <a:pt x="498957" y="286131"/>
                                </a:lnTo>
                                <a:lnTo>
                                  <a:pt x="498957" y="27876"/>
                                </a:lnTo>
                                <a:lnTo>
                                  <a:pt x="491883" y="24511"/>
                                </a:lnTo>
                                <a:lnTo>
                                  <a:pt x="450227" y="11061"/>
                                </a:lnTo>
                                <a:lnTo>
                                  <a:pt x="405955" y="2806"/>
                                </a:lnTo>
                                <a:lnTo>
                                  <a:pt x="359410" y="0"/>
                                </a:lnTo>
                                <a:lnTo>
                                  <a:pt x="307035" y="3060"/>
                                </a:lnTo>
                                <a:lnTo>
                                  <a:pt x="257911" y="12001"/>
                                </a:lnTo>
                                <a:lnTo>
                                  <a:pt x="212280" y="26517"/>
                                </a:lnTo>
                                <a:lnTo>
                                  <a:pt x="170383" y="46253"/>
                                </a:lnTo>
                                <a:lnTo>
                                  <a:pt x="132486" y="70878"/>
                                </a:lnTo>
                                <a:lnTo>
                                  <a:pt x="98831" y="100076"/>
                                </a:lnTo>
                                <a:lnTo>
                                  <a:pt x="69672" y="133489"/>
                                </a:lnTo>
                                <a:lnTo>
                                  <a:pt x="45262" y="170815"/>
                                </a:lnTo>
                                <a:lnTo>
                                  <a:pt x="25831" y="211696"/>
                                </a:lnTo>
                                <a:lnTo>
                                  <a:pt x="11645" y="255803"/>
                                </a:lnTo>
                                <a:lnTo>
                                  <a:pt x="2946" y="302806"/>
                                </a:lnTo>
                                <a:lnTo>
                                  <a:pt x="0" y="352374"/>
                                </a:lnTo>
                                <a:lnTo>
                                  <a:pt x="2997" y="401701"/>
                                </a:lnTo>
                                <a:lnTo>
                                  <a:pt x="11760" y="448449"/>
                                </a:lnTo>
                                <a:lnTo>
                                  <a:pt x="26073" y="492455"/>
                                </a:lnTo>
                                <a:lnTo>
                                  <a:pt x="45707" y="533349"/>
                                </a:lnTo>
                                <a:lnTo>
                                  <a:pt x="70307" y="570649"/>
                                </a:lnTo>
                                <a:lnTo>
                                  <a:pt x="99720" y="604139"/>
                                </a:lnTo>
                                <a:lnTo>
                                  <a:pt x="133654" y="633425"/>
                                </a:lnTo>
                                <a:lnTo>
                                  <a:pt x="171843" y="658164"/>
                                </a:lnTo>
                                <a:lnTo>
                                  <a:pt x="214058" y="678014"/>
                                </a:lnTo>
                                <a:lnTo>
                                  <a:pt x="260032" y="692632"/>
                                </a:lnTo>
                                <a:lnTo>
                                  <a:pt x="309499" y="701649"/>
                                </a:lnTo>
                                <a:lnTo>
                                  <a:pt x="362229" y="704735"/>
                                </a:lnTo>
                                <a:lnTo>
                                  <a:pt x="414032" y="701700"/>
                                </a:lnTo>
                                <a:lnTo>
                                  <a:pt x="462965" y="692810"/>
                                </a:lnTo>
                                <a:lnTo>
                                  <a:pt x="508546" y="678370"/>
                                </a:lnTo>
                                <a:lnTo>
                                  <a:pt x="550303" y="658672"/>
                                </a:lnTo>
                                <a:lnTo>
                                  <a:pt x="587756" y="634022"/>
                                </a:lnTo>
                                <a:lnTo>
                                  <a:pt x="620420" y="604710"/>
                                </a:lnTo>
                                <a:lnTo>
                                  <a:pt x="647839" y="571055"/>
                                </a:lnTo>
                                <a:lnTo>
                                  <a:pt x="669544" y="533298"/>
                                </a:lnTo>
                                <a:lnTo>
                                  <a:pt x="684999" y="491896"/>
                                </a:lnTo>
                                <a:lnTo>
                                  <a:pt x="480618" y="491896"/>
                                </a:lnTo>
                                <a:lnTo>
                                  <a:pt x="461594" y="514096"/>
                                </a:lnTo>
                                <a:lnTo>
                                  <a:pt x="436219" y="529958"/>
                                </a:lnTo>
                                <a:lnTo>
                                  <a:pt x="404507" y="539470"/>
                                </a:lnTo>
                                <a:lnTo>
                                  <a:pt x="366445" y="542645"/>
                                </a:lnTo>
                                <a:lnTo>
                                  <a:pt x="313410" y="536676"/>
                                </a:lnTo>
                                <a:lnTo>
                                  <a:pt x="270598" y="519963"/>
                                </a:lnTo>
                                <a:lnTo>
                                  <a:pt x="237375" y="494245"/>
                                </a:lnTo>
                                <a:lnTo>
                                  <a:pt x="213156" y="461289"/>
                                </a:lnTo>
                                <a:lnTo>
                                  <a:pt x="197332" y="422846"/>
                                </a:lnTo>
                                <a:lnTo>
                                  <a:pt x="689229" y="422846"/>
                                </a:lnTo>
                                <a:lnTo>
                                  <a:pt x="691680" y="401650"/>
                                </a:lnTo>
                                <a:lnTo>
                                  <a:pt x="692924" y="380555"/>
                                </a:lnTo>
                                <a:lnTo>
                                  <a:pt x="693394" y="359410"/>
                                </a:lnTo>
                                <a:lnTo>
                                  <a:pt x="693458" y="338264"/>
                                </a:lnTo>
                                <a:close/>
                              </a:path>
                              <a:path w="1461770" h="704850">
                                <a:moveTo>
                                  <a:pt x="1461579" y="12687"/>
                                </a:moveTo>
                                <a:lnTo>
                                  <a:pt x="1227607" y="12687"/>
                                </a:lnTo>
                                <a:lnTo>
                                  <a:pt x="1083843" y="207187"/>
                                </a:lnTo>
                                <a:lnTo>
                                  <a:pt x="944295" y="12687"/>
                                </a:lnTo>
                                <a:lnTo>
                                  <a:pt x="708926" y="12687"/>
                                </a:lnTo>
                                <a:lnTo>
                                  <a:pt x="955586" y="349542"/>
                                </a:lnTo>
                                <a:lnTo>
                                  <a:pt x="708926" y="689229"/>
                                </a:lnTo>
                                <a:lnTo>
                                  <a:pt x="937272" y="689229"/>
                                </a:lnTo>
                                <a:lnTo>
                                  <a:pt x="1086675" y="483450"/>
                                </a:lnTo>
                                <a:lnTo>
                                  <a:pt x="1234668" y="689229"/>
                                </a:lnTo>
                                <a:lnTo>
                                  <a:pt x="1461579" y="689229"/>
                                </a:lnTo>
                                <a:lnTo>
                                  <a:pt x="1214920" y="350964"/>
                                </a:lnTo>
                                <a:lnTo>
                                  <a:pt x="1461579" y="12687"/>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3821498" y="3655199"/>
                            <a:ext cx="3738879" cy="1924685"/>
                          </a:xfrm>
                          <a:custGeom>
                            <a:avLst/>
                            <a:gdLst/>
                            <a:ahLst/>
                            <a:cxnLst/>
                            <a:rect l="l" t="t" r="r" b="b"/>
                            <a:pathLst>
                              <a:path w="3738879" h="1924685">
                                <a:moveTo>
                                  <a:pt x="0" y="1924456"/>
                                </a:moveTo>
                                <a:lnTo>
                                  <a:pt x="3470046" y="1924456"/>
                                </a:lnTo>
                                <a:lnTo>
                                  <a:pt x="3738498" y="1656003"/>
                                </a:lnTo>
                                <a:lnTo>
                                  <a:pt x="3738498" y="0"/>
                                </a:lnTo>
                                <a:lnTo>
                                  <a:pt x="1924456" y="0"/>
                                </a:lnTo>
                                <a:lnTo>
                                  <a:pt x="0" y="1924456"/>
                                </a:lnTo>
                                <a:close/>
                              </a:path>
                            </a:pathLst>
                          </a:custGeom>
                          <a:solidFill>
                            <a:srgbClr val="F36F21"/>
                          </a:solidFill>
                        </wps:spPr>
                        <wps:bodyPr wrap="square" lIns="0" tIns="0" rIns="0" bIns="0" rtlCol="0">
                          <a:prstTxWarp prst="textNoShape">
                            <a:avLst/>
                          </a:prstTxWarp>
                          <a:noAutofit/>
                        </wps:bodyPr>
                      </wps:wsp>
                      <wps:wsp>
                        <wps:cNvPr id="16" name="Graphic 16"/>
                        <wps:cNvSpPr/>
                        <wps:spPr>
                          <a:xfrm>
                            <a:off x="5" y="2846422"/>
                            <a:ext cx="721995" cy="1443355"/>
                          </a:xfrm>
                          <a:custGeom>
                            <a:avLst/>
                            <a:gdLst/>
                            <a:ahLst/>
                            <a:cxnLst/>
                            <a:rect l="l" t="t" r="r" b="b"/>
                            <a:pathLst>
                              <a:path w="721995" h="1443355">
                                <a:moveTo>
                                  <a:pt x="0" y="0"/>
                                </a:moveTo>
                                <a:lnTo>
                                  <a:pt x="0" y="1443227"/>
                                </a:lnTo>
                                <a:lnTo>
                                  <a:pt x="721614" y="721613"/>
                                </a:lnTo>
                                <a:lnTo>
                                  <a:pt x="0" y="0"/>
                                </a:lnTo>
                                <a:close/>
                              </a:path>
                            </a:pathLst>
                          </a:custGeom>
                          <a:solidFill>
                            <a:srgbClr val="3A548B"/>
                          </a:solidFill>
                        </wps:spPr>
                        <wps:bodyPr wrap="square" lIns="0" tIns="0" rIns="0" bIns="0" rtlCol="0">
                          <a:prstTxWarp prst="textNoShape">
                            <a:avLst/>
                          </a:prstTxWarp>
                          <a:noAutofit/>
                        </wps:bodyPr>
                      </wps:wsp>
                      <wps:wsp>
                        <wps:cNvPr id="17" name="Graphic 17"/>
                        <wps:cNvSpPr/>
                        <wps:spPr>
                          <a:xfrm>
                            <a:off x="5" y="6232052"/>
                            <a:ext cx="721995" cy="1443355"/>
                          </a:xfrm>
                          <a:custGeom>
                            <a:avLst/>
                            <a:gdLst/>
                            <a:ahLst/>
                            <a:cxnLst/>
                            <a:rect l="l" t="t" r="r" b="b"/>
                            <a:pathLst>
                              <a:path w="721995" h="1443355">
                                <a:moveTo>
                                  <a:pt x="0" y="0"/>
                                </a:moveTo>
                                <a:lnTo>
                                  <a:pt x="0" y="1443227"/>
                                </a:lnTo>
                                <a:lnTo>
                                  <a:pt x="721614" y="721613"/>
                                </a:lnTo>
                                <a:lnTo>
                                  <a:pt x="0" y="0"/>
                                </a:lnTo>
                                <a:close/>
                              </a:path>
                            </a:pathLst>
                          </a:custGeom>
                          <a:solidFill>
                            <a:srgbClr val="002057"/>
                          </a:solidFill>
                        </wps:spPr>
                        <wps:bodyPr wrap="square" lIns="0" tIns="0" rIns="0" bIns="0" rtlCol="0">
                          <a:prstTxWarp prst="textNoShape">
                            <a:avLst/>
                          </a:prstTxWarp>
                          <a:noAutofit/>
                        </wps:bodyPr>
                      </wps:wsp>
                      <wps:wsp>
                        <wps:cNvPr id="18" name="Graphic 18"/>
                        <wps:cNvSpPr/>
                        <wps:spPr>
                          <a:xfrm>
                            <a:off x="3502457" y="8547730"/>
                            <a:ext cx="3625850" cy="1270"/>
                          </a:xfrm>
                          <a:custGeom>
                            <a:avLst/>
                            <a:gdLst/>
                            <a:ahLst/>
                            <a:cxnLst/>
                            <a:rect l="l" t="t" r="r" b="b"/>
                            <a:pathLst>
                              <a:path w="3625850" h="0">
                                <a:moveTo>
                                  <a:pt x="0" y="0"/>
                                </a:moveTo>
                                <a:lnTo>
                                  <a:pt x="3625545" y="0"/>
                                </a:lnTo>
                              </a:path>
                            </a:pathLst>
                          </a:custGeom>
                          <a:ln w="8813">
                            <a:solidFill>
                              <a:srgbClr val="FFFFFF"/>
                            </a:solidFill>
                            <a:prstDash val="solid"/>
                          </a:ln>
                        </wps:spPr>
                        <wps:bodyPr wrap="square" lIns="0" tIns="0" rIns="0" bIns="0" rtlCol="0">
                          <a:prstTxWarp prst="textNoShape">
                            <a:avLst/>
                          </a:prstTxWarp>
                          <a:noAutofit/>
                        </wps:bodyPr>
                      </wps:wsp>
                      <pic:pic>
                        <pic:nvPicPr>
                          <pic:cNvPr id="19" name="Image 19"/>
                          <pic:cNvPicPr/>
                        </pic:nvPicPr>
                        <pic:blipFill>
                          <a:blip r:embed="rId12" cstate="print"/>
                          <a:stretch>
                            <a:fillRect/>
                          </a:stretch>
                        </pic:blipFill>
                        <pic:spPr>
                          <a:xfrm>
                            <a:off x="3238864" y="8357513"/>
                            <a:ext cx="210667" cy="210680"/>
                          </a:xfrm>
                          <a:prstGeom prst="rect">
                            <a:avLst/>
                          </a:prstGeom>
                        </pic:spPr>
                      </pic:pic>
                      <wps:wsp>
                        <wps:cNvPr id="20" name="Graphic 20"/>
                        <wps:cNvSpPr/>
                        <wps:spPr>
                          <a:xfrm>
                            <a:off x="2287720" y="9487100"/>
                            <a:ext cx="280670" cy="280670"/>
                          </a:xfrm>
                          <a:custGeom>
                            <a:avLst/>
                            <a:gdLst/>
                            <a:ahLst/>
                            <a:cxnLst/>
                            <a:rect l="l" t="t" r="r" b="b"/>
                            <a:pathLst>
                              <a:path w="280670" h="280670">
                                <a:moveTo>
                                  <a:pt x="140068" y="0"/>
                                </a:moveTo>
                                <a:lnTo>
                                  <a:pt x="95796" y="7141"/>
                                </a:lnTo>
                                <a:lnTo>
                                  <a:pt x="57346" y="27026"/>
                                </a:lnTo>
                                <a:lnTo>
                                  <a:pt x="27025" y="57349"/>
                                </a:lnTo>
                                <a:lnTo>
                                  <a:pt x="7140" y="95803"/>
                                </a:lnTo>
                                <a:lnTo>
                                  <a:pt x="0" y="140081"/>
                                </a:lnTo>
                                <a:lnTo>
                                  <a:pt x="7140" y="184347"/>
                                </a:lnTo>
                                <a:lnTo>
                                  <a:pt x="27025" y="222797"/>
                                </a:lnTo>
                                <a:lnTo>
                                  <a:pt x="57346" y="253120"/>
                                </a:lnTo>
                                <a:lnTo>
                                  <a:pt x="95796" y="273007"/>
                                </a:lnTo>
                                <a:lnTo>
                                  <a:pt x="140068" y="280149"/>
                                </a:lnTo>
                                <a:lnTo>
                                  <a:pt x="184339" y="273007"/>
                                </a:lnTo>
                                <a:lnTo>
                                  <a:pt x="222790" y="253120"/>
                                </a:lnTo>
                                <a:lnTo>
                                  <a:pt x="253111" y="222797"/>
                                </a:lnTo>
                                <a:lnTo>
                                  <a:pt x="272995" y="184347"/>
                                </a:lnTo>
                                <a:lnTo>
                                  <a:pt x="280136" y="140081"/>
                                </a:lnTo>
                                <a:lnTo>
                                  <a:pt x="272995" y="95803"/>
                                </a:lnTo>
                                <a:lnTo>
                                  <a:pt x="253110" y="57349"/>
                                </a:lnTo>
                                <a:lnTo>
                                  <a:pt x="222790" y="27026"/>
                                </a:lnTo>
                                <a:lnTo>
                                  <a:pt x="184339" y="7141"/>
                                </a:lnTo>
                                <a:lnTo>
                                  <a:pt x="140068" y="0"/>
                                </a:lnTo>
                                <a:close/>
                              </a:path>
                            </a:pathLst>
                          </a:custGeom>
                          <a:solidFill>
                            <a:srgbClr val="FFFFFF"/>
                          </a:solidFill>
                        </wps:spPr>
                        <wps:bodyPr wrap="square" lIns="0" tIns="0" rIns="0" bIns="0" rtlCol="0">
                          <a:prstTxWarp prst="textNoShape">
                            <a:avLst/>
                          </a:prstTxWarp>
                          <a:noAutofit/>
                        </wps:bodyPr>
                      </wps:wsp>
                      <pic:pic>
                        <pic:nvPicPr>
                          <pic:cNvPr id="21" name="Image 21"/>
                          <pic:cNvPicPr/>
                        </pic:nvPicPr>
                        <pic:blipFill>
                          <a:blip r:embed="rId13" cstate="print"/>
                          <a:stretch>
                            <a:fillRect/>
                          </a:stretch>
                        </pic:blipFill>
                        <pic:spPr>
                          <a:xfrm>
                            <a:off x="2379855" y="9527831"/>
                            <a:ext cx="95872" cy="198653"/>
                          </a:xfrm>
                          <a:prstGeom prst="rect">
                            <a:avLst/>
                          </a:prstGeom>
                        </pic:spPr>
                      </pic:pic>
                      <wps:wsp>
                        <wps:cNvPr id="22" name="Graphic 22"/>
                        <wps:cNvSpPr/>
                        <wps:spPr>
                          <a:xfrm>
                            <a:off x="1911601" y="9484869"/>
                            <a:ext cx="285115" cy="285115"/>
                          </a:xfrm>
                          <a:custGeom>
                            <a:avLst/>
                            <a:gdLst/>
                            <a:ahLst/>
                            <a:cxnLst/>
                            <a:rect l="l" t="t" r="r" b="b"/>
                            <a:pathLst>
                              <a:path w="285115" h="285115">
                                <a:moveTo>
                                  <a:pt x="142290" y="0"/>
                                </a:moveTo>
                                <a:lnTo>
                                  <a:pt x="97314" y="7253"/>
                                </a:lnTo>
                                <a:lnTo>
                                  <a:pt x="58254" y="27453"/>
                                </a:lnTo>
                                <a:lnTo>
                                  <a:pt x="27453" y="58254"/>
                                </a:lnTo>
                                <a:lnTo>
                                  <a:pt x="7253" y="97314"/>
                                </a:lnTo>
                                <a:lnTo>
                                  <a:pt x="0" y="142290"/>
                                </a:lnTo>
                                <a:lnTo>
                                  <a:pt x="7253" y="187266"/>
                                </a:lnTo>
                                <a:lnTo>
                                  <a:pt x="27453" y="226327"/>
                                </a:lnTo>
                                <a:lnTo>
                                  <a:pt x="58254" y="257128"/>
                                </a:lnTo>
                                <a:lnTo>
                                  <a:pt x="97314" y="277327"/>
                                </a:lnTo>
                                <a:lnTo>
                                  <a:pt x="142290" y="284581"/>
                                </a:lnTo>
                                <a:lnTo>
                                  <a:pt x="187266" y="277327"/>
                                </a:lnTo>
                                <a:lnTo>
                                  <a:pt x="226327" y="257128"/>
                                </a:lnTo>
                                <a:lnTo>
                                  <a:pt x="257128" y="226327"/>
                                </a:lnTo>
                                <a:lnTo>
                                  <a:pt x="277327" y="187266"/>
                                </a:lnTo>
                                <a:lnTo>
                                  <a:pt x="284581" y="142290"/>
                                </a:lnTo>
                                <a:lnTo>
                                  <a:pt x="277327" y="97314"/>
                                </a:lnTo>
                                <a:lnTo>
                                  <a:pt x="257128" y="58254"/>
                                </a:lnTo>
                                <a:lnTo>
                                  <a:pt x="226327" y="27453"/>
                                </a:lnTo>
                                <a:lnTo>
                                  <a:pt x="187266" y="7253"/>
                                </a:lnTo>
                                <a:lnTo>
                                  <a:pt x="142290" y="0"/>
                                </a:lnTo>
                                <a:close/>
                              </a:path>
                            </a:pathLst>
                          </a:custGeom>
                          <a:solidFill>
                            <a:srgbClr val="FFFFFF"/>
                          </a:solidFill>
                        </wps:spPr>
                        <wps:bodyPr wrap="square" lIns="0" tIns="0" rIns="0" bIns="0" rtlCol="0">
                          <a:prstTxWarp prst="textNoShape">
                            <a:avLst/>
                          </a:prstTxWarp>
                          <a:noAutofit/>
                        </wps:bodyPr>
                      </wps:wsp>
                      <pic:pic>
                        <pic:nvPicPr>
                          <pic:cNvPr id="23" name="Image 23"/>
                          <pic:cNvPicPr/>
                        </pic:nvPicPr>
                        <pic:blipFill>
                          <a:blip r:embed="rId14" cstate="print"/>
                          <a:stretch>
                            <a:fillRect/>
                          </a:stretch>
                        </pic:blipFill>
                        <pic:spPr>
                          <a:xfrm>
                            <a:off x="1968159" y="9546133"/>
                            <a:ext cx="169592" cy="162079"/>
                          </a:xfrm>
                          <a:prstGeom prst="rect">
                            <a:avLst/>
                          </a:prstGeom>
                        </pic:spPr>
                      </pic:pic>
                      <wps:wsp>
                        <wps:cNvPr id="24" name="Graphic 24"/>
                        <wps:cNvSpPr/>
                        <wps:spPr>
                          <a:xfrm>
                            <a:off x="5" y="0"/>
                            <a:ext cx="4591685" cy="1896110"/>
                          </a:xfrm>
                          <a:custGeom>
                            <a:avLst/>
                            <a:gdLst/>
                            <a:ahLst/>
                            <a:cxnLst/>
                            <a:rect l="l" t="t" r="r" b="b"/>
                            <a:pathLst>
                              <a:path w="4591685" h="1896110">
                                <a:moveTo>
                                  <a:pt x="2695448" y="1895741"/>
                                </a:moveTo>
                                <a:lnTo>
                                  <a:pt x="0" y="1895741"/>
                                </a:lnTo>
                                <a:lnTo>
                                  <a:pt x="0" y="584390"/>
                                </a:lnTo>
                                <a:lnTo>
                                  <a:pt x="584390" y="0"/>
                                </a:lnTo>
                                <a:lnTo>
                                  <a:pt x="4591189" y="0"/>
                                </a:lnTo>
                                <a:lnTo>
                                  <a:pt x="2695448" y="1895741"/>
                                </a:lnTo>
                                <a:close/>
                              </a:path>
                            </a:pathLst>
                          </a:custGeom>
                          <a:solidFill>
                            <a:srgbClr val="F36F21"/>
                          </a:solidFill>
                        </wps:spPr>
                        <wps:bodyPr wrap="square" lIns="0" tIns="0" rIns="0" bIns="0" rtlCol="0">
                          <a:prstTxWarp prst="textNoShape">
                            <a:avLst/>
                          </a:prstTxWarp>
                          <a:noAutofit/>
                        </wps:bodyPr>
                      </wps:wsp>
                      <pic:pic>
                        <pic:nvPicPr>
                          <pic:cNvPr id="25" name="Image 25"/>
                          <pic:cNvPicPr/>
                        </pic:nvPicPr>
                        <pic:blipFill>
                          <a:blip r:embed="rId15" cstate="print"/>
                          <a:stretch>
                            <a:fillRect/>
                          </a:stretch>
                        </pic:blipFill>
                        <pic:spPr>
                          <a:xfrm>
                            <a:off x="0" y="1875227"/>
                            <a:ext cx="4107248" cy="6771248"/>
                          </a:xfrm>
                          <a:prstGeom prst="rect">
                            <a:avLst/>
                          </a:prstGeom>
                        </pic:spPr>
                      </pic:pic>
                      <pic:pic>
                        <pic:nvPicPr>
                          <pic:cNvPr id="26" name="Image 26"/>
                          <pic:cNvPicPr/>
                        </pic:nvPicPr>
                        <pic:blipFill>
                          <a:blip r:embed="rId16" cstate="print"/>
                          <a:stretch>
                            <a:fillRect/>
                          </a:stretch>
                        </pic:blipFill>
                        <pic:spPr>
                          <a:xfrm>
                            <a:off x="5" y="8646476"/>
                            <a:ext cx="2414422" cy="1679524"/>
                          </a:xfrm>
                          <a:prstGeom prst="rect">
                            <a:avLst/>
                          </a:prstGeom>
                        </pic:spPr>
                      </pic:pic>
                    </wpg:wgp>
                  </a:graphicData>
                </a:graphic>
              </wp:anchor>
            </w:drawing>
          </mc:Choice>
          <mc:Fallback>
            <w:pict>
              <v:group style="position:absolute;margin-left:-.0004pt;margin-top:28.81913pt;width:595.3pt;height:813.1pt;mso-position-horizontal-relative:page;mso-position-vertical-relative:page;z-index:-16291328" id="docshapegroup2" coordorigin="0,576" coordsize="11906,16262">
                <v:shape style="position:absolute;left:6275;top:1105;width:4779;height:1628" id="docshape3" coordorigin="6275,1106" coordsize="4779,1628" path="m7533,1647l7523,1599,7519,1592,7497,1560,7458,1534,7409,1524,7193,1524,7193,1592,7193,1923,7193,2297,7132,2361,7064,2402,6991,2425,6916,2432,6843,2423,6778,2398,6722,2359,6676,2309,6642,2250,6620,2183,6613,2111,6620,2038,6642,1971,6676,1910,6722,1859,6778,1820,6843,1795,6916,1786,6991,1793,7064,1816,7132,1858,7193,1923,7193,1592,7121,1553,7042,1524,6955,1506,6860,1499,6787,1504,6716,1518,6649,1540,6585,1570,6526,1607,6472,1651,6423,1702,6380,1759,6344,1820,6315,1887,6293,1958,6280,2033,6275,2111,6280,2188,6293,2262,6315,2333,6344,2399,6380,2461,6423,2517,6472,2568,6526,2612,6585,2650,6649,2680,6716,2702,6787,2716,6860,2720,6955,2714,7042,2696,7121,2667,7193,2627,7193,2696,7533,2696,7533,2627,7533,2432,7533,1786,7533,1647xm8632,2679l8588,2388,8538,2400,8488,2410,8438,2417,8389,2420,8305,2408,8240,2372,8198,2312,8184,2226,8184,1810,8607,1810,8607,1524,8184,1524,8184,1229,8174,1181,8148,1142,8108,1115,8060,1106,7846,1106,7846,1524,7599,1524,7599,1810,7846,1810,7846,2229,7851,2309,7864,2383,7886,2452,7916,2514,7953,2569,7998,2618,8049,2658,8107,2690,8171,2713,8241,2728,8316,2733,8392,2730,8462,2722,8538,2706,8632,2679xm9755,2336l9747,2260,9726,2194,9693,2139,9649,2094,9596,2057,9536,2029,9470,2007,9400,1991,9187,1957,9120,1938,9077,1911,9054,1880,9048,1847,9058,1809,9090,1777,9145,1755,9221,1747,9301,1755,9368,1781,9416,1826,9437,1893,9747,1891,9734,1807,9709,1736,9673,1675,9629,1625,9578,1585,9522,1553,9462,1529,9400,1511,9338,1500,9278,1494,9221,1492,9134,1496,9053,1509,8979,1530,8913,1558,8855,1595,8806,1638,8767,1688,8739,1746,8721,1809,8715,1879,8725,1965,8752,2037,8794,2097,8849,2145,8913,2181,8984,2208,9060,2226,9309,2268,9361,2283,9397,2305,9420,2333,9427,2366,9412,2407,9372,2439,9309,2459,9229,2466,9153,2460,9090,2441,9040,2407,9004,2358,8984,2292,8673,2290,8685,2375,8708,2450,8741,2515,8782,2570,8830,2616,8885,2654,8946,2684,9012,2706,9081,2721,9153,2730,9226,2733,9314,2729,9396,2717,9472,2697,9541,2669,9602,2634,9655,2590,9697,2538,9728,2479,9748,2412,9755,2336xm11054,1647l11044,1599,11040,1592,11018,1560,10979,1534,10930,1524,10714,1524,10714,1592,10714,1923,10714,2297,10653,2361,10585,2402,10512,2425,10437,2432,10364,2423,10299,2398,10243,2359,10197,2309,10163,2250,10141,2183,10134,2111,10141,2038,10163,1971,10197,1910,10243,1859,10299,1820,10364,1795,10437,1786,10512,1793,10585,1816,10653,1858,10714,1923,10714,1592,10642,1553,10563,1524,10476,1506,10381,1499,10308,1504,10237,1518,10170,1540,10106,1570,10047,1607,9993,1651,9944,1702,9901,1759,9865,1820,9836,1887,9814,1958,9801,2033,9796,2111,9801,2188,9814,2262,9836,2333,9865,2399,9901,2461,9944,2517,9993,2568,10047,2612,10106,2650,10170,2680,10237,2702,10308,2716,10381,2720,10476,2714,10563,2696,10642,2667,10714,2627,10714,2696,11054,2696,11054,2627,11054,2432,11054,1786,11054,1647xe" filled="true" fillcolor="#27aae1" stroked="false">
                  <v:path arrowok="t"/>
                  <v:fill type="solid"/>
                </v:shape>
                <v:shape style="position:absolute;left:6305;top:2844;width:98;height:425" id="docshape4" coordorigin="6305,2844" coordsize="98,425" path="m6395,2990l6314,2990,6314,3269,6395,3269,6395,2990xm6354,2844l6335,2848,6319,2858,6309,2873,6305,2892,6309,2910,6319,2925,6335,2935,6354,2938,6373,2935,6388,2925,6398,2910,6402,2892,6398,2873,6388,2858,6373,2848,6354,2844xe" filled="true" fillcolor="#ffffff" stroked="false">
                  <v:path arrowok="t"/>
                  <v:fill type="solid"/>
                </v:shape>
                <v:shape style="position:absolute;left:6444;top:2981;width:283;height:288" type="#_x0000_t75" id="docshape5" stroked="false">
                  <v:imagedata r:id="rId6" o:title=""/>
                </v:shape>
                <v:shape style="position:absolute;left:6757;top:2855;width:300;height:420" id="docshape6" coordorigin="6757,2856" coordsize="300,420" path="m6896,2984l6842,2996,6798,3027,6768,3073,6757,3129,6768,3187,6798,3233,6842,3264,6896,3275,6919,3273,6940,3269,6958,3262,6975,3253,7056,3253,7056,3207,6910,3207,6881,3200,6858,3183,6843,3159,6838,3129,6843,3100,6858,3076,6881,3059,6910,3053,7056,3053,7056,3007,6975,3007,6958,2997,6940,2990,6919,2986,6896,2984xm7056,3253l6975,3253,6975,3269,7056,3269,7056,3253xm7056,3053l6910,3053,6928,3055,6945,3060,6961,3070,6975,3085,6975,3174,6961,3190,6945,3200,6928,3205,6910,3207,7056,3207,7056,3053xm7056,2856l6975,2856,6975,3007,7056,3007,7056,2856xe" filled="true" fillcolor="#ffffff" stroked="false">
                  <v:path arrowok="t"/>
                  <v:fill type="solid"/>
                </v:shape>
                <v:shape style="position:absolute;left:7090;top:2984;width:287;height:292" type="#_x0000_t75" id="docshape7" stroked="false">
                  <v:imagedata r:id="rId7" o:title=""/>
                </v:shape>
                <v:shape style="position:absolute;left:7411;top:2984;width:299;height:420" id="docshape8" coordorigin="7411,2984" coordsize="299,420" path="m7492,2990l7411,2990,7411,3403,7492,3403,7492,3253,7641,3253,7670,3233,7687,3206,7558,3206,7540,3204,7523,3199,7507,3189,7492,3174,7492,3085,7507,3070,7523,3060,7540,3054,7558,3052,7686,3052,7670,3026,7641,3007,7492,3007,7492,2990xm7641,3253l7492,3253,7509,3262,7528,3269,7549,3273,7571,3275,7625,3264,7641,3253xm7686,3052l7558,3052,7587,3059,7610,3076,7625,3100,7630,3130,7625,3159,7610,3183,7587,3200,7558,3206,7687,3206,7699,3187,7710,3130,7699,3073,7686,3052xm7571,2984l7549,2986,7528,2990,7509,2997,7492,3007,7641,3007,7625,2996,7571,2984xe" filled="true" fillcolor="#ffffff" stroked="false">
                  <v:path arrowok="t"/>
                  <v:fill type="solid"/>
                </v:shape>
                <v:shape style="position:absolute;left:7731;top:2984;width:287;height:292" type="#_x0000_t75" id="docshape9" stroked="false">
                  <v:imagedata r:id="rId8" o:title=""/>
                </v:shape>
                <v:shape style="position:absolute;left:8052;top:2981;width:283;height:288" type="#_x0000_t75" id="docshape10" stroked="false">
                  <v:imagedata r:id="rId9" o:title=""/>
                </v:shape>
                <v:shape style="position:absolute;left:8365;top:2855;width:300;height:420" id="docshape11" coordorigin="8365,2856" coordsize="300,420" path="m8504,2984l8450,2996,8406,3027,8376,3073,8365,3129,8376,3187,8406,3233,8450,3264,8504,3275,8527,3273,8548,3269,8566,3262,8583,3253,8664,3253,8664,3207,8518,3207,8489,3200,8466,3183,8451,3159,8446,3129,8451,3100,8466,3076,8489,3059,8518,3053,8664,3053,8664,3007,8583,3007,8566,2997,8548,2990,8527,2986,8504,2984xm8664,3253l8583,3253,8583,3269,8664,3269,8664,3253xm8664,3053l8518,3053,8536,3055,8553,3060,8569,3070,8583,3085,8583,3174,8569,3190,8553,3200,8536,3205,8518,3207,8664,3207,8664,3053xm8664,2856l8583,2856,8583,3007,8664,3007,8664,2856xe" filled="true" fillcolor="#ffffff" stroked="false">
                  <v:path arrowok="t"/>
                  <v:fill type="solid"/>
                </v:shape>
                <v:shape style="position:absolute;left:8698;top:2984;width:287;height:292" type="#_x0000_t75" id="docshape12" stroked="false">
                  <v:imagedata r:id="rId10" o:title=""/>
                </v:shape>
                <v:shape style="position:absolute;left:9019;top:2890;width:541;height:388" type="#_x0000_t75" id="docshape13" stroked="false">
                  <v:imagedata r:id="rId11" o:title=""/>
                </v:shape>
                <v:shape style="position:absolute;left:6359;top:3531;width:2302;height:1110" id="docshape14" coordorigin="6360,3531" coordsize="2302,1110" path="m7452,4064l7447,3987,7446,3982,7434,3914,7412,3847,7382,3785,7382,3784,7345,3729,7301,3679,7251,3635,7195,3599,7145,3575,7145,3982,6666,3982,6690,3918,6726,3863,6775,3821,6839,3794,6917,3784,6988,3793,7048,3818,7094,3859,7127,3914,7145,3982,7145,3575,7134,3570,7069,3549,6999,3536,6926,3531,6843,3536,6766,3550,6694,3573,6628,3604,6568,3643,6515,3689,6469,3741,6431,3800,6400,3865,6378,3934,6364,4008,6360,4086,6364,4164,6378,4237,6401,4307,6432,4371,6470,4430,6517,4483,6570,4529,6630,4568,6697,4599,6769,4622,6847,4636,6930,4641,7012,4636,7089,4622,7161,4600,7226,4569,7285,4530,7337,4484,7380,4431,7406,4386,7414,4371,7438,4306,7117,4306,7087,4341,7047,4366,6997,4381,6937,4386,6853,4376,6786,4350,6734,4310,6695,4258,6670,4197,7445,4197,7449,4164,7451,4131,7452,4097,7452,4064xm8661,3551l8293,3551,8067,3858,7847,3551,7476,3551,7865,4082,7476,4617,7836,4617,8071,4293,8304,4617,8661,4617,8273,4084,8661,3551xe" filled="true" fillcolor="#ffffff" stroked="false">
                  <v:path arrowok="t"/>
                  <v:fill type="solid"/>
                </v:shape>
                <v:shape style="position:absolute;left:6018;top:6332;width:5888;height:3031" id="docshape15" coordorigin="6018,6333" coordsize="5888,3031" path="m6018,9363l11483,9363,11905,8940,11905,6333,9049,6333,6018,9363xe" filled="true" fillcolor="#f36f21" stroked="false">
                  <v:path arrowok="t"/>
                  <v:fill type="solid"/>
                </v:shape>
                <v:shape style="position:absolute;left:0;top:5058;width:1137;height:2273" id="docshape16" coordorigin="0,5059" coordsize="1137,2273" path="m0,5059l0,7332,1136,6195,0,5059xe" filled="true" fillcolor="#3a548b" stroked="false">
                  <v:path arrowok="t"/>
                  <v:fill type="solid"/>
                </v:shape>
                <v:shape style="position:absolute;left:0;top:10390;width:1137;height:2273" id="docshape17" coordorigin="0,10391" coordsize="1137,2273" path="m0,10391l0,12663,1136,11527,0,10391xe" filled="true" fillcolor="#002057" stroked="false">
                  <v:path arrowok="t"/>
                  <v:fill type="solid"/>
                </v:shape>
                <v:line style="position:absolute" from="5516,14037" to="11225,14037" stroked="true" strokeweight=".694pt" strokecolor="#ffffff">
                  <v:stroke dashstyle="solid"/>
                </v:line>
                <v:shape style="position:absolute;left:5100;top:13737;width:332;height:332" type="#_x0000_t75" id="docshape18" stroked="false">
                  <v:imagedata r:id="rId12" o:title=""/>
                </v:shape>
                <v:shape style="position:absolute;left:3602;top:15516;width:442;height:442" id="docshape19" coordorigin="3603,15517" coordsize="442,442" path="m3823,15517l3754,15528,3693,15559,3645,15607,3614,15668,3603,15737,3614,15807,3645,15868,3693,15915,3754,15947,3823,15958,3893,15947,3954,15915,4001,15868,4033,15807,4044,15737,4033,15668,4001,15607,3954,15559,3893,15528,3823,15517xe" filled="true" fillcolor="#ffffff" stroked="false">
                  <v:path arrowok="t"/>
                  <v:fill type="solid"/>
                </v:shape>
                <v:shape style="position:absolute;left:3747;top:15580;width:151;height:313" type="#_x0000_t75" id="docshape20" stroked="false">
                  <v:imagedata r:id="rId13" o:title=""/>
                </v:shape>
                <v:shape style="position:absolute;left:3010;top:15513;width:449;height:449" id="docshape21" coordorigin="3010,15513" coordsize="449,449" path="m3234,15513l3164,15525,3102,15556,3054,15605,3022,15666,3010,15737,3022,15808,3054,15870,3102,15918,3164,15950,3234,15961,3305,15950,3367,15918,3415,15870,3447,15808,3459,15737,3447,15666,3415,15605,3367,15556,3305,15525,3234,15513xe" filled="true" fillcolor="#ffffff" stroked="false">
                  <v:path arrowok="t"/>
                  <v:fill type="solid"/>
                </v:shape>
                <v:shape style="position:absolute;left:3099;top:15609;width:268;height:256" type="#_x0000_t75" id="docshape22" stroked="false">
                  <v:imagedata r:id="rId14" o:title=""/>
                </v:shape>
                <v:shape style="position:absolute;left:0;top:576;width:7231;height:2986" id="docshape23" coordorigin="0,576" coordsize="7231,2986" path="m4245,3562l0,3562,0,1497,920,576,7230,576,4245,3562xe" filled="true" fillcolor="#f36f21" stroked="false">
                  <v:path arrowok="t"/>
                  <v:fill type="solid"/>
                </v:shape>
                <v:shape style="position:absolute;left:0;top:3529;width:6469;height:10664" type="#_x0000_t75" id="docshape24" stroked="false">
                  <v:imagedata r:id="rId15" o:title=""/>
                </v:shape>
                <v:shape style="position:absolute;left:0;top:14192;width:3803;height:2645" type="#_x0000_t75" id="docshape25" stroked="false">
                  <v:imagedata r:id="rId16" o:title=""/>
                </v:shape>
                <w10:wrap type="none"/>
              </v:group>
            </w:pict>
          </mc:Fallback>
        </mc:AlternateContent>
      </w:r>
      <w:r>
        <w:rPr>
          <w:rFonts w:ascii="Arial"/>
          <w:b/>
          <w:color w:val="FFFFFF"/>
          <w:spacing w:val="-2"/>
          <w:w w:val="105"/>
          <w:sz w:val="84"/>
        </w:rPr>
        <w:t>BRISBANE</w:t>
      </w:r>
    </w:p>
    <w:p>
      <w:pPr>
        <w:spacing w:line="494" w:lineRule="exact" w:before="0"/>
        <w:ind w:left="850" w:right="0" w:firstLine="0"/>
        <w:jc w:val="left"/>
        <w:rPr>
          <w:rFonts w:ascii="Arial"/>
          <w:b/>
          <w:sz w:val="49"/>
        </w:rPr>
      </w:pPr>
      <w:r>
        <w:rPr>
          <w:rFonts w:ascii="Arial"/>
          <w:b/>
          <w:color w:val="FFFFFF"/>
          <w:spacing w:val="-10"/>
          <w:w w:val="110"/>
          <w:sz w:val="49"/>
        </w:rPr>
        <w:t>29-30</w:t>
      </w:r>
      <w:r>
        <w:rPr>
          <w:rFonts w:ascii="Arial"/>
          <w:b/>
          <w:color w:val="FFFFFF"/>
          <w:spacing w:val="-26"/>
          <w:w w:val="110"/>
          <w:sz w:val="49"/>
        </w:rPr>
        <w:t> </w:t>
      </w:r>
      <w:r>
        <w:rPr>
          <w:rFonts w:ascii="Arial"/>
          <w:b/>
          <w:color w:val="FFFFFF"/>
          <w:spacing w:val="-10"/>
          <w:w w:val="110"/>
          <w:sz w:val="49"/>
        </w:rPr>
        <w:t>MAY</w:t>
      </w:r>
      <w:r>
        <w:rPr>
          <w:rFonts w:ascii="Arial"/>
          <w:b/>
          <w:color w:val="FFFFFF"/>
          <w:spacing w:val="-26"/>
          <w:w w:val="110"/>
          <w:sz w:val="49"/>
        </w:rPr>
        <w:t> </w:t>
      </w:r>
      <w:r>
        <w:rPr>
          <w:rFonts w:ascii="Arial"/>
          <w:b/>
          <w:color w:val="FFFFFF"/>
          <w:spacing w:val="-10"/>
          <w:w w:val="110"/>
          <w:sz w:val="49"/>
        </w:rPr>
        <w:t>2024</w:t>
      </w:r>
    </w:p>
    <w:p>
      <w:pPr>
        <w:spacing w:line="208" w:lineRule="auto" w:before="64"/>
        <w:ind w:left="850" w:right="5849" w:firstLine="0"/>
        <w:jc w:val="left"/>
        <w:rPr>
          <w:rFonts w:ascii="Arial"/>
          <w:b/>
          <w:sz w:val="30"/>
        </w:rPr>
      </w:pPr>
      <w:r>
        <w:rPr>
          <w:rFonts w:ascii="Arial"/>
          <w:b/>
          <w:color w:val="FFFFFF"/>
          <w:w w:val="105"/>
          <w:sz w:val="30"/>
        </w:rPr>
        <w:t>BRISBANE</w:t>
      </w:r>
      <w:r>
        <w:rPr>
          <w:rFonts w:ascii="Arial"/>
          <w:b/>
          <w:color w:val="FFFFFF"/>
          <w:spacing w:val="-8"/>
          <w:w w:val="105"/>
          <w:sz w:val="30"/>
        </w:rPr>
        <w:t> </w:t>
      </w:r>
      <w:r>
        <w:rPr>
          <w:rFonts w:ascii="Arial"/>
          <w:b/>
          <w:color w:val="FFFFFF"/>
          <w:w w:val="105"/>
          <w:sz w:val="30"/>
        </w:rPr>
        <w:t>CONVENTION</w:t>
      </w:r>
      <w:r>
        <w:rPr>
          <w:rFonts w:ascii="Arial"/>
          <w:b/>
          <w:color w:val="FFFFFF"/>
          <w:spacing w:val="-8"/>
          <w:w w:val="105"/>
          <w:sz w:val="30"/>
        </w:rPr>
        <w:t> </w:t>
      </w:r>
      <w:r>
        <w:rPr>
          <w:rFonts w:ascii="Arial"/>
          <w:b/>
          <w:color w:val="FFFFFF"/>
          <w:w w:val="105"/>
          <w:sz w:val="30"/>
        </w:rPr>
        <w:t>&amp; EXHIBITION CENTRE</w:t>
      </w:r>
    </w:p>
    <w:p>
      <w:pPr>
        <w:spacing w:line="196" w:lineRule="auto" w:before="0"/>
        <w:ind w:left="850" w:right="5849" w:firstLine="0"/>
        <w:jc w:val="left"/>
        <w:rPr>
          <w:sz w:val="30"/>
        </w:rPr>
      </w:pPr>
      <w:r>
        <w:rPr/>
        <mc:AlternateContent>
          <mc:Choice Requires="wps">
            <w:drawing>
              <wp:anchor distT="0" distB="0" distL="0" distR="0" allowOverlap="1" layoutInCell="1" locked="0" behindDoc="0" simplePos="0" relativeHeight="15732224">
                <wp:simplePos x="0" y="0"/>
                <wp:positionH relativeFrom="page">
                  <wp:posOffset>6169672</wp:posOffset>
                </wp:positionH>
                <wp:positionV relativeFrom="paragraph">
                  <wp:posOffset>52879</wp:posOffset>
                </wp:positionV>
                <wp:extent cx="842010" cy="35687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842010" cy="356870"/>
                          <a:chExt cx="842010" cy="356870"/>
                        </a:xfrm>
                      </wpg:grpSpPr>
                      <wps:wsp>
                        <wps:cNvPr id="28" name="Graphic 28"/>
                        <wps:cNvSpPr/>
                        <wps:spPr>
                          <a:xfrm>
                            <a:off x="0" y="0"/>
                            <a:ext cx="140335" cy="269875"/>
                          </a:xfrm>
                          <a:custGeom>
                            <a:avLst/>
                            <a:gdLst/>
                            <a:ahLst/>
                            <a:cxnLst/>
                            <a:rect l="l" t="t" r="r" b="b"/>
                            <a:pathLst>
                              <a:path w="140335" h="269875">
                                <a:moveTo>
                                  <a:pt x="51371" y="7391"/>
                                </a:moveTo>
                                <a:lnTo>
                                  <a:pt x="0" y="7391"/>
                                </a:lnTo>
                                <a:lnTo>
                                  <a:pt x="0" y="269773"/>
                                </a:lnTo>
                                <a:lnTo>
                                  <a:pt x="51371" y="269773"/>
                                </a:lnTo>
                                <a:lnTo>
                                  <a:pt x="51371" y="7391"/>
                                </a:lnTo>
                                <a:close/>
                              </a:path>
                              <a:path w="140335" h="269875">
                                <a:moveTo>
                                  <a:pt x="134886" y="92760"/>
                                </a:moveTo>
                                <a:lnTo>
                                  <a:pt x="83527" y="92760"/>
                                </a:lnTo>
                                <a:lnTo>
                                  <a:pt x="83527" y="269773"/>
                                </a:lnTo>
                                <a:lnTo>
                                  <a:pt x="134886" y="269773"/>
                                </a:lnTo>
                                <a:lnTo>
                                  <a:pt x="134886" y="92760"/>
                                </a:lnTo>
                                <a:close/>
                              </a:path>
                              <a:path w="140335" h="269875">
                                <a:moveTo>
                                  <a:pt x="139712" y="30302"/>
                                </a:moveTo>
                                <a:lnTo>
                                  <a:pt x="137299" y="18249"/>
                                </a:lnTo>
                                <a:lnTo>
                                  <a:pt x="130733" y="8648"/>
                                </a:lnTo>
                                <a:lnTo>
                                  <a:pt x="120980" y="2298"/>
                                </a:lnTo>
                                <a:lnTo>
                                  <a:pt x="109016" y="0"/>
                                </a:lnTo>
                                <a:lnTo>
                                  <a:pt x="96837" y="2298"/>
                                </a:lnTo>
                                <a:lnTo>
                                  <a:pt x="86982" y="8648"/>
                                </a:lnTo>
                                <a:lnTo>
                                  <a:pt x="80391" y="18249"/>
                                </a:lnTo>
                                <a:lnTo>
                                  <a:pt x="77990" y="30302"/>
                                </a:lnTo>
                                <a:lnTo>
                                  <a:pt x="80391" y="42100"/>
                                </a:lnTo>
                                <a:lnTo>
                                  <a:pt x="86982" y="51473"/>
                                </a:lnTo>
                                <a:lnTo>
                                  <a:pt x="96837" y="57645"/>
                                </a:lnTo>
                                <a:lnTo>
                                  <a:pt x="109016" y="59867"/>
                                </a:lnTo>
                                <a:lnTo>
                                  <a:pt x="120980" y="57645"/>
                                </a:lnTo>
                                <a:lnTo>
                                  <a:pt x="130733" y="51473"/>
                                </a:lnTo>
                                <a:lnTo>
                                  <a:pt x="137299" y="42100"/>
                                </a:lnTo>
                                <a:lnTo>
                                  <a:pt x="139712" y="30302"/>
                                </a:lnTo>
                                <a:close/>
                              </a:path>
                            </a:pathLst>
                          </a:custGeom>
                          <a:solidFill>
                            <a:srgbClr val="FFFFFF"/>
                          </a:solidFill>
                        </wps:spPr>
                        <wps:bodyPr wrap="square" lIns="0" tIns="0" rIns="0" bIns="0" rtlCol="0">
                          <a:prstTxWarp prst="textNoShape">
                            <a:avLst/>
                          </a:prstTxWarp>
                          <a:noAutofit/>
                        </wps:bodyPr>
                      </wps:wsp>
                      <pic:pic>
                        <pic:nvPicPr>
                          <pic:cNvPr id="29" name="Image 29"/>
                          <pic:cNvPicPr/>
                        </pic:nvPicPr>
                        <pic:blipFill>
                          <a:blip r:embed="rId17" cstate="print"/>
                          <a:stretch>
                            <a:fillRect/>
                          </a:stretch>
                        </pic:blipFill>
                        <pic:spPr>
                          <a:xfrm>
                            <a:off x="148925" y="92758"/>
                            <a:ext cx="205486" cy="177012"/>
                          </a:xfrm>
                          <a:prstGeom prst="rect">
                            <a:avLst/>
                          </a:prstGeom>
                        </pic:spPr>
                      </pic:pic>
                      <wps:wsp>
                        <wps:cNvPr id="30" name="Graphic 30"/>
                        <wps:cNvSpPr/>
                        <wps:spPr>
                          <a:xfrm>
                            <a:off x="363283" y="0"/>
                            <a:ext cx="62230" cy="269875"/>
                          </a:xfrm>
                          <a:custGeom>
                            <a:avLst/>
                            <a:gdLst/>
                            <a:ahLst/>
                            <a:cxnLst/>
                            <a:rect l="l" t="t" r="r" b="b"/>
                            <a:pathLst>
                              <a:path w="62230" h="269875">
                                <a:moveTo>
                                  <a:pt x="56908" y="92760"/>
                                </a:moveTo>
                                <a:lnTo>
                                  <a:pt x="5537" y="92760"/>
                                </a:lnTo>
                                <a:lnTo>
                                  <a:pt x="5537" y="269773"/>
                                </a:lnTo>
                                <a:lnTo>
                                  <a:pt x="56908" y="269773"/>
                                </a:lnTo>
                                <a:lnTo>
                                  <a:pt x="56908" y="92760"/>
                                </a:lnTo>
                                <a:close/>
                              </a:path>
                              <a:path w="62230" h="269875">
                                <a:moveTo>
                                  <a:pt x="31038" y="0"/>
                                </a:moveTo>
                                <a:lnTo>
                                  <a:pt x="18864" y="2293"/>
                                </a:lnTo>
                                <a:lnTo>
                                  <a:pt x="9009" y="8640"/>
                                </a:lnTo>
                                <a:lnTo>
                                  <a:pt x="2408" y="18243"/>
                                </a:lnTo>
                                <a:lnTo>
                                  <a:pt x="0" y="30302"/>
                                </a:lnTo>
                                <a:lnTo>
                                  <a:pt x="2408" y="42095"/>
                                </a:lnTo>
                                <a:lnTo>
                                  <a:pt x="9009" y="51461"/>
                                </a:lnTo>
                                <a:lnTo>
                                  <a:pt x="18864" y="57639"/>
                                </a:lnTo>
                                <a:lnTo>
                                  <a:pt x="31038" y="59867"/>
                                </a:lnTo>
                                <a:lnTo>
                                  <a:pt x="43005" y="57639"/>
                                </a:lnTo>
                                <a:lnTo>
                                  <a:pt x="52751" y="51461"/>
                                </a:lnTo>
                                <a:lnTo>
                                  <a:pt x="59308" y="42095"/>
                                </a:lnTo>
                                <a:lnTo>
                                  <a:pt x="61709" y="30302"/>
                                </a:lnTo>
                                <a:lnTo>
                                  <a:pt x="59308" y="18243"/>
                                </a:lnTo>
                                <a:lnTo>
                                  <a:pt x="52751" y="8640"/>
                                </a:lnTo>
                                <a:lnTo>
                                  <a:pt x="43005" y="2293"/>
                                </a:lnTo>
                                <a:lnTo>
                                  <a:pt x="31038" y="0"/>
                                </a:lnTo>
                                <a:close/>
                              </a:path>
                            </a:pathLst>
                          </a:custGeom>
                          <a:solidFill>
                            <a:srgbClr val="FFFFFF"/>
                          </a:solidFill>
                        </wps:spPr>
                        <wps:bodyPr wrap="square" lIns="0" tIns="0" rIns="0" bIns="0" rtlCol="0">
                          <a:prstTxWarp prst="textNoShape">
                            <a:avLst/>
                          </a:prstTxWarp>
                          <a:noAutofit/>
                        </wps:bodyPr>
                      </wps:wsp>
                      <pic:pic>
                        <pic:nvPicPr>
                          <pic:cNvPr id="31" name="Image 31"/>
                          <pic:cNvPicPr/>
                        </pic:nvPicPr>
                        <pic:blipFill>
                          <a:blip r:embed="rId18" cstate="print"/>
                          <a:stretch>
                            <a:fillRect/>
                          </a:stretch>
                        </pic:blipFill>
                        <pic:spPr>
                          <a:xfrm>
                            <a:off x="451617" y="87205"/>
                            <a:ext cx="179590" cy="182562"/>
                          </a:xfrm>
                          <a:prstGeom prst="rect">
                            <a:avLst/>
                          </a:prstGeom>
                        </pic:spPr>
                      </pic:pic>
                      <wps:wsp>
                        <wps:cNvPr id="32" name="Graphic 32"/>
                        <wps:cNvSpPr/>
                        <wps:spPr>
                          <a:xfrm>
                            <a:off x="652283" y="85738"/>
                            <a:ext cx="189865" cy="270510"/>
                          </a:xfrm>
                          <a:custGeom>
                            <a:avLst/>
                            <a:gdLst/>
                            <a:ahLst/>
                            <a:cxnLst/>
                            <a:rect l="l" t="t" r="r" b="b"/>
                            <a:pathLst>
                              <a:path w="189865" h="270510">
                                <a:moveTo>
                                  <a:pt x="56540" y="194005"/>
                                </a:moveTo>
                                <a:lnTo>
                                  <a:pt x="4800" y="194005"/>
                                </a:lnTo>
                                <a:lnTo>
                                  <a:pt x="13687" y="224984"/>
                                </a:lnTo>
                                <a:lnTo>
                                  <a:pt x="33486" y="249169"/>
                                </a:lnTo>
                                <a:lnTo>
                                  <a:pt x="62225" y="264897"/>
                                </a:lnTo>
                                <a:lnTo>
                                  <a:pt x="97929" y="270510"/>
                                </a:lnTo>
                                <a:lnTo>
                                  <a:pt x="134853" y="264446"/>
                                </a:lnTo>
                                <a:lnTo>
                                  <a:pt x="163844" y="246949"/>
                                </a:lnTo>
                                <a:lnTo>
                                  <a:pt x="178964" y="224688"/>
                                </a:lnTo>
                                <a:lnTo>
                                  <a:pt x="97929" y="224688"/>
                                </a:lnTo>
                                <a:lnTo>
                                  <a:pt x="81481" y="222492"/>
                                </a:lnTo>
                                <a:lnTo>
                                  <a:pt x="68914" y="216276"/>
                                </a:lnTo>
                                <a:lnTo>
                                  <a:pt x="60508" y="206595"/>
                                </a:lnTo>
                                <a:lnTo>
                                  <a:pt x="56540" y="194005"/>
                                </a:lnTo>
                                <a:close/>
                              </a:path>
                              <a:path w="189865" h="270510">
                                <a:moveTo>
                                  <a:pt x="189572" y="162966"/>
                                </a:moveTo>
                                <a:lnTo>
                                  <a:pt x="138569" y="162966"/>
                                </a:lnTo>
                                <a:lnTo>
                                  <a:pt x="138569" y="182181"/>
                                </a:lnTo>
                                <a:lnTo>
                                  <a:pt x="135441" y="200513"/>
                                </a:lnTo>
                                <a:lnTo>
                                  <a:pt x="126841" y="213826"/>
                                </a:lnTo>
                                <a:lnTo>
                                  <a:pt x="113945" y="221943"/>
                                </a:lnTo>
                                <a:lnTo>
                                  <a:pt x="97929" y="224688"/>
                                </a:lnTo>
                                <a:lnTo>
                                  <a:pt x="178964" y="224688"/>
                                </a:lnTo>
                                <a:lnTo>
                                  <a:pt x="182788" y="219058"/>
                                </a:lnTo>
                                <a:lnTo>
                                  <a:pt x="189505" y="182181"/>
                                </a:lnTo>
                                <a:lnTo>
                                  <a:pt x="189572" y="162966"/>
                                </a:lnTo>
                                <a:close/>
                              </a:path>
                              <a:path w="189865" h="270510">
                                <a:moveTo>
                                  <a:pt x="88328" y="0"/>
                                </a:moveTo>
                                <a:lnTo>
                                  <a:pt x="53942" y="6661"/>
                                </a:lnTo>
                                <a:lnTo>
                                  <a:pt x="25866" y="25307"/>
                                </a:lnTo>
                                <a:lnTo>
                                  <a:pt x="6939" y="53931"/>
                                </a:lnTo>
                                <a:lnTo>
                                  <a:pt x="0" y="90525"/>
                                </a:lnTo>
                                <a:lnTo>
                                  <a:pt x="6939" y="123530"/>
                                </a:lnTo>
                                <a:lnTo>
                                  <a:pt x="25866" y="151095"/>
                                </a:lnTo>
                                <a:lnTo>
                                  <a:pt x="53942" y="169996"/>
                                </a:lnTo>
                                <a:lnTo>
                                  <a:pt x="88328" y="177012"/>
                                </a:lnTo>
                                <a:lnTo>
                                  <a:pt x="102675" y="176066"/>
                                </a:lnTo>
                                <a:lnTo>
                                  <a:pt x="115811" y="173318"/>
                                </a:lnTo>
                                <a:lnTo>
                                  <a:pt x="127765" y="168906"/>
                                </a:lnTo>
                                <a:lnTo>
                                  <a:pt x="138569" y="162966"/>
                                </a:lnTo>
                                <a:lnTo>
                                  <a:pt x="189572" y="162966"/>
                                </a:lnTo>
                                <a:lnTo>
                                  <a:pt x="189572" y="133781"/>
                                </a:lnTo>
                                <a:lnTo>
                                  <a:pt x="96824" y="133781"/>
                                </a:lnTo>
                                <a:lnTo>
                                  <a:pt x="78277" y="129880"/>
                                </a:lnTo>
                                <a:lnTo>
                                  <a:pt x="63787" y="119773"/>
                                </a:lnTo>
                                <a:lnTo>
                                  <a:pt x="54356" y="105856"/>
                                </a:lnTo>
                                <a:lnTo>
                                  <a:pt x="50990" y="90525"/>
                                </a:lnTo>
                                <a:lnTo>
                                  <a:pt x="54356" y="71502"/>
                                </a:lnTo>
                                <a:lnTo>
                                  <a:pt x="63787" y="56670"/>
                                </a:lnTo>
                                <a:lnTo>
                                  <a:pt x="78277" y="47034"/>
                                </a:lnTo>
                                <a:lnTo>
                                  <a:pt x="96824" y="43599"/>
                                </a:lnTo>
                                <a:lnTo>
                                  <a:pt x="189572" y="43599"/>
                                </a:lnTo>
                                <a:lnTo>
                                  <a:pt x="189572" y="14033"/>
                                </a:lnTo>
                                <a:lnTo>
                                  <a:pt x="138569" y="14033"/>
                                </a:lnTo>
                                <a:lnTo>
                                  <a:pt x="127765" y="8101"/>
                                </a:lnTo>
                                <a:lnTo>
                                  <a:pt x="115811" y="3692"/>
                                </a:lnTo>
                                <a:lnTo>
                                  <a:pt x="102675" y="946"/>
                                </a:lnTo>
                                <a:lnTo>
                                  <a:pt x="88328" y="0"/>
                                </a:lnTo>
                                <a:close/>
                              </a:path>
                              <a:path w="189865" h="270510">
                                <a:moveTo>
                                  <a:pt x="189572" y="43599"/>
                                </a:moveTo>
                                <a:lnTo>
                                  <a:pt x="96824" y="43599"/>
                                </a:lnTo>
                                <a:lnTo>
                                  <a:pt x="108278" y="44655"/>
                                </a:lnTo>
                                <a:lnTo>
                                  <a:pt x="119216" y="48171"/>
                                </a:lnTo>
                                <a:lnTo>
                                  <a:pt x="129394" y="54668"/>
                                </a:lnTo>
                                <a:lnTo>
                                  <a:pt x="138569" y="64668"/>
                                </a:lnTo>
                                <a:lnTo>
                                  <a:pt x="138569" y="112331"/>
                                </a:lnTo>
                                <a:lnTo>
                                  <a:pt x="129394" y="122546"/>
                                </a:lnTo>
                                <a:lnTo>
                                  <a:pt x="119216" y="129157"/>
                                </a:lnTo>
                                <a:lnTo>
                                  <a:pt x="108278" y="132717"/>
                                </a:lnTo>
                                <a:lnTo>
                                  <a:pt x="96824" y="133781"/>
                                </a:lnTo>
                                <a:lnTo>
                                  <a:pt x="189572" y="133781"/>
                                </a:lnTo>
                                <a:lnTo>
                                  <a:pt x="189572" y="43599"/>
                                </a:lnTo>
                                <a:close/>
                              </a:path>
                              <a:path w="189865" h="270510">
                                <a:moveTo>
                                  <a:pt x="189572" y="7010"/>
                                </a:moveTo>
                                <a:lnTo>
                                  <a:pt x="138569" y="7010"/>
                                </a:lnTo>
                                <a:lnTo>
                                  <a:pt x="138569" y="14033"/>
                                </a:lnTo>
                                <a:lnTo>
                                  <a:pt x="189572" y="14033"/>
                                </a:lnTo>
                                <a:lnTo>
                                  <a:pt x="189572" y="701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85.800995pt;margin-top:4.163716pt;width:66.3pt;height:28.1pt;mso-position-horizontal-relative:page;mso-position-vertical-relative:paragraph;z-index:15732224" id="docshapegroup26" coordorigin="9716,83" coordsize="1326,562">
                <v:shape style="position:absolute;left:9716;top:83;width:221;height:425" id="docshape27" coordorigin="9716,83" coordsize="221,425" path="m9797,95l9716,95,9716,508,9797,508,9797,95xm9928,229l9848,229,9848,508,9928,508,9928,229xm9936,131l9932,112,9922,97,9907,87,9888,83,9869,87,9853,97,9843,112,9839,131,9843,150,9853,164,9869,174,9888,178,9907,174,9922,164,9932,150,9936,131xe" filled="true" fillcolor="#ffffff" stroked="false">
                  <v:path arrowok="t"/>
                  <v:fill type="solid"/>
                </v:shape>
                <v:shape style="position:absolute;left:9950;top:229;width:324;height:279" type="#_x0000_t75" id="docshape28" stroked="false">
                  <v:imagedata r:id="rId17" o:title=""/>
                </v:shape>
                <v:shape style="position:absolute;left:10288;top:83;width:98;height:425" id="docshape29" coordorigin="10288,83" coordsize="98,425" path="m10378,229l10297,229,10297,508,10378,508,10378,229xm10337,83l10318,87,10302,97,10292,112,10288,131,10292,150,10302,164,10318,174,10337,178,10356,174,10371,164,10382,150,10385,131,10382,112,10371,97,10356,87,10337,83xe" filled="true" fillcolor="#ffffff" stroked="false">
                  <v:path arrowok="t"/>
                  <v:fill type="solid"/>
                </v:shape>
                <v:shape style="position:absolute;left:10427;top:220;width:283;height:288" type="#_x0000_t75" id="docshape30" stroked="false">
                  <v:imagedata r:id="rId18" o:title=""/>
                </v:shape>
                <v:shape style="position:absolute;left:10743;top:218;width:299;height:426" id="docshape31" coordorigin="10743,218" coordsize="299,426" path="m10832,524l10751,524,10765,573,10796,611,10841,635,10897,644,10956,635,11001,607,11025,572,10897,572,10872,569,10852,559,10839,544,10832,524xm11042,475l10961,475,10961,505,10957,534,10943,555,10923,568,10897,572,11025,572,11031,563,11042,505,11042,475xm10882,218l10828,229,10784,258,10754,303,10743,361,10754,413,10784,456,10828,486,10882,497,10905,496,10926,491,10944,484,10961,475,11042,475,11042,429,10896,429,10867,423,10844,407,10829,385,10824,361,10829,331,10844,308,10867,292,10896,287,11042,287,11042,240,10961,240,10944,231,10926,224,10905,220,10882,218xm11042,287l10896,287,10914,289,10931,294,10947,304,10961,320,10961,395,10947,411,10931,422,10914,427,10896,429,11042,429,11042,287xm11042,229l10961,229,10961,240,11042,240,11042,229xe" filled="true" fillcolor="#ffffff" stroked="false">
                  <v:path arrowok="t"/>
                  <v:fill type="solid"/>
                </v:shape>
                <w10:wrap type="none"/>
              </v:group>
            </w:pict>
          </mc:Fallback>
        </mc:AlternateContent>
      </w:r>
      <w:r>
        <w:rPr>
          <w:color w:val="FFFFFF"/>
          <w:spacing w:val="-4"/>
          <w:sz w:val="30"/>
        </w:rPr>
        <w:t>Cnr</w:t>
      </w:r>
      <w:r>
        <w:rPr>
          <w:color w:val="FFFFFF"/>
          <w:spacing w:val="-22"/>
          <w:sz w:val="30"/>
        </w:rPr>
        <w:t> </w:t>
      </w:r>
      <w:r>
        <w:rPr>
          <w:color w:val="FFFFFF"/>
          <w:spacing w:val="-4"/>
          <w:sz w:val="30"/>
        </w:rPr>
        <w:t>Merivale</w:t>
      </w:r>
      <w:r>
        <w:rPr>
          <w:color w:val="FFFFFF"/>
          <w:spacing w:val="-22"/>
          <w:sz w:val="30"/>
        </w:rPr>
        <w:t> </w:t>
      </w:r>
      <w:r>
        <w:rPr>
          <w:color w:val="FFFFFF"/>
          <w:spacing w:val="-4"/>
          <w:sz w:val="30"/>
        </w:rPr>
        <w:t>&amp;</w:t>
      </w:r>
      <w:r>
        <w:rPr>
          <w:color w:val="FFFFFF"/>
          <w:spacing w:val="-22"/>
          <w:sz w:val="30"/>
        </w:rPr>
        <w:t> </w:t>
      </w:r>
      <w:r>
        <w:rPr>
          <w:color w:val="FFFFFF"/>
          <w:spacing w:val="-4"/>
          <w:sz w:val="30"/>
        </w:rPr>
        <w:t>Glenelg</w:t>
      </w:r>
      <w:r>
        <w:rPr>
          <w:color w:val="FFFFFF"/>
          <w:spacing w:val="-22"/>
          <w:sz w:val="30"/>
        </w:rPr>
        <w:t> </w:t>
      </w:r>
      <w:r>
        <w:rPr>
          <w:color w:val="FFFFFF"/>
          <w:spacing w:val="-4"/>
          <w:sz w:val="30"/>
        </w:rPr>
        <w:t>Streets, </w:t>
      </w:r>
      <w:r>
        <w:rPr>
          <w:color w:val="FFFFFF"/>
          <w:sz w:val="30"/>
        </w:rPr>
        <w:t>South Bank, Brisbane</w:t>
      </w:r>
    </w:p>
    <w:p>
      <w:pPr>
        <w:pStyle w:val="BodyText"/>
        <w:spacing w:before="2"/>
        <w:ind w:left="0"/>
        <w:rPr>
          <w:sz w:val="12"/>
        </w:rPr>
      </w:pPr>
      <w:r>
        <w:rPr/>
        <mc:AlternateContent>
          <mc:Choice Requires="wps">
            <w:drawing>
              <wp:anchor distT="0" distB="0" distL="0" distR="0" allowOverlap="1" layoutInCell="1" locked="0" behindDoc="1" simplePos="0" relativeHeight="487587840">
                <wp:simplePos x="0" y="0"/>
                <wp:positionH relativeFrom="page">
                  <wp:posOffset>5547888</wp:posOffset>
                </wp:positionH>
                <wp:positionV relativeFrom="paragraph">
                  <wp:posOffset>109494</wp:posOffset>
                </wp:positionV>
                <wp:extent cx="1463675" cy="1015365"/>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1463675" cy="1015365"/>
                          <a:chExt cx="1463675" cy="1015365"/>
                        </a:xfrm>
                      </wpg:grpSpPr>
                      <wps:wsp>
                        <wps:cNvPr id="34" name="Graphic 34"/>
                        <wps:cNvSpPr/>
                        <wps:spPr>
                          <a:xfrm>
                            <a:off x="0" y="0"/>
                            <a:ext cx="723265" cy="1015365"/>
                          </a:xfrm>
                          <a:custGeom>
                            <a:avLst/>
                            <a:gdLst/>
                            <a:ahLst/>
                            <a:cxnLst/>
                            <a:rect l="l" t="t" r="r" b="b"/>
                            <a:pathLst>
                              <a:path w="723265" h="1015365">
                                <a:moveTo>
                                  <a:pt x="195897" y="14109"/>
                                </a:moveTo>
                                <a:lnTo>
                                  <a:pt x="0" y="14109"/>
                                </a:lnTo>
                                <a:lnTo>
                                  <a:pt x="0" y="1014818"/>
                                </a:lnTo>
                                <a:lnTo>
                                  <a:pt x="195897" y="1014818"/>
                                </a:lnTo>
                                <a:lnTo>
                                  <a:pt x="195897" y="649770"/>
                                </a:lnTo>
                                <a:lnTo>
                                  <a:pt x="565944" y="649770"/>
                                </a:lnTo>
                                <a:lnTo>
                                  <a:pt x="592906" y="630838"/>
                                </a:lnTo>
                                <a:lnTo>
                                  <a:pt x="625081" y="601321"/>
                                </a:lnTo>
                                <a:lnTo>
                                  <a:pt x="653380" y="567722"/>
                                </a:lnTo>
                                <a:lnTo>
                                  <a:pt x="673178" y="537006"/>
                                </a:lnTo>
                                <a:lnTo>
                                  <a:pt x="355180" y="537006"/>
                                </a:lnTo>
                                <a:lnTo>
                                  <a:pt x="312054" y="533020"/>
                                </a:lnTo>
                                <a:lnTo>
                                  <a:pt x="270252" y="519915"/>
                                </a:lnTo>
                                <a:lnTo>
                                  <a:pt x="231093" y="495976"/>
                                </a:lnTo>
                                <a:lnTo>
                                  <a:pt x="195897" y="459485"/>
                                </a:lnTo>
                                <a:lnTo>
                                  <a:pt x="195897" y="243839"/>
                                </a:lnTo>
                                <a:lnTo>
                                  <a:pt x="231093" y="206534"/>
                                </a:lnTo>
                                <a:lnTo>
                                  <a:pt x="270252" y="182176"/>
                                </a:lnTo>
                                <a:lnTo>
                                  <a:pt x="312054" y="168918"/>
                                </a:lnTo>
                                <a:lnTo>
                                  <a:pt x="355180" y="164909"/>
                                </a:lnTo>
                                <a:lnTo>
                                  <a:pt x="672413" y="164909"/>
                                </a:lnTo>
                                <a:lnTo>
                                  <a:pt x="653380" y="135291"/>
                                </a:lnTo>
                                <a:lnTo>
                                  <a:pt x="625081" y="101658"/>
                                </a:lnTo>
                                <a:lnTo>
                                  <a:pt x="592906" y="72166"/>
                                </a:lnTo>
                                <a:lnTo>
                                  <a:pt x="566353" y="53568"/>
                                </a:lnTo>
                                <a:lnTo>
                                  <a:pt x="195897" y="53568"/>
                                </a:lnTo>
                                <a:lnTo>
                                  <a:pt x="195897" y="14109"/>
                                </a:lnTo>
                                <a:close/>
                              </a:path>
                              <a:path w="723265" h="1015365">
                                <a:moveTo>
                                  <a:pt x="565944" y="649770"/>
                                </a:moveTo>
                                <a:lnTo>
                                  <a:pt x="195897" y="649770"/>
                                </a:lnTo>
                                <a:lnTo>
                                  <a:pt x="237154" y="672411"/>
                                </a:lnTo>
                                <a:lnTo>
                                  <a:pt x="282763" y="689235"/>
                                </a:lnTo>
                                <a:lnTo>
                                  <a:pt x="332866" y="699715"/>
                                </a:lnTo>
                                <a:lnTo>
                                  <a:pt x="387603" y="703325"/>
                                </a:lnTo>
                                <a:lnTo>
                                  <a:pt x="433283" y="700162"/>
                                </a:lnTo>
                                <a:lnTo>
                                  <a:pt x="477044" y="690935"/>
                                </a:lnTo>
                                <a:lnTo>
                                  <a:pt x="518496" y="676041"/>
                                </a:lnTo>
                                <a:lnTo>
                                  <a:pt x="557247" y="655876"/>
                                </a:lnTo>
                                <a:lnTo>
                                  <a:pt x="565944" y="649770"/>
                                </a:lnTo>
                                <a:close/>
                              </a:path>
                              <a:path w="723265" h="1015365">
                                <a:moveTo>
                                  <a:pt x="672413" y="164909"/>
                                </a:moveTo>
                                <a:lnTo>
                                  <a:pt x="355180" y="164909"/>
                                </a:lnTo>
                                <a:lnTo>
                                  <a:pt x="403361" y="171846"/>
                                </a:lnTo>
                                <a:lnTo>
                                  <a:pt x="445592" y="191272"/>
                                </a:lnTo>
                                <a:lnTo>
                                  <a:pt x="480621" y="221113"/>
                                </a:lnTo>
                                <a:lnTo>
                                  <a:pt x="507195" y="259294"/>
                                </a:lnTo>
                                <a:lnTo>
                                  <a:pt x="524058" y="303739"/>
                                </a:lnTo>
                                <a:lnTo>
                                  <a:pt x="529958" y="352374"/>
                                </a:lnTo>
                                <a:lnTo>
                                  <a:pt x="524058" y="400309"/>
                                </a:lnTo>
                                <a:lnTo>
                                  <a:pt x="507195" y="444093"/>
                                </a:lnTo>
                                <a:lnTo>
                                  <a:pt x="480621" y="481690"/>
                                </a:lnTo>
                                <a:lnTo>
                                  <a:pt x="445592" y="511064"/>
                                </a:lnTo>
                                <a:lnTo>
                                  <a:pt x="403361" y="530182"/>
                                </a:lnTo>
                                <a:lnTo>
                                  <a:pt x="355180" y="537006"/>
                                </a:lnTo>
                                <a:lnTo>
                                  <a:pt x="673178" y="537006"/>
                                </a:lnTo>
                                <a:lnTo>
                                  <a:pt x="696785" y="489865"/>
                                </a:lnTo>
                                <a:lnTo>
                                  <a:pt x="711108" y="446399"/>
                                </a:lnTo>
                                <a:lnTo>
                                  <a:pt x="719989" y="400436"/>
                                </a:lnTo>
                                <a:lnTo>
                                  <a:pt x="723036" y="352374"/>
                                </a:lnTo>
                                <a:lnTo>
                                  <a:pt x="719989" y="303691"/>
                                </a:lnTo>
                                <a:lnTo>
                                  <a:pt x="711108" y="257264"/>
                                </a:lnTo>
                                <a:lnTo>
                                  <a:pt x="696785" y="213471"/>
                                </a:lnTo>
                                <a:lnTo>
                                  <a:pt x="677412" y="172688"/>
                                </a:lnTo>
                                <a:lnTo>
                                  <a:pt x="672413" y="164909"/>
                                </a:lnTo>
                                <a:close/>
                              </a:path>
                              <a:path w="723265" h="1015365">
                                <a:moveTo>
                                  <a:pt x="387603" y="0"/>
                                </a:moveTo>
                                <a:lnTo>
                                  <a:pt x="332866" y="3612"/>
                                </a:lnTo>
                                <a:lnTo>
                                  <a:pt x="282729" y="14109"/>
                                </a:lnTo>
                                <a:lnTo>
                                  <a:pt x="237154" y="30925"/>
                                </a:lnTo>
                                <a:lnTo>
                                  <a:pt x="195897" y="53568"/>
                                </a:lnTo>
                                <a:lnTo>
                                  <a:pt x="566353" y="53568"/>
                                </a:lnTo>
                                <a:lnTo>
                                  <a:pt x="518496" y="27110"/>
                                </a:lnTo>
                                <a:lnTo>
                                  <a:pt x="477044" y="12300"/>
                                </a:lnTo>
                                <a:lnTo>
                                  <a:pt x="433283" y="3137"/>
                                </a:lnTo>
                                <a:lnTo>
                                  <a:pt x="387603"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761487" y="126992"/>
                            <a:ext cx="283210" cy="581025"/>
                          </a:xfrm>
                          <a:custGeom>
                            <a:avLst/>
                            <a:gdLst/>
                            <a:ahLst/>
                            <a:cxnLst/>
                            <a:rect l="l" t="t" r="r" b="b"/>
                            <a:pathLst>
                              <a:path w="283210" h="581025">
                                <a:moveTo>
                                  <a:pt x="91617" y="0"/>
                                </a:moveTo>
                                <a:lnTo>
                                  <a:pt x="51332" y="53828"/>
                                </a:lnTo>
                                <a:lnTo>
                                  <a:pt x="23951" y="108699"/>
                                </a:lnTo>
                                <a:lnTo>
                                  <a:pt x="8415" y="160629"/>
                                </a:lnTo>
                                <a:lnTo>
                                  <a:pt x="2395" y="199638"/>
                                </a:lnTo>
                                <a:lnTo>
                                  <a:pt x="0" y="241907"/>
                                </a:lnTo>
                                <a:lnTo>
                                  <a:pt x="736" y="263067"/>
                                </a:lnTo>
                                <a:lnTo>
                                  <a:pt x="8784" y="316568"/>
                                </a:lnTo>
                                <a:lnTo>
                                  <a:pt x="25272" y="368134"/>
                                </a:lnTo>
                                <a:lnTo>
                                  <a:pt x="54544" y="424932"/>
                                </a:lnTo>
                                <a:lnTo>
                                  <a:pt x="93712" y="475538"/>
                                </a:lnTo>
                                <a:lnTo>
                                  <a:pt x="133095" y="512021"/>
                                </a:lnTo>
                                <a:lnTo>
                                  <a:pt x="176467" y="541515"/>
                                </a:lnTo>
                                <a:lnTo>
                                  <a:pt x="223823" y="564074"/>
                                </a:lnTo>
                                <a:lnTo>
                                  <a:pt x="275157" y="579754"/>
                                </a:lnTo>
                                <a:lnTo>
                                  <a:pt x="280732" y="581024"/>
                                </a:lnTo>
                                <a:lnTo>
                                  <a:pt x="282536" y="580339"/>
                                </a:lnTo>
                                <a:lnTo>
                                  <a:pt x="282683" y="547883"/>
                                </a:lnTo>
                                <a:lnTo>
                                  <a:pt x="282407" y="521649"/>
                                </a:lnTo>
                                <a:lnTo>
                                  <a:pt x="279796" y="452785"/>
                                </a:lnTo>
                                <a:lnTo>
                                  <a:pt x="276033" y="403504"/>
                                </a:lnTo>
                                <a:lnTo>
                                  <a:pt x="271703" y="367220"/>
                                </a:lnTo>
                                <a:lnTo>
                                  <a:pt x="271220" y="361099"/>
                                </a:lnTo>
                                <a:lnTo>
                                  <a:pt x="258850" y="297707"/>
                                </a:lnTo>
                                <a:lnTo>
                                  <a:pt x="240016" y="239102"/>
                                </a:lnTo>
                                <a:lnTo>
                                  <a:pt x="224697" y="202164"/>
                                </a:lnTo>
                                <a:lnTo>
                                  <a:pt x="207644" y="166065"/>
                                </a:lnTo>
                                <a:lnTo>
                                  <a:pt x="184778" y="123785"/>
                                </a:lnTo>
                                <a:lnTo>
                                  <a:pt x="158787" y="83286"/>
                                </a:lnTo>
                                <a:lnTo>
                                  <a:pt x="129144" y="43184"/>
                                </a:lnTo>
                                <a:lnTo>
                                  <a:pt x="96748" y="5283"/>
                                </a:lnTo>
                                <a:lnTo>
                                  <a:pt x="91617" y="0"/>
                                </a:lnTo>
                                <a:close/>
                              </a:path>
                            </a:pathLst>
                          </a:custGeom>
                          <a:solidFill>
                            <a:srgbClr val="F7941D"/>
                          </a:solidFill>
                        </wps:spPr>
                        <wps:bodyPr wrap="square" lIns="0" tIns="0" rIns="0" bIns="0" rtlCol="0">
                          <a:prstTxWarp prst="textNoShape">
                            <a:avLst/>
                          </a:prstTxWarp>
                          <a:noAutofit/>
                        </wps:bodyPr>
                      </wps:wsp>
                      <wps:wsp>
                        <wps:cNvPr id="36" name="Graphic 36"/>
                        <wps:cNvSpPr/>
                        <wps:spPr>
                          <a:xfrm>
                            <a:off x="1181252" y="127872"/>
                            <a:ext cx="282575" cy="580390"/>
                          </a:xfrm>
                          <a:custGeom>
                            <a:avLst/>
                            <a:gdLst/>
                            <a:ahLst/>
                            <a:cxnLst/>
                            <a:rect l="l" t="t" r="r" b="b"/>
                            <a:pathLst>
                              <a:path w="282575" h="580390">
                                <a:moveTo>
                                  <a:pt x="192366" y="126"/>
                                </a:moveTo>
                                <a:lnTo>
                                  <a:pt x="154647" y="41249"/>
                                </a:lnTo>
                                <a:lnTo>
                                  <a:pt x="127600" y="77426"/>
                                </a:lnTo>
                                <a:lnTo>
                                  <a:pt x="103031" y="115123"/>
                                </a:lnTo>
                                <a:lnTo>
                                  <a:pt x="80849" y="154276"/>
                                </a:lnTo>
                                <a:lnTo>
                                  <a:pt x="60959" y="194817"/>
                                </a:lnTo>
                                <a:lnTo>
                                  <a:pt x="43334" y="237030"/>
                                </a:lnTo>
                                <a:lnTo>
                                  <a:pt x="28782" y="280136"/>
                                </a:lnTo>
                                <a:lnTo>
                                  <a:pt x="17667" y="324252"/>
                                </a:lnTo>
                                <a:lnTo>
                                  <a:pt x="10350" y="369493"/>
                                </a:lnTo>
                                <a:lnTo>
                                  <a:pt x="6099" y="412326"/>
                                </a:lnTo>
                                <a:lnTo>
                                  <a:pt x="3106" y="455229"/>
                                </a:lnTo>
                                <a:lnTo>
                                  <a:pt x="1240" y="498197"/>
                                </a:lnTo>
                                <a:lnTo>
                                  <a:pt x="368" y="541223"/>
                                </a:lnTo>
                                <a:lnTo>
                                  <a:pt x="443" y="565145"/>
                                </a:lnTo>
                                <a:lnTo>
                                  <a:pt x="0" y="579297"/>
                                </a:lnTo>
                                <a:lnTo>
                                  <a:pt x="59834" y="563078"/>
                                </a:lnTo>
                                <a:lnTo>
                                  <a:pt x="108724" y="539203"/>
                                </a:lnTo>
                                <a:lnTo>
                                  <a:pt x="152851" y="508542"/>
                                </a:lnTo>
                                <a:lnTo>
                                  <a:pt x="190866" y="473036"/>
                                </a:lnTo>
                                <a:lnTo>
                                  <a:pt x="222722" y="432658"/>
                                </a:lnTo>
                                <a:lnTo>
                                  <a:pt x="248371" y="387383"/>
                                </a:lnTo>
                                <a:lnTo>
                                  <a:pt x="267766" y="337184"/>
                                </a:lnTo>
                                <a:lnTo>
                                  <a:pt x="277520" y="296897"/>
                                </a:lnTo>
                                <a:lnTo>
                                  <a:pt x="282190" y="256324"/>
                                </a:lnTo>
                                <a:lnTo>
                                  <a:pt x="282036" y="215484"/>
                                </a:lnTo>
                                <a:lnTo>
                                  <a:pt x="277317" y="174396"/>
                                </a:lnTo>
                                <a:lnTo>
                                  <a:pt x="266004" y="128416"/>
                                </a:lnTo>
                                <a:lnTo>
                                  <a:pt x="248386" y="84416"/>
                                </a:lnTo>
                                <a:lnTo>
                                  <a:pt x="224878" y="42922"/>
                                </a:lnTo>
                                <a:lnTo>
                                  <a:pt x="196265" y="4762"/>
                                </a:lnTo>
                                <a:lnTo>
                                  <a:pt x="192366" y="126"/>
                                </a:lnTo>
                                <a:close/>
                              </a:path>
                            </a:pathLst>
                          </a:custGeom>
                          <a:solidFill>
                            <a:srgbClr val="27AAE1"/>
                          </a:solidFill>
                        </wps:spPr>
                        <wps:bodyPr wrap="square" lIns="0" tIns="0" rIns="0" bIns="0" rtlCol="0">
                          <a:prstTxWarp prst="textNoShape">
                            <a:avLst/>
                          </a:prstTxWarp>
                          <a:noAutofit/>
                        </wps:bodyPr>
                      </wps:wsp>
                      <wps:wsp>
                        <wps:cNvPr id="37" name="Graphic 37"/>
                        <wps:cNvSpPr/>
                        <wps:spPr>
                          <a:xfrm>
                            <a:off x="894963" y="12694"/>
                            <a:ext cx="436245" cy="302895"/>
                          </a:xfrm>
                          <a:custGeom>
                            <a:avLst/>
                            <a:gdLst/>
                            <a:ahLst/>
                            <a:cxnLst/>
                            <a:rect l="l" t="t" r="r" b="b"/>
                            <a:pathLst>
                              <a:path w="436245" h="302895">
                                <a:moveTo>
                                  <a:pt x="213829" y="0"/>
                                </a:moveTo>
                                <a:lnTo>
                                  <a:pt x="174557" y="2786"/>
                                </a:lnTo>
                                <a:lnTo>
                                  <a:pt x="118287" y="14486"/>
                                </a:lnTo>
                                <a:lnTo>
                                  <a:pt x="78330" y="28852"/>
                                </a:lnTo>
                                <a:lnTo>
                                  <a:pt x="40436" y="48026"/>
                                </a:lnTo>
                                <a:lnTo>
                                  <a:pt x="4622" y="72059"/>
                                </a:lnTo>
                                <a:lnTo>
                                  <a:pt x="0" y="75577"/>
                                </a:lnTo>
                                <a:lnTo>
                                  <a:pt x="38" y="77647"/>
                                </a:lnTo>
                                <a:lnTo>
                                  <a:pt x="28463" y="119323"/>
                                </a:lnTo>
                                <a:lnTo>
                                  <a:pt x="54592" y="156049"/>
                                </a:lnTo>
                                <a:lnTo>
                                  <a:pt x="81857" y="191925"/>
                                </a:lnTo>
                                <a:lnTo>
                                  <a:pt x="110693" y="226631"/>
                                </a:lnTo>
                                <a:lnTo>
                                  <a:pt x="142314" y="259954"/>
                                </a:lnTo>
                                <a:lnTo>
                                  <a:pt x="178003" y="288925"/>
                                </a:lnTo>
                                <a:lnTo>
                                  <a:pt x="215555" y="302758"/>
                                </a:lnTo>
                                <a:lnTo>
                                  <a:pt x="234608" y="300397"/>
                                </a:lnTo>
                                <a:lnTo>
                                  <a:pt x="274669" y="276326"/>
                                </a:lnTo>
                                <a:lnTo>
                                  <a:pt x="292993" y="260293"/>
                                </a:lnTo>
                                <a:lnTo>
                                  <a:pt x="225005" y="260293"/>
                                </a:lnTo>
                                <a:lnTo>
                                  <a:pt x="209781" y="259767"/>
                                </a:lnTo>
                                <a:lnTo>
                                  <a:pt x="175085" y="235065"/>
                                </a:lnTo>
                                <a:lnTo>
                                  <a:pt x="161857" y="181748"/>
                                </a:lnTo>
                                <a:lnTo>
                                  <a:pt x="167711" y="161826"/>
                                </a:lnTo>
                                <a:lnTo>
                                  <a:pt x="178530" y="144137"/>
                                </a:lnTo>
                                <a:lnTo>
                                  <a:pt x="193141" y="131178"/>
                                </a:lnTo>
                                <a:lnTo>
                                  <a:pt x="210581" y="124726"/>
                                </a:lnTo>
                                <a:lnTo>
                                  <a:pt x="403082" y="124726"/>
                                </a:lnTo>
                                <a:lnTo>
                                  <a:pt x="408368" y="117098"/>
                                </a:lnTo>
                                <a:lnTo>
                                  <a:pt x="420581" y="99353"/>
                                </a:lnTo>
                                <a:lnTo>
                                  <a:pt x="432892" y="81673"/>
                                </a:lnTo>
                                <a:lnTo>
                                  <a:pt x="435876" y="77419"/>
                                </a:lnTo>
                                <a:lnTo>
                                  <a:pt x="435686" y="75082"/>
                                </a:lnTo>
                                <a:lnTo>
                                  <a:pt x="395943" y="48685"/>
                                </a:lnTo>
                                <a:lnTo>
                                  <a:pt x="344071" y="23544"/>
                                </a:lnTo>
                                <a:lnTo>
                                  <a:pt x="302825" y="10666"/>
                                </a:lnTo>
                                <a:lnTo>
                                  <a:pt x="259531" y="2872"/>
                                </a:lnTo>
                                <a:lnTo>
                                  <a:pt x="213829" y="0"/>
                                </a:lnTo>
                                <a:close/>
                              </a:path>
                              <a:path w="436245" h="302895">
                                <a:moveTo>
                                  <a:pt x="403082" y="124726"/>
                                </a:moveTo>
                                <a:lnTo>
                                  <a:pt x="210581" y="124726"/>
                                </a:lnTo>
                                <a:lnTo>
                                  <a:pt x="228206" y="125647"/>
                                </a:lnTo>
                                <a:lnTo>
                                  <a:pt x="244812" y="133521"/>
                                </a:lnTo>
                                <a:lnTo>
                                  <a:pt x="270190" y="170289"/>
                                </a:lnTo>
                                <a:lnTo>
                                  <a:pt x="273672" y="197459"/>
                                </a:lnTo>
                                <a:lnTo>
                                  <a:pt x="271101" y="214286"/>
                                </a:lnTo>
                                <a:lnTo>
                                  <a:pt x="265290" y="230192"/>
                                </a:lnTo>
                                <a:lnTo>
                                  <a:pt x="255202" y="244267"/>
                                </a:lnTo>
                                <a:lnTo>
                                  <a:pt x="239801" y="255600"/>
                                </a:lnTo>
                                <a:lnTo>
                                  <a:pt x="225005" y="260293"/>
                                </a:lnTo>
                                <a:lnTo>
                                  <a:pt x="292993" y="260293"/>
                                </a:lnTo>
                                <a:lnTo>
                                  <a:pt x="341114" y="207951"/>
                                </a:lnTo>
                                <a:lnTo>
                                  <a:pt x="383616" y="152361"/>
                                </a:lnTo>
                                <a:lnTo>
                                  <a:pt x="396098" y="134803"/>
                                </a:lnTo>
                                <a:lnTo>
                                  <a:pt x="403082" y="12472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36.841614pt;margin-top:8.621649pt;width:115.25pt;height:79.95pt;mso-position-horizontal-relative:page;mso-position-vertical-relative:paragraph;z-index:-15728640;mso-wrap-distance-left:0;mso-wrap-distance-right:0" id="docshapegroup32" coordorigin="8737,172" coordsize="2305,1599">
                <v:shape style="position:absolute;left:8736;top:172;width:1139;height:1599" id="docshape33" coordorigin="8737,172" coordsize="1139,1599" path="m9045,195l8737,195,8737,1771,9045,1771,9045,1196,9628,1196,9671,1166,9721,1119,9766,1066,9797,1018,9296,1018,9228,1012,9162,991,9101,953,9045,896,9045,556,9101,498,9162,459,9228,438,9296,432,9796,432,9766,385,9721,333,9671,286,9629,257,9045,257,9045,195xm9628,1196l9045,1196,9110,1231,9182,1258,9261,1274,9347,1280,9419,1275,9488,1261,9553,1237,9614,1205,9628,1196xm9796,432l9296,432,9372,443,9439,474,9494,521,9536,581,9562,651,9571,727,9562,803,9536,872,9494,931,9439,977,9372,1007,9296,1018,9797,1018,9804,1008,9834,944,9857,875,9871,803,9875,727,9871,651,9857,578,9834,509,9804,444,9796,432xm9347,172l9261,178,9182,195,9110,221,9045,257,9629,257,9614,247,9553,215,9488,192,9419,177,9347,172xe" filled="true" fillcolor="#ffffff" stroked="false">
                  <v:path arrowok="t"/>
                  <v:fill type="solid"/>
                </v:shape>
                <v:shape style="position:absolute;left:9936;top:372;width:446;height:915" id="docshape34" coordorigin="9936,372" coordsize="446,915" path="m10080,372l10017,457,9974,544,9949,625,9940,687,9936,753,9937,787,9950,871,9976,952,10022,1042,10084,1121,10146,1179,10214,1225,10289,1261,10369,1285,10378,1287,10381,1286,10381,1235,10381,1194,10377,1085,10371,1008,10364,951,10363,941,10344,841,10314,749,10290,691,10263,634,10227,567,10186,504,10139,440,10088,381,10080,372xe" filled="true" fillcolor="#f7941d" stroked="false">
                  <v:path arrowok="t"/>
                  <v:fill type="solid"/>
                </v:shape>
                <v:shape style="position:absolute;left:10597;top:373;width:445;height:914" id="docshape35" coordorigin="10597,374" coordsize="445,914" path="m10900,374l10841,439,10798,496,10759,555,10724,617,10693,681,10665,747,10642,815,10625,884,10613,956,10607,1023,10602,1091,10599,1158,10598,1226,10598,1264,10597,1286,10691,1261,10768,1223,10838,1175,10898,1119,10948,1055,10988,984,11019,905,11034,841,11041,777,11041,713,11034,648,11016,576,10988,507,10951,441,10906,381,10900,374xe" filled="true" fillcolor="#27aae1" stroked="false">
                  <v:path arrowok="t"/>
                  <v:fill type="solid"/>
                </v:shape>
                <v:shape style="position:absolute;left:10146;top:192;width:687;height:477" id="docshape36" coordorigin="10146,192" coordsize="687,477" path="m10483,192l10464,193,10443,194,10421,197,10399,200,10333,215,10270,238,10210,268,10154,306,10146,311,10146,315,10191,380,10232,438,10275,495,10321,549,10345,576,10370,602,10397,626,10427,647,10456,663,10486,669,10516,665,10546,651,10563,640,10579,628,10594,615,10608,602,10501,602,10477,602,10454,593,10434,578,10422,563,10413,546,10406,528,10402,510,10401,479,10410,447,10427,419,10450,399,10478,389,10781,389,10789,377,10809,349,10828,321,10833,314,10832,311,10807,293,10789,281,10770,269,10750,258,10688,230,10623,209,10555,197,10483,192xm10781,389l10478,389,10506,390,10532,403,10554,425,10565,442,10572,461,10576,481,10577,503,10573,530,10564,555,10548,577,10524,595,10501,602,10608,602,10609,601,10647,562,10683,520,10718,477,10750,432,10770,405,10781,389xe" filled="true" fillcolor="#ffffff" stroked="false">
                  <v:path arrowok="t"/>
                  <v:fill type="solid"/>
                </v:shape>
                <w10:wrap type="topAndBottom"/>
              </v:group>
            </w:pict>
          </mc:Fallback>
        </mc:AlternateContent>
      </w:r>
    </w:p>
    <w:p>
      <w:pPr>
        <w:pStyle w:val="BodyText"/>
        <w:spacing w:before="557"/>
        <w:ind w:left="0"/>
        <w:rPr>
          <w:sz w:val="100"/>
        </w:rPr>
      </w:pPr>
    </w:p>
    <w:p>
      <w:pPr>
        <w:pStyle w:val="Title"/>
        <w:spacing w:line="196" w:lineRule="auto"/>
      </w:pPr>
      <w:r>
        <w:rPr>
          <w:color w:val="FFFFFF"/>
          <w:spacing w:val="-2"/>
        </w:rPr>
        <w:t>SEMINAR </w:t>
      </w:r>
      <w:r>
        <w:rPr>
          <w:color w:val="FFFFFF"/>
          <w:spacing w:val="11"/>
        </w:rPr>
        <w:t>PROGRAM</w:t>
      </w:r>
    </w:p>
    <w:p>
      <w:pPr>
        <w:pStyle w:val="BodyText"/>
        <w:ind w:left="0"/>
        <w:rPr>
          <w:sz w:val="30"/>
        </w:rPr>
      </w:pPr>
    </w:p>
    <w:p>
      <w:pPr>
        <w:pStyle w:val="BodyText"/>
        <w:ind w:left="0"/>
        <w:rPr>
          <w:sz w:val="30"/>
        </w:rPr>
      </w:pPr>
    </w:p>
    <w:p>
      <w:pPr>
        <w:pStyle w:val="BodyText"/>
        <w:ind w:left="0"/>
        <w:rPr>
          <w:sz w:val="30"/>
        </w:rPr>
      </w:pPr>
    </w:p>
    <w:p>
      <w:pPr>
        <w:pStyle w:val="BodyText"/>
        <w:spacing w:before="288"/>
        <w:ind w:left="0"/>
        <w:rPr>
          <w:sz w:val="30"/>
        </w:rPr>
      </w:pPr>
    </w:p>
    <w:p>
      <w:pPr>
        <w:spacing w:before="0"/>
        <w:ind w:left="8527" w:right="0" w:firstLine="0"/>
        <w:jc w:val="left"/>
        <w:rPr>
          <w:rFonts w:ascii="Arial"/>
          <w:b/>
          <w:sz w:val="30"/>
        </w:rPr>
      </w:pPr>
      <w:r>
        <w:rPr>
          <w:rFonts w:ascii="Arial"/>
          <w:b/>
          <w:color w:val="FFFFFF"/>
          <w:w w:val="105"/>
          <w:sz w:val="30"/>
        </w:rPr>
        <w:t>OPENING</w:t>
      </w:r>
      <w:r>
        <w:rPr>
          <w:rFonts w:ascii="Arial"/>
          <w:b/>
          <w:color w:val="FFFFFF"/>
          <w:spacing w:val="1"/>
          <w:w w:val="105"/>
          <w:sz w:val="30"/>
        </w:rPr>
        <w:t> </w:t>
      </w:r>
      <w:r>
        <w:rPr>
          <w:rFonts w:ascii="Arial"/>
          <w:b/>
          <w:color w:val="FFFFFF"/>
          <w:spacing w:val="-2"/>
          <w:w w:val="105"/>
          <w:sz w:val="30"/>
        </w:rPr>
        <w:t>HOURS</w:t>
      </w:r>
    </w:p>
    <w:p>
      <w:pPr>
        <w:spacing w:line="237" w:lineRule="auto" w:before="168"/>
        <w:ind w:left="8580" w:right="0" w:hanging="283"/>
        <w:jc w:val="left"/>
        <w:rPr>
          <w:sz w:val="30"/>
        </w:rPr>
      </w:pPr>
      <w:r>
        <w:rPr>
          <w:color w:val="FFFFFF"/>
          <w:sz w:val="30"/>
        </w:rPr>
        <w:t>Wednesday</w:t>
      </w:r>
      <w:r>
        <w:rPr>
          <w:color w:val="FFFFFF"/>
          <w:spacing w:val="-27"/>
          <w:sz w:val="30"/>
        </w:rPr>
        <w:t> </w:t>
      </w:r>
      <w:r>
        <w:rPr>
          <w:color w:val="FFFFFF"/>
          <w:sz w:val="30"/>
        </w:rPr>
        <w:t>29</w:t>
      </w:r>
      <w:r>
        <w:rPr>
          <w:color w:val="FFFFFF"/>
          <w:spacing w:val="-26"/>
          <w:sz w:val="30"/>
        </w:rPr>
        <w:t> </w:t>
      </w:r>
      <w:r>
        <w:rPr>
          <w:color w:val="FFFFFF"/>
          <w:sz w:val="30"/>
        </w:rPr>
        <w:t>May </w:t>
      </w:r>
      <w:r>
        <w:rPr>
          <w:color w:val="FFFFFF"/>
          <w:w w:val="90"/>
          <w:sz w:val="30"/>
        </w:rPr>
        <w:t>8:30am</w:t>
      </w:r>
      <w:r>
        <w:rPr>
          <w:color w:val="FFFFFF"/>
          <w:spacing w:val="6"/>
          <w:sz w:val="30"/>
        </w:rPr>
        <w:t> </w:t>
      </w:r>
      <w:r>
        <w:rPr>
          <w:color w:val="FFFFFF"/>
          <w:w w:val="90"/>
          <w:sz w:val="30"/>
        </w:rPr>
        <w:t>–</w:t>
      </w:r>
      <w:r>
        <w:rPr>
          <w:color w:val="FFFFFF"/>
          <w:spacing w:val="7"/>
          <w:sz w:val="30"/>
        </w:rPr>
        <w:t> </w:t>
      </w:r>
      <w:r>
        <w:rPr>
          <w:color w:val="FFFFFF"/>
          <w:spacing w:val="-2"/>
          <w:w w:val="90"/>
          <w:sz w:val="30"/>
        </w:rPr>
        <w:t>4:30pm</w:t>
      </w:r>
    </w:p>
    <w:p>
      <w:pPr>
        <w:spacing w:line="237" w:lineRule="auto" w:before="168"/>
        <w:ind w:left="8567" w:right="0" w:firstLine="77"/>
        <w:jc w:val="left"/>
        <w:rPr>
          <w:sz w:val="30"/>
        </w:rPr>
      </w:pPr>
      <w:r>
        <w:rPr>
          <w:color w:val="FFFFFF"/>
          <w:sz w:val="30"/>
        </w:rPr>
        <w:t>Thursday</w:t>
      </w:r>
      <w:r>
        <w:rPr>
          <w:color w:val="FFFFFF"/>
          <w:spacing w:val="-27"/>
          <w:sz w:val="30"/>
        </w:rPr>
        <w:t> </w:t>
      </w:r>
      <w:r>
        <w:rPr>
          <w:color w:val="FFFFFF"/>
          <w:sz w:val="30"/>
        </w:rPr>
        <w:t>30</w:t>
      </w:r>
      <w:r>
        <w:rPr>
          <w:color w:val="FFFFFF"/>
          <w:spacing w:val="-26"/>
          <w:sz w:val="30"/>
        </w:rPr>
        <w:t> </w:t>
      </w:r>
      <w:r>
        <w:rPr>
          <w:color w:val="FFFFFF"/>
          <w:sz w:val="30"/>
        </w:rPr>
        <w:t>May </w:t>
      </w:r>
      <w:r>
        <w:rPr>
          <w:color w:val="FFFFFF"/>
          <w:w w:val="90"/>
          <w:sz w:val="30"/>
        </w:rPr>
        <w:t>8:30am</w:t>
      </w:r>
      <w:r>
        <w:rPr>
          <w:color w:val="FFFFFF"/>
          <w:spacing w:val="6"/>
          <w:sz w:val="30"/>
        </w:rPr>
        <w:t> </w:t>
      </w:r>
      <w:r>
        <w:rPr>
          <w:color w:val="FFFFFF"/>
          <w:w w:val="90"/>
          <w:sz w:val="30"/>
        </w:rPr>
        <w:t>–</w:t>
      </w:r>
      <w:r>
        <w:rPr>
          <w:color w:val="FFFFFF"/>
          <w:spacing w:val="7"/>
          <w:sz w:val="30"/>
        </w:rPr>
        <w:t> </w:t>
      </w:r>
      <w:r>
        <w:rPr>
          <w:color w:val="FFFFFF"/>
          <w:spacing w:val="-2"/>
          <w:w w:val="90"/>
          <w:sz w:val="30"/>
        </w:rPr>
        <w:t>3:00pm</w:t>
      </w:r>
    </w:p>
    <w:p>
      <w:pPr>
        <w:pStyle w:val="BodyText"/>
        <w:spacing w:before="231"/>
        <w:ind w:left="0"/>
        <w:rPr>
          <w:sz w:val="27"/>
        </w:rPr>
      </w:pPr>
    </w:p>
    <w:p>
      <w:pPr>
        <w:spacing w:line="312" w:lineRule="auto" w:before="1"/>
        <w:ind w:left="5515" w:right="0" w:firstLine="2543"/>
        <w:jc w:val="left"/>
        <w:rPr>
          <w:rFonts w:ascii="Arial"/>
          <w:b/>
          <w:sz w:val="27"/>
        </w:rPr>
      </w:pPr>
      <w:r>
        <w:rPr>
          <w:position w:val="-5"/>
        </w:rPr>
        <w:drawing>
          <wp:inline distT="0" distB="0" distL="0" distR="0">
            <wp:extent cx="210667" cy="210680"/>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9" cstate="print"/>
                    <a:stretch>
                      <a:fillRect/>
                    </a:stretch>
                  </pic:blipFill>
                  <pic:spPr>
                    <a:xfrm>
                      <a:off x="0" y="0"/>
                      <a:ext cx="210667" cy="210680"/>
                    </a:xfrm>
                    <a:prstGeom prst="rect">
                      <a:avLst/>
                    </a:prstGeom>
                  </pic:spPr>
                </pic:pic>
              </a:graphicData>
            </a:graphic>
          </wp:inline>
        </w:drawing>
      </w:r>
      <w:r>
        <w:rPr>
          <w:position w:val="-5"/>
        </w:rPr>
      </w:r>
      <w:r>
        <w:rPr>
          <w:rFonts w:ascii="Times New Roman"/>
          <w:w w:val="110"/>
          <w:sz w:val="20"/>
        </w:rPr>
        <w:t> </w:t>
      </w:r>
      <w:hyperlink r:id="rId20">
        <w:r>
          <w:rPr>
            <w:rFonts w:ascii="Arial"/>
            <w:b/>
            <w:color w:val="FFFFFF"/>
            <w:spacing w:val="-4"/>
            <w:w w:val="110"/>
            <w:sz w:val="27"/>
            <w:u w:val="single" w:color="FFFFFF"/>
          </w:rPr>
          <w:t>events@atsa.org.au</w:t>
        </w:r>
      </w:hyperlink>
      <w:r>
        <w:rPr>
          <w:rFonts w:ascii="Arial"/>
          <w:b/>
          <w:color w:val="FFFFFF"/>
          <w:spacing w:val="-4"/>
          <w:w w:val="110"/>
          <w:sz w:val="27"/>
        </w:rPr>
        <w:t> </w:t>
      </w:r>
      <w:hyperlink r:id="rId21">
        <w:r>
          <w:rPr>
            <w:rFonts w:ascii="Arial"/>
            <w:b/>
            <w:color w:val="FFFFFF"/>
            <w:spacing w:val="-2"/>
            <w:w w:val="110"/>
            <w:sz w:val="27"/>
          </w:rPr>
          <w:t>www.atsaindependentlivingexpo.com.au</w:t>
        </w:r>
      </w:hyperlink>
    </w:p>
    <w:p>
      <w:pPr>
        <w:pStyle w:val="BodyText"/>
        <w:ind w:left="0"/>
        <w:rPr>
          <w:rFonts w:ascii="Arial"/>
          <w:b/>
          <w:sz w:val="13"/>
        </w:rPr>
      </w:pPr>
    </w:p>
    <w:p>
      <w:pPr>
        <w:pStyle w:val="BodyText"/>
        <w:ind w:left="0"/>
        <w:rPr>
          <w:rFonts w:ascii="Arial"/>
          <w:b/>
          <w:sz w:val="13"/>
        </w:rPr>
      </w:pPr>
    </w:p>
    <w:p>
      <w:pPr>
        <w:pStyle w:val="BodyText"/>
        <w:ind w:left="0"/>
        <w:rPr>
          <w:rFonts w:ascii="Arial"/>
          <w:b/>
          <w:sz w:val="13"/>
        </w:rPr>
      </w:pPr>
    </w:p>
    <w:p>
      <w:pPr>
        <w:pStyle w:val="BodyText"/>
        <w:ind w:left="0"/>
        <w:rPr>
          <w:rFonts w:ascii="Arial"/>
          <w:b/>
          <w:sz w:val="13"/>
        </w:rPr>
      </w:pPr>
    </w:p>
    <w:p>
      <w:pPr>
        <w:pStyle w:val="BodyText"/>
        <w:spacing w:before="72"/>
        <w:ind w:left="0"/>
        <w:rPr>
          <w:rFonts w:ascii="Arial"/>
          <w:b/>
          <w:sz w:val="13"/>
        </w:rPr>
      </w:pPr>
    </w:p>
    <w:p>
      <w:pPr>
        <w:tabs>
          <w:tab w:pos="9756" w:val="left" w:leader="none"/>
        </w:tabs>
        <w:spacing w:before="1"/>
        <w:ind w:left="6688" w:right="0" w:firstLine="0"/>
        <w:jc w:val="left"/>
        <w:rPr>
          <w:sz w:val="13"/>
        </w:rPr>
      </w:pPr>
      <w:r>
        <w:rPr>
          <w:color w:val="FFFFFF"/>
          <w:sz w:val="13"/>
        </w:rPr>
        <w:t>Organised</w:t>
      </w:r>
      <w:r>
        <w:rPr>
          <w:color w:val="FFFFFF"/>
          <w:spacing w:val="22"/>
          <w:sz w:val="13"/>
        </w:rPr>
        <w:t> </w:t>
      </w:r>
      <w:r>
        <w:rPr>
          <w:color w:val="FFFFFF"/>
          <w:spacing w:val="-5"/>
          <w:sz w:val="13"/>
        </w:rPr>
        <w:t>by</w:t>
      </w:r>
      <w:r>
        <w:rPr>
          <w:color w:val="FFFFFF"/>
          <w:sz w:val="13"/>
        </w:rPr>
        <w:tab/>
        <w:t>Media</w:t>
      </w:r>
      <w:r>
        <w:rPr>
          <w:color w:val="FFFFFF"/>
          <w:spacing w:val="9"/>
          <w:sz w:val="13"/>
        </w:rPr>
        <w:t> </w:t>
      </w:r>
      <w:r>
        <w:rPr>
          <w:color w:val="FFFFFF"/>
          <w:spacing w:val="-2"/>
          <w:sz w:val="13"/>
        </w:rPr>
        <w:t>Partners</w:t>
      </w:r>
    </w:p>
    <w:p>
      <w:pPr>
        <w:pStyle w:val="BodyText"/>
        <w:spacing w:before="8"/>
        <w:ind w:left="0"/>
        <w:rPr>
          <w:sz w:val="12"/>
        </w:rPr>
      </w:pPr>
      <w:r>
        <w:rPr/>
        <mc:AlternateContent>
          <mc:Choice Requires="wps">
            <w:drawing>
              <wp:anchor distT="0" distB="0" distL="0" distR="0" allowOverlap="1" layoutInCell="1" locked="0" behindDoc="1" simplePos="0" relativeHeight="487588352">
                <wp:simplePos x="0" y="0"/>
                <wp:positionH relativeFrom="page">
                  <wp:posOffset>2659388</wp:posOffset>
                </wp:positionH>
                <wp:positionV relativeFrom="paragraph">
                  <wp:posOffset>237270</wp:posOffset>
                </wp:positionV>
                <wp:extent cx="285115" cy="285115"/>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285115" cy="285115"/>
                          <a:chExt cx="285115" cy="285115"/>
                        </a:xfrm>
                      </wpg:grpSpPr>
                      <wps:wsp>
                        <wps:cNvPr id="40" name="Graphic 40"/>
                        <wps:cNvSpPr/>
                        <wps:spPr>
                          <a:xfrm>
                            <a:off x="0" y="0"/>
                            <a:ext cx="285115" cy="285115"/>
                          </a:xfrm>
                          <a:custGeom>
                            <a:avLst/>
                            <a:gdLst/>
                            <a:ahLst/>
                            <a:cxnLst/>
                            <a:rect l="l" t="t" r="r" b="b"/>
                            <a:pathLst>
                              <a:path w="285115" h="285115">
                                <a:moveTo>
                                  <a:pt x="142290" y="0"/>
                                </a:moveTo>
                                <a:lnTo>
                                  <a:pt x="97314" y="7252"/>
                                </a:lnTo>
                                <a:lnTo>
                                  <a:pt x="58254" y="27448"/>
                                </a:lnTo>
                                <a:lnTo>
                                  <a:pt x="27453" y="58246"/>
                                </a:lnTo>
                                <a:lnTo>
                                  <a:pt x="7253" y="97303"/>
                                </a:lnTo>
                                <a:lnTo>
                                  <a:pt x="0" y="142278"/>
                                </a:lnTo>
                                <a:lnTo>
                                  <a:pt x="7253" y="187253"/>
                                </a:lnTo>
                                <a:lnTo>
                                  <a:pt x="27453" y="226314"/>
                                </a:lnTo>
                                <a:lnTo>
                                  <a:pt x="58254" y="257115"/>
                                </a:lnTo>
                                <a:lnTo>
                                  <a:pt x="97314" y="277315"/>
                                </a:lnTo>
                                <a:lnTo>
                                  <a:pt x="142290" y="284568"/>
                                </a:lnTo>
                                <a:lnTo>
                                  <a:pt x="187266" y="277315"/>
                                </a:lnTo>
                                <a:lnTo>
                                  <a:pt x="226327" y="257115"/>
                                </a:lnTo>
                                <a:lnTo>
                                  <a:pt x="257128" y="226314"/>
                                </a:lnTo>
                                <a:lnTo>
                                  <a:pt x="277327" y="187253"/>
                                </a:lnTo>
                                <a:lnTo>
                                  <a:pt x="284581" y="142278"/>
                                </a:lnTo>
                                <a:lnTo>
                                  <a:pt x="277327" y="97303"/>
                                </a:lnTo>
                                <a:lnTo>
                                  <a:pt x="257128" y="58246"/>
                                </a:lnTo>
                                <a:lnTo>
                                  <a:pt x="226327" y="27448"/>
                                </a:lnTo>
                                <a:lnTo>
                                  <a:pt x="187266" y="7252"/>
                                </a:lnTo>
                                <a:lnTo>
                                  <a:pt x="142290" y="0"/>
                                </a:lnTo>
                                <a:close/>
                              </a:path>
                            </a:pathLst>
                          </a:custGeom>
                          <a:solidFill>
                            <a:srgbClr val="FFFFFF"/>
                          </a:solidFill>
                        </wps:spPr>
                        <wps:bodyPr wrap="square" lIns="0" tIns="0" rIns="0" bIns="0" rtlCol="0">
                          <a:prstTxWarp prst="textNoShape">
                            <a:avLst/>
                          </a:prstTxWarp>
                          <a:noAutofit/>
                        </wps:bodyPr>
                      </wps:wsp>
                      <pic:pic>
                        <pic:nvPicPr>
                          <pic:cNvPr id="41" name="Image 41"/>
                          <pic:cNvPicPr/>
                        </pic:nvPicPr>
                        <pic:blipFill>
                          <a:blip r:embed="rId22" cstate="print"/>
                          <a:stretch>
                            <a:fillRect/>
                          </a:stretch>
                        </pic:blipFill>
                        <pic:spPr>
                          <a:xfrm>
                            <a:off x="41508" y="41380"/>
                            <a:ext cx="201564" cy="201803"/>
                          </a:xfrm>
                          <a:prstGeom prst="rect">
                            <a:avLst/>
                          </a:prstGeom>
                        </pic:spPr>
                      </pic:pic>
                    </wpg:wgp>
                  </a:graphicData>
                </a:graphic>
              </wp:anchor>
            </w:drawing>
          </mc:Choice>
          <mc:Fallback>
            <w:pict>
              <v:group style="position:absolute;margin-left:209.400696pt;margin-top:18.682739pt;width:22.45pt;height:22.45pt;mso-position-horizontal-relative:page;mso-position-vertical-relative:paragraph;z-index:-15728128;mso-wrap-distance-left:0;mso-wrap-distance-right:0" id="docshapegroup37" coordorigin="4188,374" coordsize="449,449">
                <v:shape style="position:absolute;left:4188;top:373;width:449;height:449" id="docshape38" coordorigin="4188,374" coordsize="449,449" path="m4412,374l4341,385,4280,417,4231,465,4199,527,4188,598,4199,669,4231,730,4280,779,4341,810,4412,822,4483,810,4544,779,4593,730,4625,669,4636,598,4625,527,4593,465,4544,417,4483,385,4412,374xe" filled="true" fillcolor="#ffffff" stroked="false">
                  <v:path arrowok="t"/>
                  <v:fill type="solid"/>
                </v:shape>
                <v:shape style="position:absolute;left:4253;top:438;width:318;height:318" type="#_x0000_t75" id="docshape39" stroked="false">
                  <v:imagedata r:id="rId22" o:title=""/>
                </v:shape>
                <w10:wrap type="topAndBottom"/>
              </v:group>
            </w:pict>
          </mc:Fallback>
        </mc:AlternateContent>
      </w:r>
      <w:r>
        <w:rPr/>
        <w:drawing>
          <wp:anchor distT="0" distB="0" distL="0" distR="0" allowOverlap="1" layoutInCell="1" locked="0" behindDoc="1" simplePos="0" relativeHeight="487588864">
            <wp:simplePos x="0" y="0"/>
            <wp:positionH relativeFrom="page">
              <wp:posOffset>3336849</wp:posOffset>
            </wp:positionH>
            <wp:positionV relativeFrom="paragraph">
              <wp:posOffset>267336</wp:posOffset>
            </wp:positionV>
            <wp:extent cx="1097879" cy="219075"/>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3" cstate="print"/>
                    <a:stretch>
                      <a:fillRect/>
                    </a:stretch>
                  </pic:blipFill>
                  <pic:spPr>
                    <a:xfrm>
                      <a:off x="0" y="0"/>
                      <a:ext cx="1097879" cy="219075"/>
                    </a:xfrm>
                    <a:prstGeom prst="rect">
                      <a:avLst/>
                    </a:prstGeom>
                  </pic:spPr>
                </pic:pic>
              </a:graphicData>
            </a:graphic>
          </wp:anchor>
        </w:drawing>
      </w:r>
      <w:r>
        <w:rPr/>
        <mc:AlternateContent>
          <mc:Choice Requires="wps">
            <w:drawing>
              <wp:anchor distT="0" distB="0" distL="0" distR="0" allowOverlap="1" layoutInCell="1" locked="0" behindDoc="1" simplePos="0" relativeHeight="487589376">
                <wp:simplePos x="0" y="0"/>
                <wp:positionH relativeFrom="page">
                  <wp:posOffset>4630861</wp:posOffset>
                </wp:positionH>
                <wp:positionV relativeFrom="paragraph">
                  <wp:posOffset>266972</wp:posOffset>
                </wp:positionV>
                <wp:extent cx="1096010" cy="219710"/>
                <wp:effectExtent l="0" t="0" r="0" b="0"/>
                <wp:wrapTopAndBottom/>
                <wp:docPr id="43" name="Group 43"/>
                <wp:cNvGraphicFramePr>
                  <a:graphicFrameLocks/>
                </wp:cNvGraphicFramePr>
                <a:graphic>
                  <a:graphicData uri="http://schemas.microsoft.com/office/word/2010/wordprocessingGroup">
                    <wpg:wgp>
                      <wpg:cNvPr id="43" name="Group 43"/>
                      <wpg:cNvGrpSpPr/>
                      <wpg:grpSpPr>
                        <a:xfrm>
                          <a:off x="0" y="0"/>
                          <a:ext cx="1096010" cy="219710"/>
                          <a:chExt cx="1096010" cy="219710"/>
                        </a:xfrm>
                      </wpg:grpSpPr>
                      <wps:wsp>
                        <wps:cNvPr id="44" name="Graphic 44"/>
                        <wps:cNvSpPr/>
                        <wps:spPr>
                          <a:xfrm>
                            <a:off x="-9" y="6"/>
                            <a:ext cx="1096010" cy="219710"/>
                          </a:xfrm>
                          <a:custGeom>
                            <a:avLst/>
                            <a:gdLst/>
                            <a:ahLst/>
                            <a:cxnLst/>
                            <a:rect l="l" t="t" r="r" b="b"/>
                            <a:pathLst>
                              <a:path w="1096010" h="219710">
                                <a:moveTo>
                                  <a:pt x="17170" y="47688"/>
                                </a:moveTo>
                                <a:lnTo>
                                  <a:pt x="1028" y="47688"/>
                                </a:lnTo>
                                <a:lnTo>
                                  <a:pt x="1028" y="134175"/>
                                </a:lnTo>
                                <a:lnTo>
                                  <a:pt x="17170" y="134175"/>
                                </a:lnTo>
                                <a:lnTo>
                                  <a:pt x="17170" y="47688"/>
                                </a:lnTo>
                                <a:close/>
                              </a:path>
                              <a:path w="1096010" h="219710">
                                <a:moveTo>
                                  <a:pt x="18199" y="10363"/>
                                </a:moveTo>
                                <a:lnTo>
                                  <a:pt x="0" y="10363"/>
                                </a:lnTo>
                                <a:lnTo>
                                  <a:pt x="0" y="28346"/>
                                </a:lnTo>
                                <a:lnTo>
                                  <a:pt x="18199" y="28346"/>
                                </a:lnTo>
                                <a:lnTo>
                                  <a:pt x="18199" y="10363"/>
                                </a:lnTo>
                                <a:close/>
                              </a:path>
                              <a:path w="1096010" h="219710">
                                <a:moveTo>
                                  <a:pt x="991006" y="41452"/>
                                </a:moveTo>
                                <a:lnTo>
                                  <a:pt x="983932" y="33324"/>
                                </a:lnTo>
                                <a:lnTo>
                                  <a:pt x="971308" y="29171"/>
                                </a:lnTo>
                                <a:lnTo>
                                  <a:pt x="954925" y="29248"/>
                                </a:lnTo>
                                <a:lnTo>
                                  <a:pt x="906970" y="52552"/>
                                </a:lnTo>
                                <a:lnTo>
                                  <a:pt x="900010" y="74510"/>
                                </a:lnTo>
                                <a:lnTo>
                                  <a:pt x="907084" y="82638"/>
                                </a:lnTo>
                                <a:lnTo>
                                  <a:pt x="919708" y="86791"/>
                                </a:lnTo>
                                <a:lnTo>
                                  <a:pt x="936104" y="86715"/>
                                </a:lnTo>
                                <a:lnTo>
                                  <a:pt x="984059" y="63411"/>
                                </a:lnTo>
                                <a:lnTo>
                                  <a:pt x="991006" y="41452"/>
                                </a:lnTo>
                                <a:close/>
                              </a:path>
                              <a:path w="1096010" h="219710">
                                <a:moveTo>
                                  <a:pt x="1095794" y="88849"/>
                                </a:moveTo>
                                <a:lnTo>
                                  <a:pt x="1095603" y="78803"/>
                                </a:lnTo>
                                <a:lnTo>
                                  <a:pt x="1094333" y="73634"/>
                                </a:lnTo>
                                <a:lnTo>
                                  <a:pt x="1094333" y="88798"/>
                                </a:lnTo>
                                <a:lnTo>
                                  <a:pt x="1092441" y="99021"/>
                                </a:lnTo>
                                <a:lnTo>
                                  <a:pt x="1072705" y="133261"/>
                                </a:lnTo>
                                <a:lnTo>
                                  <a:pt x="1018413" y="175196"/>
                                </a:lnTo>
                                <a:lnTo>
                                  <a:pt x="982865" y="191122"/>
                                </a:lnTo>
                                <a:lnTo>
                                  <a:pt x="933513" y="203860"/>
                                </a:lnTo>
                                <a:lnTo>
                                  <a:pt x="917638" y="205727"/>
                                </a:lnTo>
                                <a:lnTo>
                                  <a:pt x="907884" y="198462"/>
                                </a:lnTo>
                                <a:lnTo>
                                  <a:pt x="905103" y="206324"/>
                                </a:lnTo>
                                <a:lnTo>
                                  <a:pt x="861123" y="201117"/>
                                </a:lnTo>
                                <a:lnTo>
                                  <a:pt x="824585" y="176974"/>
                                </a:lnTo>
                                <a:lnTo>
                                  <a:pt x="817841" y="149542"/>
                                </a:lnTo>
                                <a:lnTo>
                                  <a:pt x="819746" y="139319"/>
                                </a:lnTo>
                                <a:lnTo>
                                  <a:pt x="820559" y="137134"/>
                                </a:lnTo>
                                <a:lnTo>
                                  <a:pt x="840841" y="160375"/>
                                </a:lnTo>
                                <a:lnTo>
                                  <a:pt x="878687" y="172834"/>
                                </a:lnTo>
                                <a:lnTo>
                                  <a:pt x="927862" y="172631"/>
                                </a:lnTo>
                                <a:lnTo>
                                  <a:pt x="983119" y="159029"/>
                                </a:lnTo>
                                <a:lnTo>
                                  <a:pt x="1034122" y="134023"/>
                                </a:lnTo>
                                <a:lnTo>
                                  <a:pt x="1071727" y="102692"/>
                                </a:lnTo>
                                <a:lnTo>
                                  <a:pt x="1091882" y="69799"/>
                                </a:lnTo>
                                <a:lnTo>
                                  <a:pt x="1094155" y="79019"/>
                                </a:lnTo>
                                <a:lnTo>
                                  <a:pt x="1094333" y="88798"/>
                                </a:lnTo>
                                <a:lnTo>
                                  <a:pt x="1094333" y="73634"/>
                                </a:lnTo>
                                <a:lnTo>
                                  <a:pt x="1093279" y="69329"/>
                                </a:lnTo>
                                <a:lnTo>
                                  <a:pt x="1092390" y="67754"/>
                                </a:lnTo>
                                <a:lnTo>
                                  <a:pt x="1092593" y="36817"/>
                                </a:lnTo>
                                <a:lnTo>
                                  <a:pt x="1073200" y="14592"/>
                                </a:lnTo>
                                <a:lnTo>
                                  <a:pt x="1071346" y="12458"/>
                                </a:lnTo>
                                <a:lnTo>
                                  <a:pt x="1041806" y="2743"/>
                                </a:lnTo>
                                <a:lnTo>
                                  <a:pt x="1041806" y="39141"/>
                                </a:lnTo>
                                <a:lnTo>
                                  <a:pt x="1041666" y="60579"/>
                                </a:lnTo>
                                <a:lnTo>
                                  <a:pt x="1002830" y="103936"/>
                                </a:lnTo>
                                <a:lnTo>
                                  <a:pt x="931989" y="129667"/>
                                </a:lnTo>
                                <a:lnTo>
                                  <a:pt x="899198" y="129806"/>
                                </a:lnTo>
                                <a:lnTo>
                                  <a:pt x="873963" y="121500"/>
                                </a:lnTo>
                                <a:lnTo>
                                  <a:pt x="859802" y="105257"/>
                                </a:lnTo>
                                <a:lnTo>
                                  <a:pt x="859942" y="83807"/>
                                </a:lnTo>
                                <a:lnTo>
                                  <a:pt x="898779" y="40462"/>
                                </a:lnTo>
                                <a:lnTo>
                                  <a:pt x="969619" y="14719"/>
                                </a:lnTo>
                                <a:lnTo>
                                  <a:pt x="1027633" y="22898"/>
                                </a:lnTo>
                                <a:lnTo>
                                  <a:pt x="1041806" y="39141"/>
                                </a:lnTo>
                                <a:lnTo>
                                  <a:pt x="1041806" y="2743"/>
                                </a:lnTo>
                                <a:lnTo>
                                  <a:pt x="1033500" y="0"/>
                                </a:lnTo>
                                <a:lnTo>
                                  <a:pt x="984313" y="203"/>
                                </a:lnTo>
                                <a:lnTo>
                                  <a:pt x="929055" y="13792"/>
                                </a:lnTo>
                                <a:lnTo>
                                  <a:pt x="878052" y="38798"/>
                                </a:lnTo>
                                <a:lnTo>
                                  <a:pt x="840460" y="70129"/>
                                </a:lnTo>
                                <a:lnTo>
                                  <a:pt x="819797" y="103835"/>
                                </a:lnTo>
                                <a:lnTo>
                                  <a:pt x="819594" y="135559"/>
                                </a:lnTo>
                                <a:lnTo>
                                  <a:pt x="818311" y="138976"/>
                                </a:lnTo>
                                <a:lnTo>
                                  <a:pt x="816381" y="149479"/>
                                </a:lnTo>
                                <a:lnTo>
                                  <a:pt x="816571" y="159537"/>
                                </a:lnTo>
                                <a:lnTo>
                                  <a:pt x="818908" y="169011"/>
                                </a:lnTo>
                                <a:lnTo>
                                  <a:pt x="848309" y="197904"/>
                                </a:lnTo>
                                <a:lnTo>
                                  <a:pt x="888873" y="207365"/>
                                </a:lnTo>
                                <a:lnTo>
                                  <a:pt x="904582" y="207772"/>
                                </a:lnTo>
                                <a:lnTo>
                                  <a:pt x="900544" y="219163"/>
                                </a:lnTo>
                                <a:lnTo>
                                  <a:pt x="916762" y="207225"/>
                                </a:lnTo>
                                <a:lnTo>
                                  <a:pt x="932967" y="205384"/>
                                </a:lnTo>
                                <a:lnTo>
                                  <a:pt x="949579" y="202311"/>
                                </a:lnTo>
                                <a:lnTo>
                                  <a:pt x="1019175" y="176428"/>
                                </a:lnTo>
                                <a:lnTo>
                                  <a:pt x="1073886" y="134112"/>
                                </a:lnTo>
                                <a:lnTo>
                                  <a:pt x="1093863" y="99352"/>
                                </a:lnTo>
                                <a:lnTo>
                                  <a:pt x="1095794" y="88849"/>
                                </a:lnTo>
                                <a:close/>
                              </a:path>
                            </a:pathLst>
                          </a:custGeom>
                          <a:solidFill>
                            <a:srgbClr val="FFFFFF"/>
                          </a:solidFill>
                        </wps:spPr>
                        <wps:bodyPr wrap="square" lIns="0" tIns="0" rIns="0" bIns="0" rtlCol="0">
                          <a:prstTxWarp prst="textNoShape">
                            <a:avLst/>
                          </a:prstTxWarp>
                          <a:noAutofit/>
                        </wps:bodyPr>
                      </wps:wsp>
                      <pic:pic>
                        <pic:nvPicPr>
                          <pic:cNvPr id="45" name="Image 45"/>
                          <pic:cNvPicPr/>
                        </pic:nvPicPr>
                        <pic:blipFill>
                          <a:blip r:embed="rId24" cstate="print"/>
                          <a:stretch>
                            <a:fillRect/>
                          </a:stretch>
                        </pic:blipFill>
                        <pic:spPr>
                          <a:xfrm>
                            <a:off x="46687" y="22579"/>
                            <a:ext cx="245441" cy="113634"/>
                          </a:xfrm>
                          <a:prstGeom prst="rect">
                            <a:avLst/>
                          </a:prstGeom>
                        </pic:spPr>
                      </pic:pic>
                      <wps:wsp>
                        <wps:cNvPr id="46" name="Graphic 46"/>
                        <wps:cNvSpPr/>
                        <wps:spPr>
                          <a:xfrm>
                            <a:off x="313744" y="10369"/>
                            <a:ext cx="295910" cy="160020"/>
                          </a:xfrm>
                          <a:custGeom>
                            <a:avLst/>
                            <a:gdLst/>
                            <a:ahLst/>
                            <a:cxnLst/>
                            <a:rect l="l" t="t" r="r" b="b"/>
                            <a:pathLst>
                              <a:path w="295910" h="160020">
                                <a:moveTo>
                                  <a:pt x="48920" y="36474"/>
                                </a:moveTo>
                                <a:lnTo>
                                  <a:pt x="43078" y="35280"/>
                                </a:lnTo>
                                <a:lnTo>
                                  <a:pt x="38277" y="35280"/>
                                </a:lnTo>
                                <a:lnTo>
                                  <a:pt x="31407" y="36436"/>
                                </a:lnTo>
                                <a:lnTo>
                                  <a:pt x="24993" y="39624"/>
                                </a:lnTo>
                                <a:lnTo>
                                  <a:pt x="19519" y="44513"/>
                                </a:lnTo>
                                <a:lnTo>
                                  <a:pt x="15455" y="50723"/>
                                </a:lnTo>
                                <a:lnTo>
                                  <a:pt x="15100" y="50723"/>
                                </a:lnTo>
                                <a:lnTo>
                                  <a:pt x="15100" y="37325"/>
                                </a:lnTo>
                                <a:lnTo>
                                  <a:pt x="0" y="37325"/>
                                </a:lnTo>
                                <a:lnTo>
                                  <a:pt x="0" y="123812"/>
                                </a:lnTo>
                                <a:lnTo>
                                  <a:pt x="16129" y="123812"/>
                                </a:lnTo>
                                <a:lnTo>
                                  <a:pt x="16129" y="84467"/>
                                </a:lnTo>
                                <a:lnTo>
                                  <a:pt x="17830" y="69799"/>
                                </a:lnTo>
                                <a:lnTo>
                                  <a:pt x="22656" y="58686"/>
                                </a:lnTo>
                                <a:lnTo>
                                  <a:pt x="30187" y="51650"/>
                                </a:lnTo>
                                <a:lnTo>
                                  <a:pt x="39992" y="49187"/>
                                </a:lnTo>
                                <a:lnTo>
                                  <a:pt x="42735" y="49187"/>
                                </a:lnTo>
                                <a:lnTo>
                                  <a:pt x="45999" y="49530"/>
                                </a:lnTo>
                                <a:lnTo>
                                  <a:pt x="48920" y="50723"/>
                                </a:lnTo>
                                <a:lnTo>
                                  <a:pt x="48920" y="36474"/>
                                </a:lnTo>
                                <a:close/>
                              </a:path>
                              <a:path w="295910" h="160020">
                                <a:moveTo>
                                  <a:pt x="150012" y="79044"/>
                                </a:moveTo>
                                <a:lnTo>
                                  <a:pt x="147688" y="62395"/>
                                </a:lnTo>
                                <a:lnTo>
                                  <a:pt x="140665" y="48450"/>
                                </a:lnTo>
                                <a:lnTo>
                                  <a:pt x="140322" y="48171"/>
                                </a:lnTo>
                                <a:lnTo>
                                  <a:pt x="132791" y="42049"/>
                                </a:lnTo>
                                <a:lnTo>
                                  <a:pt x="132791" y="80733"/>
                                </a:lnTo>
                                <a:lnTo>
                                  <a:pt x="131648" y="91071"/>
                                </a:lnTo>
                                <a:lnTo>
                                  <a:pt x="127381" y="101688"/>
                                </a:lnTo>
                                <a:lnTo>
                                  <a:pt x="119786" y="109753"/>
                                </a:lnTo>
                                <a:lnTo>
                                  <a:pt x="108648" y="112966"/>
                                </a:lnTo>
                                <a:lnTo>
                                  <a:pt x="104686" y="111937"/>
                                </a:lnTo>
                                <a:lnTo>
                                  <a:pt x="96951" y="109956"/>
                                </a:lnTo>
                                <a:lnTo>
                                  <a:pt x="88950" y="102260"/>
                                </a:lnTo>
                                <a:lnTo>
                                  <a:pt x="84366" y="91859"/>
                                </a:lnTo>
                                <a:lnTo>
                                  <a:pt x="82905" y="80733"/>
                                </a:lnTo>
                                <a:lnTo>
                                  <a:pt x="84493" y="68846"/>
                                </a:lnTo>
                                <a:lnTo>
                                  <a:pt x="89293" y="58407"/>
                                </a:lnTo>
                                <a:lnTo>
                                  <a:pt x="97383" y="50990"/>
                                </a:lnTo>
                                <a:lnTo>
                                  <a:pt x="103314" y="49530"/>
                                </a:lnTo>
                                <a:lnTo>
                                  <a:pt x="108813" y="48171"/>
                                </a:lnTo>
                                <a:lnTo>
                                  <a:pt x="132727" y="79044"/>
                                </a:lnTo>
                                <a:lnTo>
                                  <a:pt x="132791" y="80733"/>
                                </a:lnTo>
                                <a:lnTo>
                                  <a:pt x="132791" y="42049"/>
                                </a:lnTo>
                                <a:lnTo>
                                  <a:pt x="128866" y="38849"/>
                                </a:lnTo>
                                <a:lnTo>
                                  <a:pt x="112255" y="35280"/>
                                </a:lnTo>
                                <a:lnTo>
                                  <a:pt x="101701" y="36601"/>
                                </a:lnTo>
                                <a:lnTo>
                                  <a:pt x="93218" y="39992"/>
                                </a:lnTo>
                                <a:lnTo>
                                  <a:pt x="86829" y="44589"/>
                                </a:lnTo>
                                <a:lnTo>
                                  <a:pt x="82562" y="49530"/>
                                </a:lnTo>
                                <a:lnTo>
                                  <a:pt x="82207" y="49530"/>
                                </a:lnTo>
                                <a:lnTo>
                                  <a:pt x="82207" y="37325"/>
                                </a:lnTo>
                                <a:lnTo>
                                  <a:pt x="66763" y="37325"/>
                                </a:lnTo>
                                <a:lnTo>
                                  <a:pt x="66763" y="159435"/>
                                </a:lnTo>
                                <a:lnTo>
                                  <a:pt x="82905" y="159435"/>
                                </a:lnTo>
                                <a:lnTo>
                                  <a:pt x="82905" y="111937"/>
                                </a:lnTo>
                                <a:lnTo>
                                  <a:pt x="83248" y="111937"/>
                                </a:lnTo>
                                <a:lnTo>
                                  <a:pt x="87731" y="117475"/>
                                </a:lnTo>
                                <a:lnTo>
                                  <a:pt x="93891" y="121869"/>
                                </a:lnTo>
                                <a:lnTo>
                                  <a:pt x="102044" y="124802"/>
                                </a:lnTo>
                                <a:lnTo>
                                  <a:pt x="112420" y="125844"/>
                                </a:lnTo>
                                <a:lnTo>
                                  <a:pt x="129451" y="121869"/>
                                </a:lnTo>
                                <a:lnTo>
                                  <a:pt x="139344" y="112966"/>
                                </a:lnTo>
                                <a:lnTo>
                                  <a:pt x="141135" y="111353"/>
                                </a:lnTo>
                                <a:lnTo>
                                  <a:pt x="147853" y="96367"/>
                                </a:lnTo>
                                <a:lnTo>
                                  <a:pt x="150012" y="79044"/>
                                </a:lnTo>
                                <a:close/>
                              </a:path>
                              <a:path w="295910" h="160020">
                                <a:moveTo>
                                  <a:pt x="254876" y="80568"/>
                                </a:moveTo>
                                <a:lnTo>
                                  <a:pt x="251663" y="62395"/>
                                </a:lnTo>
                                <a:lnTo>
                                  <a:pt x="242684" y="48171"/>
                                </a:lnTo>
                                <a:lnTo>
                                  <a:pt x="237705" y="44780"/>
                                </a:lnTo>
                                <a:lnTo>
                                  <a:pt x="237705" y="80568"/>
                                </a:lnTo>
                                <a:lnTo>
                                  <a:pt x="236093" y="92138"/>
                                </a:lnTo>
                                <a:lnTo>
                                  <a:pt x="231140" y="102552"/>
                                </a:lnTo>
                                <a:lnTo>
                                  <a:pt x="222643" y="110070"/>
                                </a:lnTo>
                                <a:lnTo>
                                  <a:pt x="210426" y="112966"/>
                                </a:lnTo>
                                <a:lnTo>
                                  <a:pt x="198094" y="110070"/>
                                </a:lnTo>
                                <a:lnTo>
                                  <a:pt x="189547" y="102552"/>
                                </a:lnTo>
                                <a:lnTo>
                                  <a:pt x="184581" y="92138"/>
                                </a:lnTo>
                                <a:lnTo>
                                  <a:pt x="182968" y="80568"/>
                                </a:lnTo>
                                <a:lnTo>
                                  <a:pt x="184823" y="68567"/>
                                </a:lnTo>
                                <a:lnTo>
                                  <a:pt x="190195" y="58204"/>
                                </a:lnTo>
                                <a:lnTo>
                                  <a:pt x="198818" y="50914"/>
                                </a:lnTo>
                                <a:lnTo>
                                  <a:pt x="210426" y="48171"/>
                                </a:lnTo>
                                <a:lnTo>
                                  <a:pt x="221919" y="50914"/>
                                </a:lnTo>
                                <a:lnTo>
                                  <a:pt x="230505" y="58204"/>
                                </a:lnTo>
                                <a:lnTo>
                                  <a:pt x="235851" y="68567"/>
                                </a:lnTo>
                                <a:lnTo>
                                  <a:pt x="237705" y="80568"/>
                                </a:lnTo>
                                <a:lnTo>
                                  <a:pt x="237705" y="44780"/>
                                </a:lnTo>
                                <a:lnTo>
                                  <a:pt x="228587" y="38658"/>
                                </a:lnTo>
                                <a:lnTo>
                                  <a:pt x="210426" y="35280"/>
                                </a:lnTo>
                                <a:lnTo>
                                  <a:pt x="192151" y="38658"/>
                                </a:lnTo>
                                <a:lnTo>
                                  <a:pt x="178066" y="48069"/>
                                </a:lnTo>
                                <a:lnTo>
                                  <a:pt x="169011" y="62395"/>
                                </a:lnTo>
                                <a:lnTo>
                                  <a:pt x="165798" y="80568"/>
                                </a:lnTo>
                                <a:lnTo>
                                  <a:pt x="169062" y="98094"/>
                                </a:lnTo>
                                <a:lnTo>
                                  <a:pt x="178206" y="112496"/>
                                </a:lnTo>
                                <a:lnTo>
                                  <a:pt x="192303" y="122250"/>
                                </a:lnTo>
                                <a:lnTo>
                                  <a:pt x="210426" y="125844"/>
                                </a:lnTo>
                                <a:lnTo>
                                  <a:pt x="228447" y="122250"/>
                                </a:lnTo>
                                <a:lnTo>
                                  <a:pt x="241820" y="112966"/>
                                </a:lnTo>
                                <a:lnTo>
                                  <a:pt x="242493" y="112496"/>
                                </a:lnTo>
                                <a:lnTo>
                                  <a:pt x="251612" y="98094"/>
                                </a:lnTo>
                                <a:lnTo>
                                  <a:pt x="254876" y="80568"/>
                                </a:lnTo>
                                <a:close/>
                              </a:path>
                              <a:path w="295910" h="160020">
                                <a:moveTo>
                                  <a:pt x="294690" y="37325"/>
                                </a:moveTo>
                                <a:lnTo>
                                  <a:pt x="278549" y="37325"/>
                                </a:lnTo>
                                <a:lnTo>
                                  <a:pt x="278549" y="123812"/>
                                </a:lnTo>
                                <a:lnTo>
                                  <a:pt x="294690" y="123812"/>
                                </a:lnTo>
                                <a:lnTo>
                                  <a:pt x="294690" y="37325"/>
                                </a:lnTo>
                                <a:close/>
                              </a:path>
                              <a:path w="295910" h="160020">
                                <a:moveTo>
                                  <a:pt x="295719" y="0"/>
                                </a:moveTo>
                                <a:lnTo>
                                  <a:pt x="277520" y="0"/>
                                </a:lnTo>
                                <a:lnTo>
                                  <a:pt x="277520" y="17983"/>
                                </a:lnTo>
                                <a:lnTo>
                                  <a:pt x="295719" y="17983"/>
                                </a:lnTo>
                                <a:lnTo>
                                  <a:pt x="295719" y="0"/>
                                </a:lnTo>
                                <a:close/>
                              </a:path>
                            </a:pathLst>
                          </a:custGeom>
                          <a:solidFill>
                            <a:srgbClr val="FFFFFF"/>
                          </a:solidFill>
                        </wps:spPr>
                        <wps:bodyPr wrap="square" lIns="0" tIns="0" rIns="0" bIns="0" rtlCol="0">
                          <a:prstTxWarp prst="textNoShape">
                            <a:avLst/>
                          </a:prstTxWarp>
                          <a:noAutofit/>
                        </wps:bodyPr>
                      </wps:wsp>
                      <pic:pic>
                        <pic:nvPicPr>
                          <pic:cNvPr id="47" name="Image 47"/>
                          <pic:cNvPicPr/>
                        </pic:nvPicPr>
                        <pic:blipFill>
                          <a:blip r:embed="rId25" cstate="print"/>
                          <a:stretch>
                            <a:fillRect/>
                          </a:stretch>
                        </pic:blipFill>
                        <pic:spPr>
                          <a:xfrm>
                            <a:off x="637961" y="22579"/>
                            <a:ext cx="152756" cy="113634"/>
                          </a:xfrm>
                          <a:prstGeom prst="rect">
                            <a:avLst/>
                          </a:prstGeom>
                        </pic:spPr>
                      </pic:pic>
                      <wps:wsp>
                        <wps:cNvPr id="48" name="Graphic 48"/>
                        <wps:cNvSpPr/>
                        <wps:spPr>
                          <a:xfrm>
                            <a:off x="425732" y="159391"/>
                            <a:ext cx="351790" cy="41275"/>
                          </a:xfrm>
                          <a:custGeom>
                            <a:avLst/>
                            <a:gdLst/>
                            <a:ahLst/>
                            <a:cxnLst/>
                            <a:rect l="l" t="t" r="r" b="b"/>
                            <a:pathLst>
                              <a:path w="351790" h="41275">
                                <a:moveTo>
                                  <a:pt x="21488" y="749"/>
                                </a:moveTo>
                                <a:lnTo>
                                  <a:pt x="0" y="749"/>
                                </a:lnTo>
                                <a:lnTo>
                                  <a:pt x="0" y="40132"/>
                                </a:lnTo>
                                <a:lnTo>
                                  <a:pt x="21488" y="40132"/>
                                </a:lnTo>
                                <a:lnTo>
                                  <a:pt x="21488" y="34861"/>
                                </a:lnTo>
                                <a:lnTo>
                                  <a:pt x="5816" y="34861"/>
                                </a:lnTo>
                                <a:lnTo>
                                  <a:pt x="5816" y="22885"/>
                                </a:lnTo>
                                <a:lnTo>
                                  <a:pt x="21488" y="22885"/>
                                </a:lnTo>
                                <a:lnTo>
                                  <a:pt x="21488" y="17614"/>
                                </a:lnTo>
                                <a:lnTo>
                                  <a:pt x="5816" y="17614"/>
                                </a:lnTo>
                                <a:lnTo>
                                  <a:pt x="5816" y="6019"/>
                                </a:lnTo>
                                <a:lnTo>
                                  <a:pt x="21488" y="6019"/>
                                </a:lnTo>
                                <a:lnTo>
                                  <a:pt x="21488" y="749"/>
                                </a:lnTo>
                                <a:close/>
                              </a:path>
                              <a:path w="351790" h="41275">
                                <a:moveTo>
                                  <a:pt x="95707" y="749"/>
                                </a:moveTo>
                                <a:lnTo>
                                  <a:pt x="89560" y="749"/>
                                </a:lnTo>
                                <a:lnTo>
                                  <a:pt x="77990" y="30289"/>
                                </a:lnTo>
                                <a:lnTo>
                                  <a:pt x="66408" y="749"/>
                                </a:lnTo>
                                <a:lnTo>
                                  <a:pt x="60159" y="749"/>
                                </a:lnTo>
                                <a:lnTo>
                                  <a:pt x="76212" y="40132"/>
                                </a:lnTo>
                                <a:lnTo>
                                  <a:pt x="79705" y="40132"/>
                                </a:lnTo>
                                <a:lnTo>
                                  <a:pt x="95707" y="749"/>
                                </a:lnTo>
                                <a:close/>
                              </a:path>
                              <a:path w="351790" h="41275">
                                <a:moveTo>
                                  <a:pt x="156337" y="749"/>
                                </a:moveTo>
                                <a:lnTo>
                                  <a:pt x="134848" y="749"/>
                                </a:lnTo>
                                <a:lnTo>
                                  <a:pt x="134848" y="40132"/>
                                </a:lnTo>
                                <a:lnTo>
                                  <a:pt x="156337" y="40132"/>
                                </a:lnTo>
                                <a:lnTo>
                                  <a:pt x="156337" y="34861"/>
                                </a:lnTo>
                                <a:lnTo>
                                  <a:pt x="140665" y="34861"/>
                                </a:lnTo>
                                <a:lnTo>
                                  <a:pt x="140665" y="22885"/>
                                </a:lnTo>
                                <a:lnTo>
                                  <a:pt x="156337" y="22885"/>
                                </a:lnTo>
                                <a:lnTo>
                                  <a:pt x="156337" y="17614"/>
                                </a:lnTo>
                                <a:lnTo>
                                  <a:pt x="140665" y="17614"/>
                                </a:lnTo>
                                <a:lnTo>
                                  <a:pt x="140665" y="6019"/>
                                </a:lnTo>
                                <a:lnTo>
                                  <a:pt x="156337" y="6019"/>
                                </a:lnTo>
                                <a:lnTo>
                                  <a:pt x="156337" y="749"/>
                                </a:lnTo>
                                <a:close/>
                              </a:path>
                              <a:path w="351790" h="41275">
                                <a:moveTo>
                                  <a:pt x="230073" y="749"/>
                                </a:moveTo>
                                <a:lnTo>
                                  <a:pt x="224256" y="749"/>
                                </a:lnTo>
                                <a:lnTo>
                                  <a:pt x="224256" y="30708"/>
                                </a:lnTo>
                                <a:lnTo>
                                  <a:pt x="204749" y="749"/>
                                </a:lnTo>
                                <a:lnTo>
                                  <a:pt x="198399" y="749"/>
                                </a:lnTo>
                                <a:lnTo>
                                  <a:pt x="198399" y="40132"/>
                                </a:lnTo>
                                <a:lnTo>
                                  <a:pt x="204216" y="40132"/>
                                </a:lnTo>
                                <a:lnTo>
                                  <a:pt x="204216" y="9690"/>
                                </a:lnTo>
                                <a:lnTo>
                                  <a:pt x="224040" y="40132"/>
                                </a:lnTo>
                                <a:lnTo>
                                  <a:pt x="230073" y="40132"/>
                                </a:lnTo>
                                <a:lnTo>
                                  <a:pt x="230073" y="749"/>
                                </a:lnTo>
                                <a:close/>
                              </a:path>
                              <a:path w="351790" h="41275">
                                <a:moveTo>
                                  <a:pt x="290601" y="749"/>
                                </a:moveTo>
                                <a:lnTo>
                                  <a:pt x="269494" y="749"/>
                                </a:lnTo>
                                <a:lnTo>
                                  <a:pt x="269494" y="6019"/>
                                </a:lnTo>
                                <a:lnTo>
                                  <a:pt x="277139" y="6019"/>
                                </a:lnTo>
                                <a:lnTo>
                                  <a:pt x="277139" y="40132"/>
                                </a:lnTo>
                                <a:lnTo>
                                  <a:pt x="282956" y="40132"/>
                                </a:lnTo>
                                <a:lnTo>
                                  <a:pt x="282956" y="6019"/>
                                </a:lnTo>
                                <a:lnTo>
                                  <a:pt x="290601" y="6019"/>
                                </a:lnTo>
                                <a:lnTo>
                                  <a:pt x="290601" y="749"/>
                                </a:lnTo>
                                <a:close/>
                              </a:path>
                              <a:path w="351790" h="41275">
                                <a:moveTo>
                                  <a:pt x="351510" y="19481"/>
                                </a:moveTo>
                                <a:lnTo>
                                  <a:pt x="344297" y="17932"/>
                                </a:lnTo>
                                <a:lnTo>
                                  <a:pt x="337566" y="15430"/>
                                </a:lnTo>
                                <a:lnTo>
                                  <a:pt x="333959" y="14427"/>
                                </a:lnTo>
                                <a:lnTo>
                                  <a:pt x="333959" y="8356"/>
                                </a:lnTo>
                                <a:lnTo>
                                  <a:pt x="335851" y="5270"/>
                                </a:lnTo>
                                <a:lnTo>
                                  <a:pt x="341655" y="5270"/>
                                </a:lnTo>
                                <a:lnTo>
                                  <a:pt x="344893" y="6604"/>
                                </a:lnTo>
                                <a:lnTo>
                                  <a:pt x="344893" y="10960"/>
                                </a:lnTo>
                                <a:lnTo>
                                  <a:pt x="350710" y="10960"/>
                                </a:lnTo>
                                <a:lnTo>
                                  <a:pt x="350710" y="4318"/>
                                </a:lnTo>
                                <a:lnTo>
                                  <a:pt x="345922" y="0"/>
                                </a:lnTo>
                                <a:lnTo>
                                  <a:pt x="331749" y="0"/>
                                </a:lnTo>
                                <a:lnTo>
                                  <a:pt x="328142" y="6121"/>
                                </a:lnTo>
                                <a:lnTo>
                                  <a:pt x="328142" y="13474"/>
                                </a:lnTo>
                                <a:lnTo>
                                  <a:pt x="329006" y="16344"/>
                                </a:lnTo>
                                <a:lnTo>
                                  <a:pt x="332663" y="19850"/>
                                </a:lnTo>
                                <a:lnTo>
                                  <a:pt x="333959" y="20497"/>
                                </a:lnTo>
                                <a:lnTo>
                                  <a:pt x="342036" y="23583"/>
                                </a:lnTo>
                                <a:lnTo>
                                  <a:pt x="345706" y="24536"/>
                                </a:lnTo>
                                <a:lnTo>
                                  <a:pt x="345706" y="33108"/>
                                </a:lnTo>
                                <a:lnTo>
                                  <a:pt x="342950" y="35610"/>
                                </a:lnTo>
                                <a:lnTo>
                                  <a:pt x="333425" y="35610"/>
                                </a:lnTo>
                                <a:lnTo>
                                  <a:pt x="332828" y="29806"/>
                                </a:lnTo>
                                <a:lnTo>
                                  <a:pt x="332828" y="28473"/>
                                </a:lnTo>
                                <a:lnTo>
                                  <a:pt x="327012" y="28473"/>
                                </a:lnTo>
                                <a:lnTo>
                                  <a:pt x="327012" y="37261"/>
                                </a:lnTo>
                                <a:lnTo>
                                  <a:pt x="333794" y="40868"/>
                                </a:lnTo>
                                <a:lnTo>
                                  <a:pt x="346621" y="40868"/>
                                </a:lnTo>
                                <a:lnTo>
                                  <a:pt x="351510" y="35814"/>
                                </a:lnTo>
                                <a:lnTo>
                                  <a:pt x="351510" y="1948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64.634766pt;margin-top:21.021444pt;width:86.3pt;height:17.3pt;mso-position-horizontal-relative:page;mso-position-vertical-relative:paragraph;z-index:-15727104;mso-wrap-distance-left:0;mso-wrap-distance-right:0" id="docshapegroup40" coordorigin="7293,420" coordsize="1726,346">
                <v:shape style="position:absolute;left:7292;top:420;width:1726;height:346" id="docshape41" coordorigin="7293,420" coordsize="1726,346" path="m7320,496l7294,496,7294,632,7320,632,7320,496xm7321,437l7293,437,7293,465,7321,465,7321,437xm8853,486l8842,473,8822,466,8797,466,8767,474,8741,487,8721,503,8710,521,8710,538,8721,551,8741,557,8767,557,8796,550,8823,537,8842,520,8853,503,8853,486xm9018,560l9018,545,9016,536,9016,560,9013,576,9007,593,8982,630,8944,665,8896,696,8841,721,8814,730,8788,737,8763,741,8738,744,8722,733,8718,745,8693,745,8670,742,8649,737,8630,730,8614,721,8601,711,8591,699,8584,686,8581,671,8581,656,8584,640,8585,636,8617,673,8676,693,8754,692,8841,671,8921,631,8929,625,8980,582,9012,530,9012,530,9016,545,9016,560,9016,536,9014,530,9013,527,9013,478,8983,443,8980,440,8933,425,8933,482,8933,516,8911,551,8872,584,8818,610,8760,625,8709,625,8669,612,8647,586,8647,552,8669,517,8708,484,8762,458,8820,444,8871,443,8911,456,8933,482,8933,425,8920,420,8843,421,8756,442,8675,482,8616,531,8584,584,8583,634,8581,639,8578,656,8579,672,8582,687,8589,700,8599,713,8613,723,8629,732,8648,739,8669,744,8692,747,8717,748,8711,766,8736,747,8762,744,8788,739,8815,732,8841,724,8898,698,8946,667,8984,632,9009,594,9015,577,9018,560xe" filled="true" fillcolor="#ffffff" stroked="false">
                  <v:path arrowok="t"/>
                  <v:fill type="solid"/>
                </v:shape>
                <v:shape style="position:absolute;left:7366;top:455;width:387;height:179" type="#_x0000_t75" id="docshape42" stroked="false">
                  <v:imagedata r:id="rId24" o:title=""/>
                </v:shape>
                <v:shape style="position:absolute;left:7786;top:436;width:466;height:252" id="docshape43" coordorigin="7787,437" coordsize="466,252" path="m7864,494l7855,492,7847,492,7836,494,7826,499,7818,507,7811,517,7811,517,7811,496,7787,496,7787,632,7812,632,7812,570,7815,547,7822,529,7834,518,7850,514,7854,514,7859,515,7864,517,7864,494xm8023,561l8019,535,8008,513,8008,513,7996,503,7996,564,7994,580,7987,597,7975,610,7958,615,7952,613,7939,610,7927,598,7920,581,7917,564,7920,545,7927,529,7940,517,7949,515,7958,513,7976,517,7988,529,7994,545,7996,561,7996,564,7996,503,7990,498,7964,492,7947,494,7934,500,7924,507,7917,515,7916,515,7916,496,7892,496,7892,688,7917,688,7917,613,7918,613,7925,622,7935,629,7947,633,7964,635,7991,629,8006,615,8009,612,8020,589,8023,561xm8188,564l8183,535,8169,513,8169,512,8161,507,8161,564,8159,582,8151,598,8137,610,8118,615,8099,610,8085,598,8077,582,8075,564,8078,545,8086,528,8100,517,8118,513,8136,517,8150,528,8158,545,8161,564,8161,507,8147,498,8118,492,8089,498,8067,512,8053,535,8048,564,8053,591,8067,614,8090,629,8118,635,8147,629,8168,615,8169,614,8183,591,8188,564xm8251,496l8225,496,8225,632,8251,632,8251,496xm8252,437l8224,437,8224,465,8252,465,8252,437xe" filled="true" fillcolor="#ffffff" stroked="false">
                  <v:path arrowok="t"/>
                  <v:fill type="solid"/>
                </v:shape>
                <v:shape style="position:absolute;left:8297;top:455;width:241;height:179" type="#_x0000_t75" id="docshape44" stroked="false">
                  <v:imagedata r:id="rId25" o:title=""/>
                </v:shape>
                <v:shape style="position:absolute;left:7963;top:671;width:554;height:65" id="docshape45" coordorigin="7963,671" coordsize="554,65" path="m7997,673l7963,673,7963,735,7997,735,7997,726,7972,726,7972,707,7997,707,7997,699,7972,699,7972,681,7997,681,7997,673xm8114,673l8104,673,8086,719,8068,673,8058,673,8083,735,8089,735,8114,673xm8209,673l8176,673,8176,735,8209,735,8209,726,8185,726,8185,707,8209,707,8209,699,8185,699,8185,681,8209,681,8209,673xm8325,673l8316,673,8316,720,8316,720,8286,673,8276,673,8276,735,8285,735,8285,687,8285,687,8316,735,8325,735,8325,673xm8421,673l8388,673,8388,681,8400,681,8400,735,8409,735,8409,681,8421,681,8421,673xm8517,702l8505,700,8495,696,8489,694,8489,685,8492,680,8501,680,8506,682,8506,689,8515,689,8515,678,8508,671,8486,671,8480,681,8480,693,8481,697,8487,703,8489,704,8502,709,8508,710,8508,724,8503,728,8488,728,8487,718,8487,716,8478,716,8478,730,8489,736,8509,736,8517,728,8517,702xe" filled="true" fillcolor="#ffffff" stroked="false">
                  <v:path arrowok="t"/>
                  <v:fill type="solid"/>
                </v:shape>
                <w10:wrap type="topAndBottom"/>
              </v:group>
            </w:pict>
          </mc:Fallback>
        </mc:AlternateContent>
      </w:r>
      <w:r>
        <w:rPr/>
        <w:drawing>
          <wp:anchor distT="0" distB="0" distL="0" distR="0" allowOverlap="1" layoutInCell="1" locked="0" behindDoc="1" simplePos="0" relativeHeight="487589888">
            <wp:simplePos x="0" y="0"/>
            <wp:positionH relativeFrom="page">
              <wp:posOffset>5942065</wp:posOffset>
            </wp:positionH>
            <wp:positionV relativeFrom="paragraph">
              <wp:posOffset>113466</wp:posOffset>
            </wp:positionV>
            <wp:extent cx="1121546" cy="522731"/>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6" cstate="print"/>
                    <a:stretch>
                      <a:fillRect/>
                    </a:stretch>
                  </pic:blipFill>
                  <pic:spPr>
                    <a:xfrm>
                      <a:off x="0" y="0"/>
                      <a:ext cx="1121546" cy="522731"/>
                    </a:xfrm>
                    <a:prstGeom prst="rect">
                      <a:avLst/>
                    </a:prstGeom>
                  </pic:spPr>
                </pic:pic>
              </a:graphicData>
            </a:graphic>
          </wp:anchor>
        </w:drawing>
      </w:r>
    </w:p>
    <w:p>
      <w:pPr>
        <w:spacing w:after="0"/>
        <w:rPr>
          <w:sz w:val="12"/>
        </w:rPr>
        <w:sectPr>
          <w:footerReference w:type="default" r:id="rId5"/>
          <w:type w:val="continuous"/>
          <w:pgSz w:w="11910" w:h="16840"/>
          <w:pgMar w:header="0" w:footer="0" w:top="540" w:bottom="280" w:left="0" w:right="560"/>
          <w:pgNumType w:start="3"/>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spacing w:val="-2"/>
          <w:sz w:val="40"/>
        </w:rPr>
        <w:t>8.00am</w:t>
      </w:r>
      <w:r>
        <w:rPr>
          <w:color w:val="002057"/>
          <w:spacing w:val="-27"/>
          <w:sz w:val="40"/>
        </w:rPr>
        <w:t> </w:t>
      </w:r>
      <w:r>
        <w:rPr>
          <w:i/>
          <w:color w:val="002057"/>
          <w:spacing w:val="-2"/>
          <w:sz w:val="28"/>
        </w:rPr>
        <w:t>45</w:t>
      </w:r>
      <w:r>
        <w:rPr>
          <w:i/>
          <w:color w:val="002057"/>
          <w:spacing w:val="-18"/>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591936">
                <wp:simplePos x="0" y="0"/>
                <wp:positionH relativeFrom="page">
                  <wp:posOffset>719999</wp:posOffset>
                </wp:positionH>
                <wp:positionV relativeFrom="paragraph">
                  <wp:posOffset>247953</wp:posOffset>
                </wp:positionV>
                <wp:extent cx="2250440" cy="432434"/>
                <wp:effectExtent l="0" t="0" r="0" b="0"/>
                <wp:wrapTopAndBottom/>
                <wp:docPr id="64" name="Group 64"/>
                <wp:cNvGraphicFramePr>
                  <a:graphicFrameLocks/>
                </wp:cNvGraphicFramePr>
                <a:graphic>
                  <a:graphicData uri="http://schemas.microsoft.com/office/word/2010/wordprocessingGroup">
                    <wpg:wgp>
                      <wpg:cNvPr id="64" name="Group 64"/>
                      <wpg:cNvGrpSpPr/>
                      <wpg:grpSpPr>
                        <a:xfrm>
                          <a:off x="0" y="0"/>
                          <a:ext cx="2250440" cy="432434"/>
                          <a:chExt cx="2250440" cy="432434"/>
                        </a:xfrm>
                      </wpg:grpSpPr>
                      <wps:wsp>
                        <wps:cNvPr id="65" name="Graphic 65"/>
                        <wps:cNvSpPr/>
                        <wps:spPr>
                          <a:xfrm>
                            <a:off x="0" y="0"/>
                            <a:ext cx="2250440" cy="432434"/>
                          </a:xfrm>
                          <a:custGeom>
                            <a:avLst/>
                            <a:gdLst/>
                            <a:ahLst/>
                            <a:cxnLst/>
                            <a:rect l="l" t="t" r="r" b="b"/>
                            <a:pathLst>
                              <a:path w="2250440" h="432434">
                                <a:moveTo>
                                  <a:pt x="2249995" y="0"/>
                                </a:moveTo>
                                <a:lnTo>
                                  <a:pt x="0" y="0"/>
                                </a:lnTo>
                                <a:lnTo>
                                  <a:pt x="0" y="432003"/>
                                </a:lnTo>
                                <a:lnTo>
                                  <a:pt x="1819795" y="432003"/>
                                </a:lnTo>
                                <a:lnTo>
                                  <a:pt x="2249995" y="0"/>
                                </a:lnTo>
                                <a:close/>
                              </a:path>
                            </a:pathLst>
                          </a:custGeom>
                          <a:solidFill>
                            <a:srgbClr val="B41E8E"/>
                          </a:solidFill>
                        </wps:spPr>
                        <wps:bodyPr wrap="square" lIns="0" tIns="0" rIns="0" bIns="0" rtlCol="0">
                          <a:prstTxWarp prst="textNoShape">
                            <a:avLst/>
                          </a:prstTxWarp>
                          <a:noAutofit/>
                        </wps:bodyPr>
                      </wps:wsp>
                      <wps:wsp>
                        <wps:cNvPr id="66" name="Textbox 66"/>
                        <wps:cNvSpPr txBox="1"/>
                        <wps:spPr>
                          <a:xfrm>
                            <a:off x="0" y="0"/>
                            <a:ext cx="225044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3905pt;width:177.2pt;height:34.050pt;mso-position-horizontal-relative:page;mso-position-vertical-relative:paragraph;z-index:-15724544;mso-wrap-distance-left:0;mso-wrap-distance-right:0" id="docshapegroup60" coordorigin="1134,390" coordsize="3544,681">
                <v:shape style="position:absolute;left:1133;top:390;width:3544;height:681" id="docshape61" coordorigin="1134,390" coordsize="3544,681" path="m4677,390l1134,390,1134,1071,4000,1071,4677,390xe" filled="true" fillcolor="#b41e8e" stroked="false">
                  <v:path arrowok="t"/>
                  <v:fill type="solid"/>
                </v:shape>
                <v:shape style="position:absolute;left:1133;top:390;width:3544;height:681" type="#_x0000_t202" id="docshape62"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p>
    <w:p>
      <w:pPr>
        <w:pStyle w:val="Heading2"/>
        <w:spacing w:line="249" w:lineRule="auto" w:before="131"/>
        <w:ind w:right="5849"/>
      </w:pPr>
      <w:r>
        <w:rPr>
          <w:color w:val="002057"/>
          <w:w w:val="105"/>
        </w:rPr>
        <w:t>Wheelchair Scripting </w:t>
      </w:r>
      <w:r>
        <w:rPr>
          <w:color w:val="002057"/>
          <w:w w:val="105"/>
        </w:rPr>
        <w:t>Mastery: A Skill-Building Process for Early Career Clinicians</w:t>
      </w:r>
    </w:p>
    <w:p>
      <w:pPr>
        <w:pStyle w:val="Heading3"/>
        <w:spacing w:line="247" w:lineRule="auto"/>
        <w:ind w:right="8080"/>
      </w:pPr>
      <w:r>
        <w:rPr/>
        <w:drawing>
          <wp:anchor distT="0" distB="0" distL="0" distR="0" allowOverlap="1" layoutInCell="1" locked="0" behindDoc="0" simplePos="0" relativeHeight="15733248">
            <wp:simplePos x="0" y="0"/>
            <wp:positionH relativeFrom="page">
              <wp:posOffset>2472359</wp:posOffset>
            </wp:positionH>
            <wp:positionV relativeFrom="paragraph">
              <wp:posOffset>376910</wp:posOffset>
            </wp:positionV>
            <wp:extent cx="1037653" cy="1315199"/>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31" cstate="print"/>
                    <a:stretch>
                      <a:fillRect/>
                    </a:stretch>
                  </pic:blipFill>
                  <pic:spPr>
                    <a:xfrm>
                      <a:off x="0" y="0"/>
                      <a:ext cx="1037653" cy="1315199"/>
                    </a:xfrm>
                    <a:prstGeom prst="rect">
                      <a:avLst/>
                    </a:prstGeom>
                  </pic:spPr>
                </pic:pic>
              </a:graphicData>
            </a:graphic>
          </wp:anchor>
        </w:drawing>
      </w:r>
      <w:r>
        <w:rPr>
          <w:color w:val="435583"/>
        </w:rPr>
        <w:t>Bianca Brady – Clinical</w:t>
      </w:r>
      <w:r>
        <w:rPr>
          <w:color w:val="435583"/>
          <w:spacing w:val="-20"/>
        </w:rPr>
        <w:t> </w:t>
      </w:r>
      <w:r>
        <w:rPr>
          <w:color w:val="435583"/>
        </w:rPr>
        <w:t>Education </w:t>
      </w:r>
      <w:r>
        <w:rPr>
          <w:color w:val="435583"/>
          <w:spacing w:val="-2"/>
        </w:rPr>
        <w:t>Co-Ordinator, </w:t>
      </w:r>
      <w:r>
        <w:rPr>
          <w:color w:val="435583"/>
        </w:rPr>
        <w:t>APEX Mobility</w:t>
      </w:r>
    </w:p>
    <w:p>
      <w:pPr>
        <w:pStyle w:val="BodyText"/>
        <w:ind w:left="0"/>
        <w:rPr>
          <w:sz w:val="24"/>
        </w:rPr>
      </w:pPr>
    </w:p>
    <w:p>
      <w:pPr>
        <w:pStyle w:val="BodyText"/>
        <w:spacing w:line="266" w:lineRule="auto"/>
        <w:ind w:right="7617"/>
      </w:pPr>
      <w:r>
        <w:rPr>
          <w:color w:val="231F20"/>
        </w:rPr>
        <w:t>Navigating the assessment and prescription</w:t>
      </w:r>
      <w:r>
        <w:rPr>
          <w:color w:val="231F20"/>
          <w:spacing w:val="-18"/>
        </w:rPr>
        <w:t> </w:t>
      </w:r>
      <w:r>
        <w:rPr>
          <w:color w:val="231F20"/>
        </w:rPr>
        <w:t>of</w:t>
      </w:r>
      <w:r>
        <w:rPr>
          <w:color w:val="231F20"/>
          <w:spacing w:val="-18"/>
        </w:rPr>
        <w:t> </w:t>
      </w:r>
      <w:r>
        <w:rPr>
          <w:color w:val="231F20"/>
        </w:rPr>
        <w:t>a</w:t>
      </w:r>
      <w:r>
        <w:rPr>
          <w:color w:val="231F20"/>
          <w:spacing w:val="-17"/>
        </w:rPr>
        <w:t> </w:t>
      </w:r>
      <w:r>
        <w:rPr>
          <w:color w:val="231F20"/>
        </w:rPr>
        <w:t>manual wheelchair can pose</w:t>
      </w:r>
    </w:p>
    <w:p>
      <w:pPr>
        <w:pStyle w:val="BodyText"/>
        <w:spacing w:line="266" w:lineRule="auto" w:before="1"/>
        <w:ind w:right="6019"/>
      </w:pPr>
      <w:r>
        <w:rPr>
          <w:color w:val="231F20"/>
        </w:rPr>
        <w:t>challenges for clinicians, particularly</w:t>
      </w:r>
      <w:r>
        <w:rPr>
          <w:color w:val="231F20"/>
        </w:rPr>
        <w:t> those</w:t>
      </w:r>
      <w:r>
        <w:rPr>
          <w:color w:val="231F20"/>
          <w:spacing w:val="-16"/>
        </w:rPr>
        <w:t> </w:t>
      </w:r>
      <w:r>
        <w:rPr>
          <w:color w:val="231F20"/>
        </w:rPr>
        <w:t>engaging</w:t>
      </w:r>
      <w:r>
        <w:rPr>
          <w:color w:val="231F20"/>
          <w:spacing w:val="-16"/>
        </w:rPr>
        <w:t> </w:t>
      </w:r>
      <w:r>
        <w:rPr>
          <w:color w:val="231F20"/>
        </w:rPr>
        <w:t>in</w:t>
      </w:r>
      <w:r>
        <w:rPr>
          <w:color w:val="231F20"/>
          <w:spacing w:val="-16"/>
        </w:rPr>
        <w:t> </w:t>
      </w:r>
      <w:r>
        <w:rPr>
          <w:color w:val="231F20"/>
        </w:rPr>
        <w:t>this</w:t>
      </w:r>
      <w:r>
        <w:rPr>
          <w:color w:val="231F20"/>
          <w:spacing w:val="-16"/>
        </w:rPr>
        <w:t> </w:t>
      </w:r>
      <w:r>
        <w:rPr>
          <w:color w:val="231F20"/>
        </w:rPr>
        <w:t>process</w:t>
      </w:r>
      <w:r>
        <w:rPr>
          <w:color w:val="231F20"/>
          <w:spacing w:val="-16"/>
        </w:rPr>
        <w:t> </w:t>
      </w:r>
      <w:r>
        <w:rPr>
          <w:color w:val="231F20"/>
        </w:rPr>
        <w:t>for</w:t>
      </w:r>
      <w:r>
        <w:rPr>
          <w:color w:val="231F20"/>
          <w:spacing w:val="-16"/>
        </w:rPr>
        <w:t> </w:t>
      </w:r>
      <w:r>
        <w:rPr>
          <w:color w:val="231F20"/>
        </w:rPr>
        <w:t>the</w:t>
      </w:r>
      <w:r>
        <w:rPr>
          <w:color w:val="231F20"/>
          <w:spacing w:val="-16"/>
        </w:rPr>
        <w:t> </w:t>
      </w:r>
      <w:r>
        <w:rPr>
          <w:color w:val="231F20"/>
        </w:rPr>
        <w:t>first time. Factors like frame design, material</w:t>
      </w:r>
    </w:p>
    <w:p>
      <w:pPr>
        <w:pStyle w:val="BodyText"/>
        <w:spacing w:line="266" w:lineRule="auto"/>
        <w:ind w:right="5849"/>
      </w:pPr>
      <w:r>
        <w:rPr>
          <w:color w:val="231F20"/>
        </w:rPr>
        <w:t>selection, component choices, and seating support</w:t>
      </w:r>
      <w:r>
        <w:rPr>
          <w:color w:val="231F20"/>
          <w:spacing w:val="-18"/>
        </w:rPr>
        <w:t> </w:t>
      </w:r>
      <w:r>
        <w:rPr>
          <w:color w:val="231F20"/>
        </w:rPr>
        <w:t>require</w:t>
      </w:r>
      <w:r>
        <w:rPr>
          <w:color w:val="231F20"/>
          <w:spacing w:val="-18"/>
        </w:rPr>
        <w:t> </w:t>
      </w:r>
      <w:r>
        <w:rPr>
          <w:color w:val="231F20"/>
        </w:rPr>
        <w:t>careful</w:t>
      </w:r>
      <w:r>
        <w:rPr>
          <w:color w:val="231F20"/>
          <w:spacing w:val="-17"/>
        </w:rPr>
        <w:t> </w:t>
      </w:r>
      <w:r>
        <w:rPr>
          <w:color w:val="231F20"/>
        </w:rPr>
        <w:t>consideration</w:t>
      </w:r>
      <w:r>
        <w:rPr>
          <w:color w:val="231F20"/>
          <w:spacing w:val="-18"/>
        </w:rPr>
        <w:t> </w:t>
      </w:r>
      <w:r>
        <w:rPr>
          <w:color w:val="231F20"/>
        </w:rPr>
        <w:t>with</w:t>
      </w:r>
      <w:r>
        <w:rPr>
          <w:color w:val="231F20"/>
          <w:spacing w:val="-17"/>
        </w:rPr>
        <w:t> </w:t>
      </w:r>
      <w:r>
        <w:rPr>
          <w:color w:val="231F20"/>
        </w:rPr>
        <w:t>a collaborative and systematic approach.</w:t>
      </w:r>
    </w:p>
    <w:p>
      <w:pPr>
        <w:pStyle w:val="BodyText"/>
        <w:spacing w:line="266" w:lineRule="auto" w:before="171"/>
        <w:ind w:right="6019"/>
      </w:pPr>
      <w:r>
        <w:rPr>
          <w:color w:val="231F20"/>
        </w:rPr>
        <w:t>This session is designed to empower </w:t>
      </w:r>
      <w:r>
        <w:rPr>
          <w:color w:val="231F20"/>
          <w:spacing w:val="-2"/>
        </w:rPr>
        <w:t>clinicians,</w:t>
      </w:r>
      <w:r>
        <w:rPr>
          <w:color w:val="231F20"/>
          <w:spacing w:val="-8"/>
        </w:rPr>
        <w:t> </w:t>
      </w:r>
      <w:r>
        <w:rPr>
          <w:color w:val="231F20"/>
          <w:spacing w:val="-2"/>
        </w:rPr>
        <w:t>instilling</w:t>
      </w:r>
      <w:r>
        <w:rPr>
          <w:color w:val="231F20"/>
          <w:spacing w:val="-8"/>
        </w:rPr>
        <w:t> </w:t>
      </w:r>
      <w:r>
        <w:rPr>
          <w:color w:val="231F20"/>
          <w:spacing w:val="-2"/>
        </w:rPr>
        <w:t>confidence</w:t>
      </w:r>
      <w:r>
        <w:rPr>
          <w:color w:val="231F20"/>
          <w:spacing w:val="-8"/>
        </w:rPr>
        <w:t> </w:t>
      </w:r>
      <w:r>
        <w:rPr>
          <w:color w:val="231F20"/>
          <w:spacing w:val="-2"/>
        </w:rPr>
        <w:t>in</w:t>
      </w:r>
      <w:r>
        <w:rPr>
          <w:color w:val="231F20"/>
          <w:spacing w:val="-8"/>
        </w:rPr>
        <w:t> </w:t>
      </w:r>
      <w:r>
        <w:rPr>
          <w:color w:val="231F20"/>
          <w:spacing w:val="-2"/>
        </w:rPr>
        <w:t>their</w:t>
      </w:r>
      <w:r>
        <w:rPr>
          <w:color w:val="231F20"/>
          <w:spacing w:val="-8"/>
        </w:rPr>
        <w:t> </w:t>
      </w:r>
      <w:r>
        <w:rPr>
          <w:color w:val="231F20"/>
          <w:spacing w:val="-2"/>
        </w:rPr>
        <w:t>role </w:t>
      </w:r>
      <w:r>
        <w:rPr>
          <w:color w:val="231F20"/>
        </w:rPr>
        <w:t>in manual wheelchair prescriptions.</w:t>
      </w:r>
    </w:p>
    <w:p>
      <w:pPr>
        <w:pStyle w:val="BodyText"/>
        <w:spacing w:line="266" w:lineRule="auto" w:before="171"/>
        <w:ind w:right="5849"/>
      </w:pPr>
      <w:r>
        <w:rPr>
          <w:color w:val="231F20"/>
        </w:rPr>
        <w:t>It aims to equip them with the skills to identify key configurations that enhance user</w:t>
      </w:r>
      <w:r>
        <w:rPr>
          <w:color w:val="231F20"/>
          <w:spacing w:val="-18"/>
        </w:rPr>
        <w:t> </w:t>
      </w:r>
      <w:r>
        <w:rPr>
          <w:color w:val="231F20"/>
        </w:rPr>
        <w:t>outcomes</w:t>
      </w:r>
      <w:r>
        <w:rPr>
          <w:color w:val="231F20"/>
          <w:spacing w:val="-18"/>
        </w:rPr>
        <w:t> </w:t>
      </w:r>
      <w:r>
        <w:rPr>
          <w:color w:val="231F20"/>
        </w:rPr>
        <w:t>and</w:t>
      </w:r>
      <w:r>
        <w:rPr>
          <w:color w:val="231F20"/>
          <w:spacing w:val="-17"/>
        </w:rPr>
        <w:t> </w:t>
      </w:r>
      <w:r>
        <w:rPr>
          <w:color w:val="231F20"/>
        </w:rPr>
        <w:t>navigate</w:t>
      </w:r>
      <w:r>
        <w:rPr>
          <w:color w:val="231F20"/>
          <w:spacing w:val="-18"/>
        </w:rPr>
        <w:t> </w:t>
      </w:r>
      <w:r>
        <w:rPr>
          <w:color w:val="231F20"/>
        </w:rPr>
        <w:t>the</w:t>
      </w:r>
      <w:r>
        <w:rPr>
          <w:color w:val="231F20"/>
          <w:spacing w:val="-17"/>
        </w:rPr>
        <w:t> </w:t>
      </w:r>
      <w:r>
        <w:rPr>
          <w:color w:val="231F20"/>
        </w:rPr>
        <w:t>scripting process with ease.</w:t>
      </w:r>
    </w:p>
    <w:p>
      <w:pPr>
        <w:spacing w:after="0" w:line="266" w:lineRule="auto"/>
        <w:sectPr>
          <w:headerReference w:type="even" r:id="rId27"/>
          <w:headerReference w:type="default" r:id="rId28"/>
          <w:footerReference w:type="even" r:id="rId29"/>
          <w:footerReference w:type="default" r:id="rId30"/>
          <w:pgSz w:w="11910" w:h="16840"/>
          <w:pgMar w:header="0" w:footer="462" w:top="1700" w:bottom="660" w:left="0" w:right="560"/>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spacing w:val="-2"/>
          <w:w w:val="90"/>
          <w:sz w:val="40"/>
        </w:rPr>
        <w:t>9.15am</w:t>
      </w:r>
      <w:r>
        <w:rPr>
          <w:color w:val="002057"/>
          <w:spacing w:val="-15"/>
          <w:w w:val="90"/>
          <w:sz w:val="40"/>
        </w:rPr>
        <w:t> </w:t>
      </w:r>
      <w:r>
        <w:rPr>
          <w:i/>
          <w:color w:val="002057"/>
          <w:spacing w:val="-2"/>
          <w:w w:val="90"/>
          <w:sz w:val="28"/>
        </w:rPr>
        <w:t>45</w:t>
      </w:r>
      <w:r>
        <w:rPr>
          <w:i/>
          <w:color w:val="002057"/>
          <w:spacing w:val="-10"/>
          <w:w w:val="90"/>
          <w:sz w:val="28"/>
        </w:rPr>
        <w:t> </w:t>
      </w:r>
      <w:r>
        <w:rPr>
          <w:i/>
          <w:color w:val="002057"/>
          <w:spacing w:val="-4"/>
          <w:w w:val="9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592960">
                <wp:simplePos x="0" y="0"/>
                <wp:positionH relativeFrom="page">
                  <wp:posOffset>719999</wp:posOffset>
                </wp:positionH>
                <wp:positionV relativeFrom="paragraph">
                  <wp:posOffset>247953</wp:posOffset>
                </wp:positionV>
                <wp:extent cx="2250440" cy="432434"/>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2250440" cy="432434"/>
                          <a:chExt cx="2250440" cy="432434"/>
                        </a:xfrm>
                      </wpg:grpSpPr>
                      <wps:wsp>
                        <wps:cNvPr id="69" name="Graphic 69"/>
                        <wps:cNvSpPr/>
                        <wps:spPr>
                          <a:xfrm>
                            <a:off x="0" y="0"/>
                            <a:ext cx="2250440" cy="432434"/>
                          </a:xfrm>
                          <a:custGeom>
                            <a:avLst/>
                            <a:gdLst/>
                            <a:ahLst/>
                            <a:cxnLst/>
                            <a:rect l="l" t="t" r="r" b="b"/>
                            <a:pathLst>
                              <a:path w="2250440" h="432434">
                                <a:moveTo>
                                  <a:pt x="2249995" y="0"/>
                                </a:moveTo>
                                <a:lnTo>
                                  <a:pt x="0" y="0"/>
                                </a:lnTo>
                                <a:lnTo>
                                  <a:pt x="0" y="432003"/>
                                </a:lnTo>
                                <a:lnTo>
                                  <a:pt x="1819795" y="432003"/>
                                </a:lnTo>
                                <a:lnTo>
                                  <a:pt x="2249995" y="0"/>
                                </a:lnTo>
                                <a:close/>
                              </a:path>
                            </a:pathLst>
                          </a:custGeom>
                          <a:solidFill>
                            <a:srgbClr val="B41E8E"/>
                          </a:solidFill>
                        </wps:spPr>
                        <wps:bodyPr wrap="square" lIns="0" tIns="0" rIns="0" bIns="0" rtlCol="0">
                          <a:prstTxWarp prst="textNoShape">
                            <a:avLst/>
                          </a:prstTxWarp>
                          <a:noAutofit/>
                        </wps:bodyPr>
                      </wps:wsp>
                      <wps:wsp>
                        <wps:cNvPr id="70" name="Textbox 70"/>
                        <wps:cNvSpPr txBox="1"/>
                        <wps:spPr>
                          <a:xfrm>
                            <a:off x="0" y="0"/>
                            <a:ext cx="225044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3905pt;width:177.2pt;height:34.050pt;mso-position-horizontal-relative:page;mso-position-vertical-relative:paragraph;z-index:-15723520;mso-wrap-distance-left:0;mso-wrap-distance-right:0" id="docshapegroup63" coordorigin="1134,390" coordsize="3544,681">
                <v:shape style="position:absolute;left:1133;top:390;width:3544;height:681" id="docshape64" coordorigin="1134,390" coordsize="3544,681" path="m4677,390l1134,390,1134,1071,4000,1071,4677,390xe" filled="true" fillcolor="#b41e8e" stroked="false">
                  <v:path arrowok="t"/>
                  <v:fill type="solid"/>
                </v:shape>
                <v:shape style="position:absolute;left:1133;top:390;width:3544;height:681" type="#_x0000_t202" id="docshape65"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3472">
                <wp:simplePos x="0" y="0"/>
                <wp:positionH relativeFrom="page">
                  <wp:posOffset>4049999</wp:posOffset>
                </wp:positionH>
                <wp:positionV relativeFrom="paragraph">
                  <wp:posOffset>247940</wp:posOffset>
                </wp:positionV>
                <wp:extent cx="2790190" cy="432434"/>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2790190" cy="432434"/>
                          <a:chExt cx="2790190" cy="432434"/>
                        </a:xfrm>
                      </wpg:grpSpPr>
                      <wps:wsp>
                        <wps:cNvPr id="72" name="Graphic 72"/>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73" name="Textbox 73"/>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723008;mso-wrap-distance-left:0;mso-wrap-distance-right:0" id="docshapegroup66" coordorigin="6378,390" coordsize="4394,681">
                <v:shape style="position:absolute;left:6377;top:390;width:4394;height:681" id="docshape67" coordorigin="6378,390" coordsize="4394,681" path="m10772,390l6378,390,6378,1071,10094,1071,10772,390xe" filled="true" fillcolor="#8dc63f" stroked="false">
                  <v:path arrowok="t"/>
                  <v:fill type="solid"/>
                </v:shape>
                <v:shape style="position:absolute;left:6377;top:390;width:4394;height:681" type="#_x0000_t202" id="docshape68"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82"/>
      </w:pPr>
      <w:r>
        <w:rPr>
          <w:color w:val="002057"/>
          <w:w w:val="105"/>
        </w:rPr>
        <w:t>Overcoming Pain Barriers: Maximising Participation </w:t>
      </w:r>
      <w:r>
        <w:rPr>
          <w:color w:val="002057"/>
          <w:w w:val="105"/>
        </w:rPr>
        <w:t>and Achieving Lifestyle Goals for Wheelchair Users</w:t>
      </w:r>
    </w:p>
    <w:p>
      <w:pPr>
        <w:pStyle w:val="Heading3"/>
        <w:spacing w:line="247" w:lineRule="auto" w:before="217"/>
        <w:ind w:right="2039"/>
      </w:pPr>
      <w:r>
        <w:rPr/>
        <w:drawing>
          <wp:anchor distT="0" distB="0" distL="0" distR="0" allowOverlap="1" layoutInCell="1" locked="0" behindDoc="0" simplePos="0" relativeHeight="15735296">
            <wp:simplePos x="0" y="0"/>
            <wp:positionH relativeFrom="page">
              <wp:posOffset>2472359</wp:posOffset>
            </wp:positionH>
            <wp:positionV relativeFrom="paragraph">
              <wp:posOffset>164427</wp:posOffset>
            </wp:positionV>
            <wp:extent cx="1037653" cy="1315199"/>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32" cstate="print"/>
                    <a:stretch>
                      <a:fillRect/>
                    </a:stretch>
                  </pic:blipFill>
                  <pic:spPr>
                    <a:xfrm>
                      <a:off x="0" y="0"/>
                      <a:ext cx="1037653" cy="1315199"/>
                    </a:xfrm>
                    <a:prstGeom prst="rect">
                      <a:avLst/>
                    </a:prstGeom>
                  </pic:spPr>
                </pic:pic>
              </a:graphicData>
            </a:graphic>
          </wp:anchor>
        </w:drawing>
      </w:r>
      <w:r>
        <w:rPr>
          <w:color w:val="435583"/>
          <w:spacing w:val="-2"/>
        </w:rPr>
        <w:t>Kate</w:t>
      </w:r>
      <w:r>
        <w:rPr>
          <w:color w:val="435583"/>
          <w:spacing w:val="-20"/>
        </w:rPr>
        <w:t> </w:t>
      </w:r>
      <w:r>
        <w:rPr>
          <w:color w:val="435583"/>
          <w:spacing w:val="-2"/>
        </w:rPr>
        <w:t>Pain,</w:t>
      </w:r>
      <w:r>
        <w:rPr>
          <w:color w:val="435583"/>
          <w:spacing w:val="-19"/>
        </w:rPr>
        <w:t> </w:t>
      </w:r>
      <w:r>
        <w:rPr>
          <w:color w:val="435583"/>
          <w:spacing w:val="-2"/>
        </w:rPr>
        <w:t>Clinical </w:t>
      </w:r>
      <w:r>
        <w:rPr>
          <w:color w:val="435583"/>
        </w:rPr>
        <w:t>Educator – GTK</w:t>
      </w:r>
    </w:p>
    <w:p>
      <w:pPr>
        <w:pStyle w:val="BodyText"/>
        <w:spacing w:before="1"/>
        <w:ind w:left="0"/>
        <w:rPr>
          <w:sz w:val="24"/>
        </w:rPr>
      </w:pPr>
    </w:p>
    <w:p>
      <w:pPr>
        <w:pStyle w:val="BodyText"/>
        <w:spacing w:line="266" w:lineRule="auto"/>
        <w:ind w:right="2039"/>
      </w:pPr>
      <w:r>
        <w:rPr>
          <w:color w:val="231F20"/>
        </w:rPr>
        <w:t>What is pain and why do we experience it? How</w:t>
      </w:r>
      <w:r>
        <w:rPr>
          <w:color w:val="231F20"/>
          <w:spacing w:val="-17"/>
        </w:rPr>
        <w:t> </w:t>
      </w:r>
      <w:r>
        <w:rPr>
          <w:color w:val="231F20"/>
        </w:rPr>
        <w:t>does</w:t>
      </w:r>
      <w:r>
        <w:rPr>
          <w:color w:val="231F20"/>
          <w:spacing w:val="-17"/>
        </w:rPr>
        <w:t> </w:t>
      </w:r>
      <w:r>
        <w:rPr>
          <w:color w:val="231F20"/>
        </w:rPr>
        <w:t>pain</w:t>
      </w:r>
      <w:r>
        <w:rPr>
          <w:color w:val="231F20"/>
          <w:spacing w:val="-17"/>
        </w:rPr>
        <w:t> </w:t>
      </w:r>
      <w:r>
        <w:rPr>
          <w:color w:val="231F20"/>
        </w:rPr>
        <w:t>limit</w:t>
      </w:r>
      <w:r>
        <w:rPr>
          <w:color w:val="231F20"/>
          <w:spacing w:val="-17"/>
        </w:rPr>
        <w:t> </w:t>
      </w:r>
      <w:r>
        <w:rPr>
          <w:color w:val="231F20"/>
        </w:rPr>
        <w:t>the ability of people using wheelchairs to achieve</w:t>
      </w:r>
    </w:p>
    <w:p>
      <w:pPr>
        <w:pStyle w:val="BodyText"/>
        <w:spacing w:line="266" w:lineRule="auto" w:before="1"/>
        <w:ind w:right="82"/>
      </w:pPr>
      <w:r>
        <w:rPr>
          <w:color w:val="231F20"/>
        </w:rPr>
        <w:t>their</w:t>
      </w:r>
      <w:r>
        <w:rPr>
          <w:color w:val="231F20"/>
          <w:spacing w:val="-18"/>
        </w:rPr>
        <w:t> </w:t>
      </w:r>
      <w:r>
        <w:rPr>
          <w:color w:val="231F20"/>
        </w:rPr>
        <w:t>goals</w:t>
      </w:r>
      <w:r>
        <w:rPr>
          <w:color w:val="231F20"/>
          <w:spacing w:val="-18"/>
        </w:rPr>
        <w:t> </w:t>
      </w:r>
      <w:r>
        <w:rPr>
          <w:color w:val="231F20"/>
        </w:rPr>
        <w:t>and</w:t>
      </w:r>
      <w:r>
        <w:rPr>
          <w:color w:val="231F20"/>
          <w:spacing w:val="-17"/>
        </w:rPr>
        <w:t> </w:t>
      </w:r>
      <w:r>
        <w:rPr>
          <w:color w:val="231F20"/>
        </w:rPr>
        <w:t>live</w:t>
      </w:r>
      <w:r>
        <w:rPr>
          <w:color w:val="231F20"/>
          <w:spacing w:val="-18"/>
        </w:rPr>
        <w:t> </w:t>
      </w:r>
      <w:r>
        <w:rPr>
          <w:color w:val="231F20"/>
        </w:rPr>
        <w:t>the</w:t>
      </w:r>
      <w:r>
        <w:rPr>
          <w:color w:val="231F20"/>
          <w:spacing w:val="-17"/>
        </w:rPr>
        <w:t> </w:t>
      </w:r>
      <w:r>
        <w:rPr>
          <w:color w:val="231F20"/>
        </w:rPr>
        <w:t>life</w:t>
      </w:r>
      <w:r>
        <w:rPr>
          <w:color w:val="231F20"/>
          <w:spacing w:val="-18"/>
        </w:rPr>
        <w:t> </w:t>
      </w:r>
      <w:r>
        <w:rPr>
          <w:color w:val="231F20"/>
        </w:rPr>
        <w:t>they</w:t>
      </w:r>
      <w:r>
        <w:rPr>
          <w:color w:val="231F20"/>
          <w:spacing w:val="-18"/>
        </w:rPr>
        <w:t> </w:t>
      </w:r>
      <w:r>
        <w:rPr>
          <w:color w:val="231F20"/>
        </w:rPr>
        <w:t>want</w:t>
      </w:r>
      <w:r>
        <w:rPr>
          <w:color w:val="231F20"/>
          <w:spacing w:val="-17"/>
        </w:rPr>
        <w:t> </w:t>
      </w:r>
      <w:r>
        <w:rPr>
          <w:color w:val="231F20"/>
        </w:rPr>
        <w:t>to </w:t>
      </w:r>
      <w:r>
        <w:rPr>
          <w:color w:val="231F20"/>
          <w:spacing w:val="-2"/>
        </w:rPr>
        <w:t>live?</w:t>
      </w:r>
    </w:p>
    <w:p>
      <w:pPr>
        <w:pStyle w:val="BodyText"/>
        <w:spacing w:line="266" w:lineRule="auto" w:before="171"/>
        <w:ind w:right="362"/>
      </w:pPr>
      <w:r>
        <w:rPr>
          <w:color w:val="231F20"/>
        </w:rPr>
        <w:t>Chronic pain is a common experience for individuals living with mobility challenges and can often be overlooked </w:t>
      </w:r>
      <w:r>
        <w:rPr>
          <w:color w:val="231F20"/>
          <w:spacing w:val="-2"/>
        </w:rPr>
        <w:t>when</w:t>
      </w:r>
      <w:r>
        <w:rPr>
          <w:color w:val="231F20"/>
          <w:spacing w:val="-14"/>
        </w:rPr>
        <w:t> </w:t>
      </w:r>
      <w:r>
        <w:rPr>
          <w:color w:val="231F20"/>
          <w:spacing w:val="-2"/>
        </w:rPr>
        <w:t>prescribing</w:t>
      </w:r>
      <w:r>
        <w:rPr>
          <w:color w:val="231F20"/>
          <w:spacing w:val="-14"/>
        </w:rPr>
        <w:t> </w:t>
      </w:r>
      <w:r>
        <w:rPr>
          <w:color w:val="231F20"/>
          <w:spacing w:val="-2"/>
        </w:rPr>
        <w:t>and</w:t>
      </w:r>
      <w:r>
        <w:rPr>
          <w:color w:val="231F20"/>
          <w:spacing w:val="-14"/>
        </w:rPr>
        <w:t> </w:t>
      </w:r>
      <w:r>
        <w:rPr>
          <w:color w:val="231F20"/>
          <w:spacing w:val="-2"/>
        </w:rPr>
        <w:t>assessing</w:t>
      </w:r>
      <w:r>
        <w:rPr>
          <w:color w:val="231F20"/>
          <w:spacing w:val="-14"/>
        </w:rPr>
        <w:t> </w:t>
      </w:r>
      <w:r>
        <w:rPr>
          <w:color w:val="231F20"/>
          <w:spacing w:val="-2"/>
        </w:rPr>
        <w:t>assistive </w:t>
      </w:r>
      <w:r>
        <w:rPr>
          <w:color w:val="231F20"/>
        </w:rPr>
        <w:t>technology needs. Understanding our client’s experience is important when</w:t>
      </w:r>
    </w:p>
    <w:p>
      <w:pPr>
        <w:pStyle w:val="BodyText"/>
        <w:spacing w:line="266" w:lineRule="auto" w:before="1"/>
        <w:ind w:right="82"/>
      </w:pPr>
      <w:r>
        <w:rPr>
          <w:color w:val="231F20"/>
        </w:rPr>
        <w:t>supporting</w:t>
      </w:r>
      <w:r>
        <w:rPr>
          <w:color w:val="231F20"/>
          <w:spacing w:val="-18"/>
        </w:rPr>
        <w:t> </w:t>
      </w:r>
      <w:r>
        <w:rPr>
          <w:color w:val="231F20"/>
        </w:rPr>
        <w:t>them</w:t>
      </w:r>
      <w:r>
        <w:rPr>
          <w:color w:val="231F20"/>
          <w:spacing w:val="-18"/>
        </w:rPr>
        <w:t> </w:t>
      </w:r>
      <w:r>
        <w:rPr>
          <w:color w:val="231F20"/>
        </w:rPr>
        <w:t>to</w:t>
      </w:r>
      <w:r>
        <w:rPr>
          <w:color w:val="231F20"/>
          <w:spacing w:val="-17"/>
        </w:rPr>
        <w:t> </w:t>
      </w:r>
      <w:r>
        <w:rPr>
          <w:color w:val="231F20"/>
        </w:rPr>
        <w:t>achieve</w:t>
      </w:r>
      <w:r>
        <w:rPr>
          <w:color w:val="231F20"/>
          <w:spacing w:val="-18"/>
        </w:rPr>
        <w:t> </w:t>
      </w:r>
      <w:r>
        <w:rPr>
          <w:color w:val="231F20"/>
        </w:rPr>
        <w:t>their</w:t>
      </w:r>
      <w:r>
        <w:rPr>
          <w:color w:val="231F20"/>
          <w:spacing w:val="-17"/>
        </w:rPr>
        <w:t> </w:t>
      </w:r>
      <w:r>
        <w:rPr>
          <w:color w:val="231F20"/>
        </w:rPr>
        <w:t>functional and participation goals.</w:t>
      </w:r>
    </w:p>
    <w:p>
      <w:pPr>
        <w:pStyle w:val="BodyText"/>
        <w:spacing w:line="266" w:lineRule="auto" w:before="170"/>
        <w:ind w:right="223"/>
      </w:pPr>
      <w:r>
        <w:rPr>
          <w:color w:val="231F20"/>
        </w:rPr>
        <w:t>This presentation will explore pain as a barrier to participation, focusing on the unique challenges faced by wheelchair users.</w:t>
      </w:r>
      <w:r>
        <w:rPr>
          <w:color w:val="231F20"/>
          <w:spacing w:val="-3"/>
        </w:rPr>
        <w:t> </w:t>
      </w:r>
      <w:r>
        <w:rPr>
          <w:color w:val="231F20"/>
        </w:rPr>
        <w:t>We</w:t>
      </w:r>
      <w:r>
        <w:rPr>
          <w:color w:val="231F20"/>
          <w:spacing w:val="-3"/>
        </w:rPr>
        <w:t> </w:t>
      </w:r>
      <w:r>
        <w:rPr>
          <w:color w:val="231F20"/>
        </w:rPr>
        <w:t>will</w:t>
      </w:r>
      <w:r>
        <w:rPr>
          <w:color w:val="231F20"/>
          <w:spacing w:val="-3"/>
        </w:rPr>
        <w:t> </w:t>
      </w:r>
      <w:r>
        <w:rPr>
          <w:color w:val="231F20"/>
        </w:rPr>
        <w:t>discuss</w:t>
      </w:r>
      <w:r>
        <w:rPr>
          <w:color w:val="231F20"/>
          <w:spacing w:val="-3"/>
        </w:rPr>
        <w:t> </w:t>
      </w:r>
      <w:r>
        <w:rPr>
          <w:color w:val="231F20"/>
        </w:rPr>
        <w:t>common</w:t>
      </w:r>
      <w:r>
        <w:rPr>
          <w:color w:val="231F20"/>
          <w:spacing w:val="-3"/>
        </w:rPr>
        <w:t> </w:t>
      </w:r>
      <w:r>
        <w:rPr>
          <w:color w:val="231F20"/>
        </w:rPr>
        <w:t>causes</w:t>
      </w:r>
      <w:r>
        <w:rPr>
          <w:color w:val="231F20"/>
          <w:spacing w:val="-3"/>
        </w:rPr>
        <w:t> </w:t>
      </w:r>
      <w:r>
        <w:rPr>
          <w:color w:val="231F20"/>
        </w:rPr>
        <w:t>of pain and how they relate to aspects of the</w:t>
      </w:r>
      <w:r>
        <w:rPr>
          <w:color w:val="231F20"/>
          <w:spacing w:val="-14"/>
        </w:rPr>
        <w:t> </w:t>
      </w:r>
      <w:r>
        <w:rPr>
          <w:color w:val="231F20"/>
        </w:rPr>
        <w:t>seated</w:t>
      </w:r>
      <w:r>
        <w:rPr>
          <w:color w:val="231F20"/>
          <w:spacing w:val="-14"/>
        </w:rPr>
        <w:t> </w:t>
      </w:r>
      <w:r>
        <w:rPr>
          <w:color w:val="231F20"/>
        </w:rPr>
        <w:t>position</w:t>
      </w:r>
      <w:r>
        <w:rPr>
          <w:color w:val="231F20"/>
          <w:spacing w:val="-14"/>
        </w:rPr>
        <w:t> </w:t>
      </w:r>
      <w:r>
        <w:rPr>
          <w:color w:val="231F20"/>
        </w:rPr>
        <w:t>in</w:t>
      </w:r>
      <w:r>
        <w:rPr>
          <w:color w:val="231F20"/>
          <w:spacing w:val="-14"/>
        </w:rPr>
        <w:t> </w:t>
      </w:r>
      <w:r>
        <w:rPr>
          <w:color w:val="231F20"/>
        </w:rPr>
        <w:t>a</w:t>
      </w:r>
      <w:r>
        <w:rPr>
          <w:color w:val="231F20"/>
          <w:spacing w:val="-14"/>
        </w:rPr>
        <w:t> </w:t>
      </w:r>
      <w:r>
        <w:rPr>
          <w:color w:val="231F20"/>
        </w:rPr>
        <w:t>mobility</w:t>
      </w:r>
      <w:r>
        <w:rPr>
          <w:color w:val="231F20"/>
          <w:spacing w:val="-14"/>
        </w:rPr>
        <w:t> </w:t>
      </w:r>
      <w:r>
        <w:rPr>
          <w:color w:val="231F20"/>
        </w:rPr>
        <w:t>device</w:t>
      </w:r>
      <w:r>
        <w:rPr>
          <w:color w:val="231F20"/>
          <w:spacing w:val="-14"/>
        </w:rPr>
        <w:t> </w:t>
      </w:r>
      <w:r>
        <w:rPr>
          <w:color w:val="231F20"/>
        </w:rPr>
        <w:t>to either enhance or reduce function.</w:t>
      </w:r>
    </w:p>
    <w:p>
      <w:pPr>
        <w:pStyle w:val="Heading2"/>
        <w:spacing w:line="249" w:lineRule="auto"/>
        <w:ind w:left="810"/>
      </w:pPr>
      <w:r>
        <w:rPr>
          <w:b w:val="0"/>
        </w:rPr>
        <w:br w:type="column"/>
      </w:r>
      <w:r>
        <w:rPr>
          <w:color w:val="002057"/>
          <w:w w:val="105"/>
        </w:rPr>
        <w:t>Creating</w:t>
      </w:r>
      <w:r>
        <w:rPr>
          <w:color w:val="002057"/>
          <w:spacing w:val="-8"/>
          <w:w w:val="105"/>
        </w:rPr>
        <w:t> </w:t>
      </w:r>
      <w:r>
        <w:rPr>
          <w:color w:val="002057"/>
          <w:w w:val="105"/>
        </w:rPr>
        <w:t>Success:</w:t>
      </w:r>
      <w:r>
        <w:rPr>
          <w:color w:val="002057"/>
          <w:spacing w:val="-8"/>
          <w:w w:val="105"/>
        </w:rPr>
        <w:t> </w:t>
      </w:r>
      <w:r>
        <w:rPr>
          <w:color w:val="002057"/>
          <w:w w:val="105"/>
        </w:rPr>
        <w:t>Navigating client expectations, environmental and </w:t>
      </w:r>
      <w:r>
        <w:rPr>
          <w:color w:val="002057"/>
          <w:w w:val="105"/>
        </w:rPr>
        <w:t>functional demands. Considering Power </w:t>
      </w:r>
      <w:r>
        <w:rPr>
          <w:color w:val="002057"/>
          <w:spacing w:val="-2"/>
          <w:w w:val="105"/>
        </w:rPr>
        <w:t>Wheelchairs</w:t>
      </w:r>
    </w:p>
    <w:p>
      <w:pPr>
        <w:spacing w:line="249" w:lineRule="auto" w:before="6"/>
        <w:ind w:left="810" w:right="2901" w:firstLine="0"/>
        <w:jc w:val="left"/>
        <w:rPr>
          <w:rFonts w:ascii="Arial"/>
          <w:b/>
          <w:sz w:val="28"/>
        </w:rPr>
      </w:pPr>
      <w:r>
        <w:rPr/>
        <w:drawing>
          <wp:anchor distT="0" distB="0" distL="0" distR="0" allowOverlap="1" layoutInCell="1" locked="0" behindDoc="0" simplePos="0" relativeHeight="15734784">
            <wp:simplePos x="0" y="0"/>
            <wp:positionH relativeFrom="page">
              <wp:posOffset>5802350</wp:posOffset>
            </wp:positionH>
            <wp:positionV relativeFrom="paragraph">
              <wp:posOffset>5797</wp:posOffset>
            </wp:positionV>
            <wp:extent cx="1037653" cy="1315186"/>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33" cstate="print"/>
                    <a:stretch>
                      <a:fillRect/>
                    </a:stretch>
                  </pic:blipFill>
                  <pic:spPr>
                    <a:xfrm>
                      <a:off x="0" y="0"/>
                      <a:ext cx="1037653" cy="1315186"/>
                    </a:xfrm>
                    <a:prstGeom prst="rect">
                      <a:avLst/>
                    </a:prstGeom>
                  </pic:spPr>
                </pic:pic>
              </a:graphicData>
            </a:graphic>
          </wp:anchor>
        </w:drawing>
      </w:r>
      <w:r>
        <w:rPr>
          <w:rFonts w:ascii="Arial"/>
          <w:b/>
          <w:color w:val="002057"/>
          <w:w w:val="105"/>
          <w:sz w:val="28"/>
        </w:rPr>
        <w:t>vs</w:t>
      </w:r>
      <w:r>
        <w:rPr>
          <w:rFonts w:ascii="Arial"/>
          <w:b/>
          <w:color w:val="002057"/>
          <w:spacing w:val="-14"/>
          <w:w w:val="105"/>
          <w:sz w:val="28"/>
        </w:rPr>
        <w:t> </w:t>
      </w:r>
      <w:r>
        <w:rPr>
          <w:rFonts w:ascii="Arial"/>
          <w:b/>
          <w:color w:val="002057"/>
          <w:w w:val="105"/>
          <w:sz w:val="28"/>
        </w:rPr>
        <w:t>Power</w:t>
      </w:r>
      <w:r>
        <w:rPr>
          <w:rFonts w:ascii="Arial"/>
          <w:b/>
          <w:color w:val="002057"/>
          <w:spacing w:val="-14"/>
          <w:w w:val="105"/>
          <w:sz w:val="28"/>
        </w:rPr>
        <w:t> </w:t>
      </w:r>
      <w:r>
        <w:rPr>
          <w:rFonts w:ascii="Arial"/>
          <w:b/>
          <w:color w:val="002057"/>
          <w:w w:val="105"/>
          <w:sz w:val="28"/>
        </w:rPr>
        <w:t>Add On Devices</w:t>
      </w:r>
    </w:p>
    <w:p>
      <w:pPr>
        <w:pStyle w:val="Heading3"/>
        <w:spacing w:line="247" w:lineRule="auto" w:before="215"/>
        <w:ind w:left="810" w:right="2901"/>
      </w:pPr>
      <w:r>
        <w:rPr>
          <w:color w:val="435583"/>
        </w:rPr>
        <w:t>Amy Bjornson - Clinical</w:t>
      </w:r>
      <w:r>
        <w:rPr>
          <w:color w:val="435583"/>
          <w:spacing w:val="-22"/>
        </w:rPr>
        <w:t> </w:t>
      </w:r>
      <w:r>
        <w:rPr>
          <w:color w:val="435583"/>
        </w:rPr>
        <w:t>Director</w:t>
      </w:r>
      <w:r>
        <w:rPr>
          <w:color w:val="435583"/>
          <w:spacing w:val="-21"/>
        </w:rPr>
        <w:t> </w:t>
      </w:r>
      <w:r>
        <w:rPr>
          <w:color w:val="435583"/>
        </w:rPr>
        <w:t>- Sunrise Medical</w:t>
      </w:r>
    </w:p>
    <w:p>
      <w:pPr>
        <w:pStyle w:val="BodyText"/>
        <w:spacing w:before="179"/>
        <w:ind w:left="810"/>
      </w:pPr>
      <w:r>
        <w:rPr>
          <w:color w:val="231F20"/>
        </w:rPr>
        <w:t>Powered</w:t>
      </w:r>
      <w:r>
        <w:rPr>
          <w:color w:val="231F20"/>
          <w:spacing w:val="1"/>
        </w:rPr>
        <w:t> </w:t>
      </w:r>
      <w:r>
        <w:rPr>
          <w:color w:val="231F20"/>
          <w:spacing w:val="-2"/>
        </w:rPr>
        <w:t>mobility</w:t>
      </w:r>
    </w:p>
    <w:p>
      <w:pPr>
        <w:pStyle w:val="BodyText"/>
        <w:spacing w:line="266" w:lineRule="auto" w:before="26"/>
        <w:ind w:left="810" w:right="578"/>
      </w:pPr>
      <w:r>
        <w:rPr>
          <w:color w:val="231F20"/>
        </w:rPr>
        <w:t>technology has rapidly evolved in recent years. Now, we have a host of power wheelchairs</w:t>
      </w:r>
      <w:r>
        <w:rPr>
          <w:color w:val="231F20"/>
          <w:spacing w:val="-18"/>
        </w:rPr>
        <w:t> </w:t>
      </w:r>
      <w:r>
        <w:rPr>
          <w:color w:val="231F20"/>
        </w:rPr>
        <w:t>and</w:t>
      </w:r>
      <w:r>
        <w:rPr>
          <w:color w:val="231F20"/>
          <w:spacing w:val="-18"/>
        </w:rPr>
        <w:t> </w:t>
      </w:r>
      <w:r>
        <w:rPr>
          <w:color w:val="231F20"/>
        </w:rPr>
        <w:t>powered</w:t>
      </w:r>
      <w:r>
        <w:rPr>
          <w:color w:val="231F20"/>
          <w:spacing w:val="-17"/>
        </w:rPr>
        <w:t> </w:t>
      </w:r>
      <w:r>
        <w:rPr>
          <w:color w:val="231F20"/>
        </w:rPr>
        <w:t>systems</w:t>
      </w:r>
      <w:r>
        <w:rPr>
          <w:color w:val="231F20"/>
          <w:spacing w:val="-18"/>
        </w:rPr>
        <w:t> </w:t>
      </w:r>
      <w:r>
        <w:rPr>
          <w:color w:val="231F20"/>
        </w:rPr>
        <w:t>that</w:t>
      </w:r>
      <w:r>
        <w:rPr>
          <w:color w:val="231F20"/>
          <w:spacing w:val="-17"/>
        </w:rPr>
        <w:t> </w:t>
      </w:r>
      <w:r>
        <w:rPr>
          <w:color w:val="231F20"/>
        </w:rPr>
        <w:t>can be</w:t>
      </w:r>
      <w:r>
        <w:rPr>
          <w:color w:val="231F20"/>
          <w:spacing w:val="-14"/>
        </w:rPr>
        <w:t> </w:t>
      </w:r>
      <w:r>
        <w:rPr>
          <w:color w:val="231F20"/>
        </w:rPr>
        <w:t>added</w:t>
      </w:r>
      <w:r>
        <w:rPr>
          <w:color w:val="231F20"/>
          <w:spacing w:val="-14"/>
        </w:rPr>
        <w:t> </w:t>
      </w:r>
      <w:r>
        <w:rPr>
          <w:color w:val="231F20"/>
        </w:rPr>
        <w:t>on</w:t>
      </w:r>
      <w:r>
        <w:rPr>
          <w:color w:val="231F20"/>
          <w:spacing w:val="-14"/>
        </w:rPr>
        <w:t> </w:t>
      </w:r>
      <w:r>
        <w:rPr>
          <w:color w:val="231F20"/>
        </w:rPr>
        <w:t>to</w:t>
      </w:r>
      <w:r>
        <w:rPr>
          <w:color w:val="231F20"/>
          <w:spacing w:val="-14"/>
        </w:rPr>
        <w:t> </w:t>
      </w:r>
      <w:r>
        <w:rPr>
          <w:color w:val="231F20"/>
        </w:rPr>
        <w:t>a</w:t>
      </w:r>
      <w:r>
        <w:rPr>
          <w:color w:val="231F20"/>
          <w:spacing w:val="-14"/>
        </w:rPr>
        <w:t> </w:t>
      </w:r>
      <w:r>
        <w:rPr>
          <w:color w:val="231F20"/>
        </w:rPr>
        <w:t>manual</w:t>
      </w:r>
      <w:r>
        <w:rPr>
          <w:color w:val="231F20"/>
          <w:spacing w:val="-14"/>
        </w:rPr>
        <w:t> </w:t>
      </w:r>
      <w:r>
        <w:rPr>
          <w:color w:val="231F20"/>
        </w:rPr>
        <w:t>wheelchair.</w:t>
      </w:r>
      <w:r>
        <w:rPr>
          <w:color w:val="231F20"/>
          <w:spacing w:val="40"/>
        </w:rPr>
        <w:t> </w:t>
      </w:r>
      <w:r>
        <w:rPr>
          <w:color w:val="231F20"/>
        </w:rPr>
        <w:t>Both are commonly considered as a solution when</w:t>
      </w:r>
      <w:r>
        <w:rPr>
          <w:color w:val="231F20"/>
          <w:spacing w:val="-4"/>
        </w:rPr>
        <w:t> </w:t>
      </w:r>
      <w:r>
        <w:rPr>
          <w:color w:val="231F20"/>
        </w:rPr>
        <w:t>a</w:t>
      </w:r>
      <w:r>
        <w:rPr>
          <w:color w:val="231F20"/>
          <w:spacing w:val="-4"/>
        </w:rPr>
        <w:t> </w:t>
      </w:r>
      <w:r>
        <w:rPr>
          <w:color w:val="231F20"/>
        </w:rPr>
        <w:t>manual</w:t>
      </w:r>
      <w:r>
        <w:rPr>
          <w:color w:val="231F20"/>
          <w:spacing w:val="-4"/>
        </w:rPr>
        <w:t> </w:t>
      </w:r>
      <w:r>
        <w:rPr>
          <w:color w:val="231F20"/>
        </w:rPr>
        <w:t>wheelchair</w:t>
      </w:r>
      <w:r>
        <w:rPr>
          <w:color w:val="231F20"/>
          <w:spacing w:val="-4"/>
        </w:rPr>
        <w:t> </w:t>
      </w:r>
      <w:r>
        <w:rPr>
          <w:color w:val="231F20"/>
        </w:rPr>
        <w:t>cannot</w:t>
      </w:r>
      <w:r>
        <w:rPr>
          <w:color w:val="231F20"/>
          <w:spacing w:val="-4"/>
        </w:rPr>
        <w:t> </w:t>
      </w:r>
      <w:r>
        <w:rPr>
          <w:color w:val="231F20"/>
        </w:rPr>
        <w:t>provide the required functional outcomes.</w:t>
      </w:r>
      <w:r>
        <w:rPr>
          <w:color w:val="231F20"/>
          <w:spacing w:val="80"/>
        </w:rPr>
        <w:t> </w:t>
      </w:r>
      <w:r>
        <w:rPr>
          <w:color w:val="231F20"/>
        </w:rPr>
        <w:t>This workshop</w:t>
      </w:r>
      <w:r>
        <w:rPr>
          <w:color w:val="231F20"/>
          <w:spacing w:val="-11"/>
        </w:rPr>
        <w:t> </w:t>
      </w:r>
      <w:r>
        <w:rPr>
          <w:color w:val="231F20"/>
        </w:rPr>
        <w:t>will</w:t>
      </w:r>
      <w:r>
        <w:rPr>
          <w:color w:val="231F20"/>
          <w:spacing w:val="-11"/>
        </w:rPr>
        <w:t> </w:t>
      </w:r>
      <w:r>
        <w:rPr>
          <w:color w:val="231F20"/>
        </w:rPr>
        <w:t>focus</w:t>
      </w:r>
      <w:r>
        <w:rPr>
          <w:color w:val="231F20"/>
          <w:spacing w:val="-11"/>
        </w:rPr>
        <w:t> </w:t>
      </w:r>
      <w:r>
        <w:rPr>
          <w:color w:val="231F20"/>
        </w:rPr>
        <w:t>on</w:t>
      </w:r>
      <w:r>
        <w:rPr>
          <w:color w:val="231F20"/>
          <w:spacing w:val="-11"/>
        </w:rPr>
        <w:t> </w:t>
      </w:r>
      <w:r>
        <w:rPr>
          <w:color w:val="231F20"/>
        </w:rPr>
        <w:t>clinical</w:t>
      </w:r>
      <w:r>
        <w:rPr>
          <w:color w:val="231F20"/>
          <w:spacing w:val="-11"/>
        </w:rPr>
        <w:t> </w:t>
      </w:r>
      <w:r>
        <w:rPr>
          <w:color w:val="231F20"/>
        </w:rPr>
        <w:t>implications and decision-making process.</w:t>
      </w:r>
      <w:r>
        <w:rPr>
          <w:color w:val="231F20"/>
          <w:spacing w:val="80"/>
        </w:rPr>
        <w:t> </w:t>
      </w:r>
      <w:r>
        <w:rPr>
          <w:color w:val="231F20"/>
        </w:rPr>
        <w:t>We’ll look the indications for these technologies</w:t>
      </w:r>
    </w:p>
    <w:p>
      <w:pPr>
        <w:pStyle w:val="BodyText"/>
        <w:spacing w:line="266" w:lineRule="auto" w:before="2"/>
        <w:ind w:left="810" w:right="882"/>
      </w:pPr>
      <w:r>
        <w:rPr>
          <w:color w:val="231F20"/>
        </w:rPr>
        <w:t>and use objective measures to qualify the</w:t>
      </w:r>
      <w:r>
        <w:rPr>
          <w:color w:val="231F20"/>
          <w:spacing w:val="-13"/>
        </w:rPr>
        <w:t> </w:t>
      </w:r>
      <w:r>
        <w:rPr>
          <w:color w:val="231F20"/>
        </w:rPr>
        <w:t>technology</w:t>
      </w:r>
      <w:r>
        <w:rPr>
          <w:color w:val="231F20"/>
          <w:spacing w:val="-13"/>
        </w:rPr>
        <w:t> </w:t>
      </w:r>
      <w:r>
        <w:rPr>
          <w:color w:val="231F20"/>
        </w:rPr>
        <w:t>for</w:t>
      </w:r>
      <w:r>
        <w:rPr>
          <w:color w:val="231F20"/>
          <w:spacing w:val="-13"/>
        </w:rPr>
        <w:t> </w:t>
      </w:r>
      <w:r>
        <w:rPr>
          <w:color w:val="231F20"/>
        </w:rPr>
        <w:t>your</w:t>
      </w:r>
      <w:r>
        <w:rPr>
          <w:color w:val="231F20"/>
          <w:spacing w:val="-13"/>
        </w:rPr>
        <w:t> </w:t>
      </w:r>
      <w:r>
        <w:rPr>
          <w:color w:val="231F20"/>
        </w:rPr>
        <w:t>client</w:t>
      </w:r>
      <w:r>
        <w:rPr>
          <w:color w:val="231F20"/>
          <w:spacing w:val="-13"/>
        </w:rPr>
        <w:t> </w:t>
      </w:r>
      <w:r>
        <w:rPr>
          <w:color w:val="231F20"/>
        </w:rPr>
        <w:t>using</w:t>
      </w:r>
      <w:r>
        <w:rPr>
          <w:color w:val="231F20"/>
          <w:spacing w:val="-13"/>
        </w:rPr>
        <w:t> </w:t>
      </w:r>
      <w:r>
        <w:rPr>
          <w:color w:val="231F20"/>
        </w:rPr>
        <w:t>case studies to foster learning.</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spacing w:val="-2"/>
          <w:w w:val="90"/>
          <w:sz w:val="40"/>
        </w:rPr>
        <w:t>9.15am</w:t>
      </w:r>
      <w:r>
        <w:rPr>
          <w:color w:val="002057"/>
          <w:spacing w:val="-15"/>
          <w:w w:val="90"/>
          <w:sz w:val="40"/>
        </w:rPr>
        <w:t> </w:t>
      </w:r>
      <w:r>
        <w:rPr>
          <w:i/>
          <w:color w:val="002057"/>
          <w:spacing w:val="-2"/>
          <w:w w:val="90"/>
          <w:sz w:val="28"/>
        </w:rPr>
        <w:t>45</w:t>
      </w:r>
      <w:r>
        <w:rPr>
          <w:i/>
          <w:color w:val="002057"/>
          <w:spacing w:val="-10"/>
          <w:w w:val="90"/>
          <w:sz w:val="28"/>
        </w:rPr>
        <w:t> </w:t>
      </w:r>
      <w:r>
        <w:rPr>
          <w:i/>
          <w:color w:val="002057"/>
          <w:spacing w:val="-4"/>
          <w:w w:val="9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595008">
                <wp:simplePos x="0" y="0"/>
                <wp:positionH relativeFrom="page">
                  <wp:posOffset>719999</wp:posOffset>
                </wp:positionH>
                <wp:positionV relativeFrom="paragraph">
                  <wp:posOffset>247940</wp:posOffset>
                </wp:positionV>
                <wp:extent cx="2790190" cy="432434"/>
                <wp:effectExtent l="0" t="0" r="0" b="0"/>
                <wp:wrapTopAndBottom/>
                <wp:docPr id="76" name="Group 76"/>
                <wp:cNvGraphicFramePr>
                  <a:graphicFrameLocks/>
                </wp:cNvGraphicFramePr>
                <a:graphic>
                  <a:graphicData uri="http://schemas.microsoft.com/office/word/2010/wordprocessingGroup">
                    <wpg:wgp>
                      <wpg:cNvPr id="76" name="Group 76"/>
                      <wpg:cNvGrpSpPr/>
                      <wpg:grpSpPr>
                        <a:xfrm>
                          <a:off x="0" y="0"/>
                          <a:ext cx="2790190" cy="432434"/>
                          <a:chExt cx="2790190" cy="432434"/>
                        </a:xfrm>
                      </wpg:grpSpPr>
                      <wps:wsp>
                        <wps:cNvPr id="77" name="Graphic 77"/>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78" name="Textbox 78"/>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721472;mso-wrap-distance-left:0;mso-wrap-distance-right:0" id="docshapegroup69" coordorigin="1134,390" coordsize="4394,681">
                <v:shape style="position:absolute;left:1133;top:390;width:4394;height:681" id="docshape70" coordorigin="1134,390" coordsize="4394,681" path="m5528,390l1134,390,1134,1071,4850,1071,5528,390xe" filled="true" fillcolor="#f7941d" stroked="false">
                  <v:path arrowok="t"/>
                  <v:fill type="solid"/>
                </v:shape>
                <v:shape style="position:absolute;left:1133;top:390;width:4394;height:681" type="#_x0000_t202" id="docshape71"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5520">
                <wp:simplePos x="0" y="0"/>
                <wp:positionH relativeFrom="page">
                  <wp:posOffset>4049999</wp:posOffset>
                </wp:positionH>
                <wp:positionV relativeFrom="paragraph">
                  <wp:posOffset>247940</wp:posOffset>
                </wp:positionV>
                <wp:extent cx="2790190" cy="432434"/>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2790190" cy="432434"/>
                          <a:chExt cx="2790190" cy="432434"/>
                        </a:xfrm>
                      </wpg:grpSpPr>
                      <wps:wsp>
                        <wps:cNvPr id="80" name="Graphic 80"/>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81" name="Textbox 81"/>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720960;mso-wrap-distance-left:0;mso-wrap-distance-right:0" id="docshapegroup72" coordorigin="6378,390" coordsize="4394,681">
                <v:shape style="position:absolute;left:6377;top:390;width:4394;height:681" id="docshape73" coordorigin="6378,390" coordsize="4394,681" path="m10772,390l6378,390,6378,1071,10094,1071,10772,390xe" filled="true" fillcolor="#00acdf" stroked="false">
                  <v:path arrowok="t"/>
                  <v:fill type="solid"/>
                </v:shape>
                <v:shape style="position:absolute;left:6377;top:390;width:4394;height:681" type="#_x0000_t202" id="docshape74"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ind w:right="0"/>
      </w:pPr>
      <w:r>
        <w:rPr>
          <w:color w:val="002057"/>
          <w:w w:val="105"/>
        </w:rPr>
        <w:t>NDIS</w:t>
      </w:r>
      <w:r>
        <w:rPr>
          <w:color w:val="002057"/>
          <w:spacing w:val="-7"/>
          <w:w w:val="105"/>
        </w:rPr>
        <w:t> </w:t>
      </w:r>
      <w:r>
        <w:rPr>
          <w:color w:val="002057"/>
          <w:w w:val="105"/>
        </w:rPr>
        <w:t>Rules</w:t>
      </w:r>
      <w:r>
        <w:rPr>
          <w:color w:val="002057"/>
          <w:spacing w:val="-6"/>
          <w:w w:val="105"/>
        </w:rPr>
        <w:t> </w:t>
      </w:r>
      <w:r>
        <w:rPr>
          <w:color w:val="002057"/>
          <w:w w:val="105"/>
        </w:rPr>
        <w:t>and</w:t>
      </w:r>
      <w:r>
        <w:rPr>
          <w:color w:val="002057"/>
          <w:spacing w:val="-6"/>
          <w:w w:val="105"/>
        </w:rPr>
        <w:t> </w:t>
      </w:r>
      <w:r>
        <w:rPr>
          <w:color w:val="002057"/>
          <w:w w:val="105"/>
        </w:rPr>
        <w:t>Guidelines</w:t>
      </w:r>
      <w:r>
        <w:rPr>
          <w:color w:val="002057"/>
          <w:spacing w:val="-6"/>
          <w:w w:val="105"/>
        </w:rPr>
        <w:t> </w:t>
      </w:r>
      <w:r>
        <w:rPr>
          <w:color w:val="002057"/>
          <w:spacing w:val="-10"/>
          <w:w w:val="105"/>
        </w:rPr>
        <w:t>-</w:t>
      </w:r>
    </w:p>
    <w:p>
      <w:pPr>
        <w:spacing w:line="249" w:lineRule="auto" w:before="14"/>
        <w:ind w:left="1133" w:right="1653" w:firstLine="0"/>
        <w:jc w:val="left"/>
        <w:rPr>
          <w:rFonts w:ascii="Arial" w:hAnsi="Arial"/>
          <w:b/>
          <w:sz w:val="28"/>
        </w:rPr>
      </w:pPr>
      <w:r>
        <w:rPr>
          <w:rFonts w:ascii="Arial" w:hAnsi="Arial"/>
          <w:b/>
          <w:color w:val="002057"/>
          <w:w w:val="105"/>
          <w:sz w:val="28"/>
        </w:rPr>
        <w:t>An OT’s Playbook to</w:t>
      </w:r>
      <w:r>
        <w:rPr>
          <w:rFonts w:ascii="Arial" w:hAnsi="Arial"/>
          <w:b/>
          <w:color w:val="002057"/>
          <w:spacing w:val="2"/>
          <w:w w:val="105"/>
          <w:sz w:val="28"/>
        </w:rPr>
        <w:t> </w:t>
      </w:r>
      <w:r>
        <w:rPr>
          <w:rFonts w:ascii="Arial" w:hAnsi="Arial"/>
          <w:b/>
          <w:color w:val="002057"/>
          <w:w w:val="105"/>
          <w:sz w:val="28"/>
        </w:rPr>
        <w:t>AT</w:t>
      </w:r>
      <w:r>
        <w:rPr>
          <w:rFonts w:ascii="Arial" w:hAnsi="Arial"/>
          <w:b/>
          <w:color w:val="002057"/>
          <w:spacing w:val="3"/>
          <w:w w:val="105"/>
          <w:sz w:val="28"/>
        </w:rPr>
        <w:t> </w:t>
      </w:r>
      <w:r>
        <w:rPr>
          <w:rFonts w:ascii="Arial" w:hAnsi="Arial"/>
          <w:b/>
          <w:color w:val="002057"/>
          <w:spacing w:val="-2"/>
          <w:w w:val="105"/>
          <w:sz w:val="28"/>
        </w:rPr>
        <w:t>prescription</w:t>
      </w:r>
    </w:p>
    <w:p>
      <w:pPr>
        <w:pStyle w:val="Heading3"/>
        <w:spacing w:line="247" w:lineRule="auto" w:before="215"/>
        <w:ind w:right="2039"/>
      </w:pPr>
      <w:r>
        <w:rPr/>
        <w:drawing>
          <wp:anchor distT="0" distB="0" distL="0" distR="0" allowOverlap="1" layoutInCell="1" locked="0" behindDoc="0" simplePos="0" relativeHeight="15736832">
            <wp:simplePos x="0" y="0"/>
            <wp:positionH relativeFrom="page">
              <wp:posOffset>2472359</wp:posOffset>
            </wp:positionH>
            <wp:positionV relativeFrom="paragraph">
              <wp:posOffset>376359</wp:posOffset>
            </wp:positionV>
            <wp:extent cx="1037653" cy="1315199"/>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34" cstate="print"/>
                    <a:stretch>
                      <a:fillRect/>
                    </a:stretch>
                  </pic:blipFill>
                  <pic:spPr>
                    <a:xfrm>
                      <a:off x="0" y="0"/>
                      <a:ext cx="1037653" cy="1315199"/>
                    </a:xfrm>
                    <a:prstGeom prst="rect">
                      <a:avLst/>
                    </a:prstGeom>
                  </pic:spPr>
                </pic:pic>
              </a:graphicData>
            </a:graphic>
          </wp:anchor>
        </w:drawing>
      </w:r>
      <w:r>
        <w:rPr>
          <w:color w:val="435583"/>
        </w:rPr>
        <w:t>Sarah Collison - </w:t>
      </w:r>
      <w:r>
        <w:rPr>
          <w:color w:val="435583"/>
          <w:spacing w:val="-4"/>
        </w:rPr>
        <w:t>Director,</w:t>
      </w:r>
      <w:r>
        <w:rPr>
          <w:color w:val="435583"/>
          <w:spacing w:val="-18"/>
        </w:rPr>
        <w:t> </w:t>
      </w:r>
      <w:r>
        <w:rPr>
          <w:color w:val="435583"/>
          <w:spacing w:val="-4"/>
        </w:rPr>
        <w:t>Verve</w:t>
      </w:r>
      <w:r>
        <w:rPr>
          <w:color w:val="435583"/>
          <w:spacing w:val="-17"/>
        </w:rPr>
        <w:t> </w:t>
      </w:r>
      <w:r>
        <w:rPr>
          <w:color w:val="435583"/>
          <w:spacing w:val="-4"/>
        </w:rPr>
        <w:t>OT</w:t>
      </w:r>
    </w:p>
    <w:p>
      <w:pPr>
        <w:pStyle w:val="BodyText"/>
        <w:spacing w:before="1"/>
        <w:ind w:left="0"/>
        <w:rPr>
          <w:sz w:val="24"/>
        </w:rPr>
      </w:pPr>
    </w:p>
    <w:p>
      <w:pPr>
        <w:pStyle w:val="BodyText"/>
        <w:spacing w:line="266" w:lineRule="auto"/>
        <w:ind w:right="2222"/>
      </w:pPr>
      <w:r>
        <w:rPr>
          <w:color w:val="231F20"/>
        </w:rPr>
        <w:t>Navigating and understanding the NDIS, it’s systems and</w:t>
      </w:r>
      <w:r>
        <w:rPr>
          <w:color w:val="231F20"/>
          <w:spacing w:val="-18"/>
        </w:rPr>
        <w:t> </w:t>
      </w:r>
      <w:r>
        <w:rPr>
          <w:color w:val="231F20"/>
        </w:rPr>
        <w:t>processes</w:t>
      </w:r>
      <w:r>
        <w:rPr>
          <w:color w:val="231F20"/>
          <w:spacing w:val="-18"/>
        </w:rPr>
        <w:t> </w:t>
      </w:r>
      <w:r>
        <w:rPr>
          <w:color w:val="231F20"/>
        </w:rPr>
        <w:t>can</w:t>
      </w:r>
      <w:r>
        <w:rPr>
          <w:color w:val="231F20"/>
          <w:spacing w:val="-17"/>
        </w:rPr>
        <w:t> </w:t>
      </w:r>
      <w:r>
        <w:rPr>
          <w:color w:val="231F20"/>
        </w:rPr>
        <w:t>be</w:t>
      </w:r>
    </w:p>
    <w:p>
      <w:pPr>
        <w:pStyle w:val="BodyText"/>
        <w:spacing w:line="266" w:lineRule="auto" w:before="1"/>
        <w:ind w:right="1861"/>
      </w:pPr>
      <w:r>
        <w:rPr>
          <w:color w:val="231F20"/>
        </w:rPr>
        <w:t>stressful, confusing and send many therapists into</w:t>
      </w:r>
      <w:r>
        <w:rPr>
          <w:color w:val="231F20"/>
          <w:spacing w:val="-18"/>
        </w:rPr>
        <w:t> </w:t>
      </w:r>
      <w:r>
        <w:rPr>
          <w:color w:val="231F20"/>
        </w:rPr>
        <w:t>a</w:t>
      </w:r>
      <w:r>
        <w:rPr>
          <w:color w:val="231F20"/>
          <w:spacing w:val="-18"/>
        </w:rPr>
        <w:t> </w:t>
      </w:r>
      <w:r>
        <w:rPr>
          <w:color w:val="231F20"/>
        </w:rPr>
        <w:t>tailspin</w:t>
      </w:r>
      <w:r>
        <w:rPr>
          <w:color w:val="231F20"/>
          <w:spacing w:val="-17"/>
        </w:rPr>
        <w:t> </w:t>
      </w:r>
      <w:r>
        <w:rPr>
          <w:color w:val="231F20"/>
        </w:rPr>
        <w:t>on</w:t>
      </w:r>
      <w:r>
        <w:rPr>
          <w:color w:val="231F20"/>
          <w:spacing w:val="-18"/>
        </w:rPr>
        <w:t> </w:t>
      </w:r>
      <w:r>
        <w:rPr>
          <w:color w:val="231F20"/>
        </w:rPr>
        <w:t>the</w:t>
      </w:r>
      <w:r>
        <w:rPr>
          <w:color w:val="231F20"/>
          <w:spacing w:val="-17"/>
        </w:rPr>
        <w:t> </w:t>
      </w:r>
      <w:r>
        <w:rPr>
          <w:color w:val="231F20"/>
        </w:rPr>
        <w:t>best of days!</w:t>
      </w:r>
    </w:p>
    <w:p>
      <w:pPr>
        <w:pStyle w:val="BodyText"/>
        <w:spacing w:line="266" w:lineRule="auto" w:before="171"/>
        <w:ind w:right="162"/>
      </w:pPr>
      <w:r>
        <w:rPr>
          <w:color w:val="231F20"/>
        </w:rPr>
        <w:t>Understanding NDIS rules and how they apply to funded supports is essential to </w:t>
      </w:r>
      <w:r>
        <w:rPr>
          <w:color w:val="231F20"/>
          <w:spacing w:val="-2"/>
        </w:rPr>
        <w:t>AT</w:t>
      </w:r>
      <w:r>
        <w:rPr>
          <w:color w:val="231F20"/>
          <w:spacing w:val="-16"/>
        </w:rPr>
        <w:t> </w:t>
      </w:r>
      <w:r>
        <w:rPr>
          <w:color w:val="231F20"/>
          <w:spacing w:val="-2"/>
        </w:rPr>
        <w:t>approval</w:t>
      </w:r>
      <w:r>
        <w:rPr>
          <w:color w:val="231F20"/>
          <w:spacing w:val="-16"/>
        </w:rPr>
        <w:t> </w:t>
      </w:r>
      <w:r>
        <w:rPr>
          <w:color w:val="231F20"/>
          <w:spacing w:val="-2"/>
        </w:rPr>
        <w:t>success</w:t>
      </w:r>
      <w:r>
        <w:rPr>
          <w:color w:val="231F20"/>
          <w:spacing w:val="-15"/>
        </w:rPr>
        <w:t> </w:t>
      </w:r>
      <w:r>
        <w:rPr>
          <w:color w:val="231F20"/>
          <w:spacing w:val="-2"/>
        </w:rPr>
        <w:t>in</w:t>
      </w:r>
      <w:r>
        <w:rPr>
          <w:color w:val="231F20"/>
          <w:spacing w:val="-16"/>
        </w:rPr>
        <w:t> </w:t>
      </w:r>
      <w:r>
        <w:rPr>
          <w:color w:val="231F20"/>
          <w:spacing w:val="-2"/>
        </w:rPr>
        <w:t>the</w:t>
      </w:r>
      <w:r>
        <w:rPr>
          <w:color w:val="231F20"/>
          <w:spacing w:val="-15"/>
        </w:rPr>
        <w:t> </w:t>
      </w:r>
      <w:r>
        <w:rPr>
          <w:color w:val="231F20"/>
          <w:spacing w:val="-2"/>
        </w:rPr>
        <w:t>NDIS.</w:t>
      </w:r>
      <w:r>
        <w:rPr>
          <w:color w:val="231F20"/>
          <w:spacing w:val="-16"/>
        </w:rPr>
        <w:t> </w:t>
      </w:r>
      <w:r>
        <w:rPr>
          <w:color w:val="231F20"/>
          <w:spacing w:val="-2"/>
        </w:rPr>
        <w:t>The</w:t>
      </w:r>
      <w:r>
        <w:rPr>
          <w:color w:val="231F20"/>
          <w:spacing w:val="-16"/>
        </w:rPr>
        <w:t> </w:t>
      </w:r>
      <w:r>
        <w:rPr>
          <w:color w:val="231F20"/>
          <w:spacing w:val="-2"/>
        </w:rPr>
        <w:t>NDIS </w:t>
      </w:r>
      <w:r>
        <w:rPr>
          <w:color w:val="231F20"/>
        </w:rPr>
        <w:t>rules</w:t>
      </w:r>
      <w:r>
        <w:rPr>
          <w:color w:val="231F20"/>
          <w:spacing w:val="-2"/>
        </w:rPr>
        <w:t> </w:t>
      </w:r>
      <w:r>
        <w:rPr>
          <w:color w:val="231F20"/>
        </w:rPr>
        <w:t>set</w:t>
      </w:r>
      <w:r>
        <w:rPr>
          <w:color w:val="231F20"/>
          <w:spacing w:val="-2"/>
        </w:rPr>
        <w:t> </w:t>
      </w:r>
      <w:r>
        <w:rPr>
          <w:color w:val="231F20"/>
        </w:rPr>
        <w:t>out</w:t>
      </w:r>
      <w:r>
        <w:rPr>
          <w:color w:val="231F20"/>
          <w:spacing w:val="-2"/>
        </w:rPr>
        <w:t> </w:t>
      </w:r>
      <w:r>
        <w:rPr>
          <w:color w:val="231F20"/>
        </w:rPr>
        <w:t>the</w:t>
      </w:r>
      <w:r>
        <w:rPr>
          <w:color w:val="231F20"/>
          <w:spacing w:val="-2"/>
        </w:rPr>
        <w:t> </w:t>
      </w:r>
      <w:r>
        <w:rPr>
          <w:color w:val="231F20"/>
        </w:rPr>
        <w:t>detailed</w:t>
      </w:r>
      <w:r>
        <w:rPr>
          <w:color w:val="231F20"/>
          <w:spacing w:val="-2"/>
        </w:rPr>
        <w:t> </w:t>
      </w:r>
      <w:r>
        <w:rPr>
          <w:color w:val="231F20"/>
        </w:rPr>
        <w:t>operation</w:t>
      </w:r>
      <w:r>
        <w:rPr>
          <w:color w:val="231F20"/>
          <w:spacing w:val="-2"/>
        </w:rPr>
        <w:t> </w:t>
      </w:r>
      <w:r>
        <w:rPr>
          <w:color w:val="231F20"/>
        </w:rPr>
        <w:t>of</w:t>
      </w:r>
      <w:r>
        <w:rPr>
          <w:color w:val="231F20"/>
          <w:spacing w:val="-2"/>
        </w:rPr>
        <w:t> </w:t>
      </w:r>
      <w:r>
        <w:rPr>
          <w:color w:val="231F20"/>
        </w:rPr>
        <w:t>the scheme whilst the operational guidelines explain what the agency considers when making decisions based on legislation.</w:t>
      </w:r>
    </w:p>
    <w:p>
      <w:pPr>
        <w:pStyle w:val="BodyText"/>
        <w:spacing w:line="266" w:lineRule="auto" w:before="171"/>
        <w:ind w:right="376"/>
      </w:pPr>
      <w:r>
        <w:rPr>
          <w:color w:val="231F20"/>
        </w:rPr>
        <w:t>This session will provide a deep dive into the rules and guidelines most relevant</w:t>
      </w:r>
      <w:r>
        <w:rPr>
          <w:color w:val="231F20"/>
          <w:spacing w:val="-14"/>
        </w:rPr>
        <w:t> </w:t>
      </w:r>
      <w:r>
        <w:rPr>
          <w:color w:val="231F20"/>
        </w:rPr>
        <w:t>to</w:t>
      </w:r>
      <w:r>
        <w:rPr>
          <w:color w:val="231F20"/>
          <w:spacing w:val="-14"/>
        </w:rPr>
        <w:t> </w:t>
      </w:r>
      <w:r>
        <w:rPr>
          <w:color w:val="231F20"/>
        </w:rPr>
        <w:t>an</w:t>
      </w:r>
      <w:r>
        <w:rPr>
          <w:color w:val="231F20"/>
          <w:spacing w:val="-14"/>
        </w:rPr>
        <w:t> </w:t>
      </w:r>
      <w:r>
        <w:rPr>
          <w:color w:val="231F20"/>
        </w:rPr>
        <w:t>OT’s</w:t>
      </w:r>
      <w:r>
        <w:rPr>
          <w:color w:val="231F20"/>
          <w:spacing w:val="-14"/>
        </w:rPr>
        <w:t> </w:t>
      </w:r>
      <w:r>
        <w:rPr>
          <w:color w:val="231F20"/>
        </w:rPr>
        <w:t>scope</w:t>
      </w:r>
      <w:r>
        <w:rPr>
          <w:color w:val="231F20"/>
          <w:spacing w:val="-14"/>
        </w:rPr>
        <w:t> </w:t>
      </w:r>
      <w:r>
        <w:rPr>
          <w:color w:val="231F20"/>
        </w:rPr>
        <w:t>of</w:t>
      </w:r>
      <w:r>
        <w:rPr>
          <w:color w:val="231F20"/>
          <w:spacing w:val="-14"/>
        </w:rPr>
        <w:t> </w:t>
      </w:r>
      <w:r>
        <w:rPr>
          <w:color w:val="231F20"/>
        </w:rPr>
        <w:t>practice</w:t>
      </w:r>
      <w:r>
        <w:rPr>
          <w:color w:val="231F20"/>
          <w:spacing w:val="-14"/>
        </w:rPr>
        <w:t> </w:t>
      </w:r>
      <w:r>
        <w:rPr>
          <w:color w:val="231F20"/>
        </w:rPr>
        <w:t>to</w:t>
      </w:r>
    </w:p>
    <w:p>
      <w:pPr>
        <w:pStyle w:val="BodyText"/>
        <w:spacing w:line="266" w:lineRule="auto" w:before="1"/>
        <w:ind w:right="82"/>
      </w:pPr>
      <w:r>
        <w:rPr>
          <w:color w:val="231F20"/>
          <w:spacing w:val="-2"/>
        </w:rPr>
        <w:t>increase</w:t>
      </w:r>
      <w:r>
        <w:rPr>
          <w:color w:val="231F20"/>
          <w:spacing w:val="-11"/>
        </w:rPr>
        <w:t> </w:t>
      </w:r>
      <w:r>
        <w:rPr>
          <w:color w:val="231F20"/>
          <w:spacing w:val="-2"/>
        </w:rPr>
        <w:t>knowledge</w:t>
      </w:r>
      <w:r>
        <w:rPr>
          <w:color w:val="231F20"/>
          <w:spacing w:val="-11"/>
        </w:rPr>
        <w:t> </w:t>
      </w:r>
      <w:r>
        <w:rPr>
          <w:color w:val="231F20"/>
          <w:spacing w:val="-2"/>
        </w:rPr>
        <w:t>and</w:t>
      </w:r>
      <w:r>
        <w:rPr>
          <w:color w:val="231F20"/>
          <w:spacing w:val="-11"/>
        </w:rPr>
        <w:t> </w:t>
      </w:r>
      <w:r>
        <w:rPr>
          <w:color w:val="231F20"/>
          <w:spacing w:val="-2"/>
        </w:rPr>
        <w:t>awareness</w:t>
      </w:r>
      <w:r>
        <w:rPr>
          <w:color w:val="231F20"/>
          <w:spacing w:val="-11"/>
        </w:rPr>
        <w:t> </w:t>
      </w:r>
      <w:r>
        <w:rPr>
          <w:color w:val="231F20"/>
          <w:spacing w:val="-2"/>
        </w:rPr>
        <w:t>when </w:t>
      </w:r>
      <w:r>
        <w:rPr>
          <w:color w:val="231F20"/>
        </w:rPr>
        <w:t>recommending AT funded supports.</w:t>
      </w:r>
    </w:p>
    <w:p>
      <w:pPr>
        <w:pStyle w:val="Heading2"/>
        <w:spacing w:line="249" w:lineRule="auto"/>
        <w:ind w:left="810"/>
      </w:pPr>
      <w:r>
        <w:rPr>
          <w:b w:val="0"/>
        </w:rPr>
        <w:br w:type="column"/>
      </w:r>
      <w:r>
        <w:rPr>
          <w:color w:val="002057"/>
          <w:w w:val="105"/>
        </w:rPr>
        <w:t>Addressing Paediatric Hip Health: Practical </w:t>
      </w:r>
      <w:r>
        <w:rPr>
          <w:color w:val="002057"/>
          <w:w w:val="105"/>
        </w:rPr>
        <w:t>Approaches for Positive Outcomes</w:t>
      </w:r>
    </w:p>
    <w:p>
      <w:pPr>
        <w:pStyle w:val="Heading3"/>
        <w:spacing w:line="247" w:lineRule="auto"/>
        <w:ind w:left="810" w:right="2901"/>
      </w:pPr>
      <w:r>
        <w:rPr/>
        <w:drawing>
          <wp:anchor distT="0" distB="0" distL="0" distR="0" allowOverlap="1" layoutInCell="1" locked="0" behindDoc="0" simplePos="0" relativeHeight="15737344">
            <wp:simplePos x="0" y="0"/>
            <wp:positionH relativeFrom="page">
              <wp:posOffset>5802350</wp:posOffset>
            </wp:positionH>
            <wp:positionV relativeFrom="paragraph">
              <wp:posOffset>377071</wp:posOffset>
            </wp:positionV>
            <wp:extent cx="1037653" cy="1315199"/>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35" cstate="print"/>
                    <a:stretch>
                      <a:fillRect/>
                    </a:stretch>
                  </pic:blipFill>
                  <pic:spPr>
                    <a:xfrm>
                      <a:off x="0" y="0"/>
                      <a:ext cx="1037653" cy="1315199"/>
                    </a:xfrm>
                    <a:prstGeom prst="rect">
                      <a:avLst/>
                    </a:prstGeom>
                  </pic:spPr>
                </pic:pic>
              </a:graphicData>
            </a:graphic>
          </wp:anchor>
        </w:drawing>
      </w:r>
      <w:r>
        <w:rPr>
          <w:color w:val="435583"/>
        </w:rPr>
        <w:t>Jamie Cockle - </w:t>
      </w:r>
      <w:r>
        <w:rPr>
          <w:color w:val="435583"/>
          <w:spacing w:val="-2"/>
        </w:rPr>
        <w:t>Clinical</w:t>
      </w:r>
      <w:r>
        <w:rPr>
          <w:color w:val="435583"/>
          <w:spacing w:val="-20"/>
        </w:rPr>
        <w:t> </w:t>
      </w:r>
      <w:r>
        <w:rPr>
          <w:color w:val="435583"/>
          <w:spacing w:val="-2"/>
        </w:rPr>
        <w:t>Educator, Medifab</w:t>
      </w:r>
    </w:p>
    <w:p>
      <w:pPr>
        <w:pStyle w:val="BodyText"/>
        <w:ind w:left="0"/>
        <w:rPr>
          <w:sz w:val="24"/>
        </w:rPr>
      </w:pPr>
    </w:p>
    <w:p>
      <w:pPr>
        <w:pStyle w:val="BodyText"/>
        <w:spacing w:line="266" w:lineRule="auto" w:before="1"/>
        <w:ind w:left="810" w:right="2454"/>
      </w:pPr>
      <w:r>
        <w:rPr>
          <w:color w:val="231F20"/>
        </w:rPr>
        <w:t>Navigating the complexities of paediatric hip health is essential when working with children with </w:t>
      </w:r>
      <w:r>
        <w:rPr>
          <w:color w:val="231F20"/>
          <w:spacing w:val="-2"/>
        </w:rPr>
        <w:t>neurological</w:t>
      </w:r>
      <w:r>
        <w:rPr>
          <w:color w:val="231F20"/>
          <w:spacing w:val="-12"/>
        </w:rPr>
        <w:t> </w:t>
      </w:r>
      <w:r>
        <w:rPr>
          <w:color w:val="231F20"/>
          <w:spacing w:val="-2"/>
        </w:rPr>
        <w:t>impairments </w:t>
      </w:r>
      <w:r>
        <w:rPr>
          <w:color w:val="231F20"/>
        </w:rPr>
        <w:t>and disabilities.</w:t>
      </w:r>
    </w:p>
    <w:p>
      <w:pPr>
        <w:pStyle w:val="BodyText"/>
        <w:spacing w:line="266" w:lineRule="auto" w:before="171"/>
        <w:ind w:left="810" w:right="549"/>
      </w:pPr>
      <w:r>
        <w:rPr>
          <w:color w:val="231F20"/>
        </w:rPr>
        <w:t>This session delves into the prevalent challenges associated with hip joint issues and their secondary complications in this population. We explore the significance of consistent</w:t>
      </w:r>
      <w:r>
        <w:rPr>
          <w:color w:val="231F20"/>
          <w:spacing w:val="-17"/>
        </w:rPr>
        <w:t> </w:t>
      </w:r>
      <w:r>
        <w:rPr>
          <w:color w:val="231F20"/>
        </w:rPr>
        <w:t>postural</w:t>
      </w:r>
      <w:r>
        <w:rPr>
          <w:color w:val="231F20"/>
          <w:spacing w:val="-17"/>
        </w:rPr>
        <w:t> </w:t>
      </w:r>
      <w:r>
        <w:rPr>
          <w:color w:val="231F20"/>
        </w:rPr>
        <w:t>support</w:t>
      </w:r>
      <w:r>
        <w:rPr>
          <w:color w:val="231F20"/>
          <w:spacing w:val="-17"/>
        </w:rPr>
        <w:t> </w:t>
      </w:r>
      <w:r>
        <w:rPr>
          <w:color w:val="231F20"/>
        </w:rPr>
        <w:t>throughout</w:t>
      </w:r>
      <w:r>
        <w:rPr>
          <w:color w:val="231F20"/>
          <w:spacing w:val="-17"/>
        </w:rPr>
        <w:t> </w:t>
      </w:r>
      <w:r>
        <w:rPr>
          <w:color w:val="231F20"/>
        </w:rPr>
        <w:t>the day and night, coupled with opportunities for</w:t>
      </w:r>
      <w:r>
        <w:rPr>
          <w:color w:val="231F20"/>
          <w:spacing w:val="-18"/>
        </w:rPr>
        <w:t> </w:t>
      </w:r>
      <w:r>
        <w:rPr>
          <w:color w:val="231F20"/>
        </w:rPr>
        <w:t>weight-bearing</w:t>
      </w:r>
      <w:r>
        <w:rPr>
          <w:color w:val="231F20"/>
          <w:spacing w:val="-18"/>
        </w:rPr>
        <w:t> </w:t>
      </w:r>
      <w:r>
        <w:rPr>
          <w:color w:val="231F20"/>
        </w:rPr>
        <w:t>and</w:t>
      </w:r>
      <w:r>
        <w:rPr>
          <w:color w:val="231F20"/>
          <w:spacing w:val="-17"/>
        </w:rPr>
        <w:t> </w:t>
      </w:r>
      <w:r>
        <w:rPr>
          <w:color w:val="231F20"/>
        </w:rPr>
        <w:t>active</w:t>
      </w:r>
      <w:r>
        <w:rPr>
          <w:color w:val="231F20"/>
          <w:spacing w:val="-18"/>
        </w:rPr>
        <w:t> </w:t>
      </w:r>
      <w:r>
        <w:rPr>
          <w:color w:val="231F20"/>
        </w:rPr>
        <w:t>movement</w:t>
      </w:r>
      <w:r>
        <w:rPr>
          <w:color w:val="231F20"/>
          <w:spacing w:val="-17"/>
        </w:rPr>
        <w:t> </w:t>
      </w:r>
      <w:r>
        <w:rPr>
          <w:color w:val="231F20"/>
        </w:rPr>
        <w:t>in promoting optimal hip health.</w:t>
      </w:r>
    </w:p>
    <w:p>
      <w:pPr>
        <w:pStyle w:val="BodyText"/>
        <w:spacing w:line="266" w:lineRule="auto" w:before="172"/>
        <w:ind w:left="810" w:right="882"/>
      </w:pPr>
      <w:r>
        <w:rPr>
          <w:color w:val="231F20"/>
        </w:rPr>
        <w:t>Join to unravel the intricacies of hip development and health within the neurodisability population. The focus extends beyond theory to practical considerations,</w:t>
      </w:r>
      <w:r>
        <w:rPr>
          <w:color w:val="231F20"/>
          <w:spacing w:val="-18"/>
        </w:rPr>
        <w:t> </w:t>
      </w:r>
      <w:r>
        <w:rPr>
          <w:color w:val="231F20"/>
        </w:rPr>
        <w:t>highlighting</w:t>
      </w:r>
      <w:r>
        <w:rPr>
          <w:color w:val="231F20"/>
          <w:spacing w:val="-18"/>
        </w:rPr>
        <w:t> </w:t>
      </w:r>
      <w:r>
        <w:rPr>
          <w:color w:val="231F20"/>
        </w:rPr>
        <w:t>the</w:t>
      </w:r>
      <w:r>
        <w:rPr>
          <w:color w:val="231F20"/>
          <w:spacing w:val="-17"/>
        </w:rPr>
        <w:t> </w:t>
      </w:r>
      <w:r>
        <w:rPr>
          <w:color w:val="231F20"/>
        </w:rPr>
        <w:t>essential </w:t>
      </w:r>
      <w:r>
        <w:rPr>
          <w:color w:val="231F20"/>
          <w:spacing w:val="-2"/>
        </w:rPr>
        <w:t>balance</w:t>
      </w:r>
      <w:r>
        <w:rPr>
          <w:color w:val="231F20"/>
          <w:spacing w:val="-10"/>
        </w:rPr>
        <w:t> </w:t>
      </w:r>
      <w:r>
        <w:rPr>
          <w:color w:val="231F20"/>
          <w:spacing w:val="-2"/>
        </w:rPr>
        <w:t>between</w:t>
      </w:r>
      <w:r>
        <w:rPr>
          <w:color w:val="231F20"/>
          <w:spacing w:val="-10"/>
        </w:rPr>
        <w:t> </w:t>
      </w:r>
      <w:r>
        <w:rPr>
          <w:color w:val="231F20"/>
          <w:spacing w:val="-2"/>
        </w:rPr>
        <w:t>24-hour</w:t>
      </w:r>
      <w:r>
        <w:rPr>
          <w:color w:val="231F20"/>
          <w:spacing w:val="-10"/>
        </w:rPr>
        <w:t> </w:t>
      </w:r>
      <w:r>
        <w:rPr>
          <w:color w:val="231F20"/>
          <w:spacing w:val="-2"/>
        </w:rPr>
        <w:t>movement</w:t>
      </w:r>
      <w:r>
        <w:rPr>
          <w:color w:val="231F20"/>
          <w:spacing w:val="-10"/>
        </w:rPr>
        <w:t> </w:t>
      </w:r>
      <w:r>
        <w:rPr>
          <w:color w:val="231F20"/>
          <w:spacing w:val="-2"/>
        </w:rPr>
        <w:t>and </w:t>
      </w:r>
      <w:r>
        <w:rPr>
          <w:color w:val="231F20"/>
        </w:rPr>
        <w:t>24-hour</w:t>
      </w:r>
      <w:r>
        <w:rPr>
          <w:color w:val="231F20"/>
          <w:spacing w:val="-6"/>
        </w:rPr>
        <w:t> </w:t>
      </w:r>
      <w:r>
        <w:rPr>
          <w:color w:val="231F20"/>
        </w:rPr>
        <w:t>postural</w:t>
      </w:r>
      <w:r>
        <w:rPr>
          <w:color w:val="231F20"/>
          <w:spacing w:val="-6"/>
        </w:rPr>
        <w:t> </w:t>
      </w:r>
      <w:r>
        <w:rPr>
          <w:color w:val="231F20"/>
        </w:rPr>
        <w:t>care.</w:t>
      </w:r>
      <w:r>
        <w:rPr>
          <w:color w:val="231F20"/>
          <w:spacing w:val="-6"/>
        </w:rPr>
        <w:t> </w:t>
      </w:r>
      <w:r>
        <w:rPr>
          <w:color w:val="231F20"/>
        </w:rPr>
        <w:t>Gain</w:t>
      </w:r>
      <w:r>
        <w:rPr>
          <w:color w:val="231F20"/>
          <w:spacing w:val="-6"/>
        </w:rPr>
        <w:t> </w:t>
      </w:r>
      <w:r>
        <w:rPr>
          <w:color w:val="231F20"/>
        </w:rPr>
        <w:t>insights</w:t>
      </w:r>
      <w:r>
        <w:rPr>
          <w:color w:val="231F20"/>
          <w:spacing w:val="-6"/>
        </w:rPr>
        <w:t> </w:t>
      </w:r>
      <w:r>
        <w:rPr>
          <w:color w:val="231F20"/>
        </w:rPr>
        <w:t>and actionable strategies to make a positive impact, paving the way for a healthier </w:t>
      </w:r>
      <w:r>
        <w:rPr>
          <w:color w:val="231F20"/>
          <w:spacing w:val="-2"/>
        </w:rPr>
        <w:t>future.</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spacing w:val="-14"/>
          <w:sz w:val="40"/>
        </w:rPr>
        <w:t>10.30am</w:t>
      </w:r>
      <w:r>
        <w:rPr>
          <w:color w:val="002057"/>
          <w:spacing w:val="-20"/>
          <w:sz w:val="40"/>
        </w:rPr>
        <w:t> </w:t>
      </w:r>
      <w:r>
        <w:rPr>
          <w:i/>
          <w:color w:val="002057"/>
          <w:spacing w:val="-14"/>
          <w:sz w:val="28"/>
        </w:rPr>
        <w:t>30 mins</w:t>
      </w:r>
    </w:p>
    <w:p>
      <w:pPr>
        <w:pStyle w:val="BodyText"/>
        <w:spacing w:before="123"/>
        <w:ind w:left="0"/>
        <w:rPr>
          <w:i/>
        </w:rPr>
      </w:pPr>
      <w:r>
        <w:rPr/>
        <mc:AlternateContent>
          <mc:Choice Requires="wps">
            <w:drawing>
              <wp:anchor distT="0" distB="0" distL="0" distR="0" allowOverlap="1" layoutInCell="1" locked="0" behindDoc="1" simplePos="0" relativeHeight="487597056">
                <wp:simplePos x="0" y="0"/>
                <wp:positionH relativeFrom="page">
                  <wp:posOffset>719999</wp:posOffset>
                </wp:positionH>
                <wp:positionV relativeFrom="paragraph">
                  <wp:posOffset>247953</wp:posOffset>
                </wp:positionV>
                <wp:extent cx="2250440" cy="432434"/>
                <wp:effectExtent l="0" t="0" r="0" b="0"/>
                <wp:wrapTopAndBottom/>
                <wp:docPr id="84" name="Group 84"/>
                <wp:cNvGraphicFramePr>
                  <a:graphicFrameLocks/>
                </wp:cNvGraphicFramePr>
                <a:graphic>
                  <a:graphicData uri="http://schemas.microsoft.com/office/word/2010/wordprocessingGroup">
                    <wpg:wgp>
                      <wpg:cNvPr id="84" name="Group 84"/>
                      <wpg:cNvGrpSpPr/>
                      <wpg:grpSpPr>
                        <a:xfrm>
                          <a:off x="0" y="0"/>
                          <a:ext cx="2250440" cy="432434"/>
                          <a:chExt cx="2250440" cy="432434"/>
                        </a:xfrm>
                      </wpg:grpSpPr>
                      <wps:wsp>
                        <wps:cNvPr id="85" name="Graphic 85"/>
                        <wps:cNvSpPr/>
                        <wps:spPr>
                          <a:xfrm>
                            <a:off x="0" y="0"/>
                            <a:ext cx="2250440" cy="432434"/>
                          </a:xfrm>
                          <a:custGeom>
                            <a:avLst/>
                            <a:gdLst/>
                            <a:ahLst/>
                            <a:cxnLst/>
                            <a:rect l="l" t="t" r="r" b="b"/>
                            <a:pathLst>
                              <a:path w="2250440" h="432434">
                                <a:moveTo>
                                  <a:pt x="2249995" y="0"/>
                                </a:moveTo>
                                <a:lnTo>
                                  <a:pt x="0" y="0"/>
                                </a:lnTo>
                                <a:lnTo>
                                  <a:pt x="0" y="432003"/>
                                </a:lnTo>
                                <a:lnTo>
                                  <a:pt x="1819795" y="432003"/>
                                </a:lnTo>
                                <a:lnTo>
                                  <a:pt x="2249995" y="0"/>
                                </a:lnTo>
                                <a:close/>
                              </a:path>
                            </a:pathLst>
                          </a:custGeom>
                          <a:solidFill>
                            <a:srgbClr val="B41E8E"/>
                          </a:solidFill>
                        </wps:spPr>
                        <wps:bodyPr wrap="square" lIns="0" tIns="0" rIns="0" bIns="0" rtlCol="0">
                          <a:prstTxWarp prst="textNoShape">
                            <a:avLst/>
                          </a:prstTxWarp>
                          <a:noAutofit/>
                        </wps:bodyPr>
                      </wps:wsp>
                      <wps:wsp>
                        <wps:cNvPr id="86" name="Textbox 86"/>
                        <wps:cNvSpPr txBox="1"/>
                        <wps:spPr>
                          <a:xfrm>
                            <a:off x="0" y="0"/>
                            <a:ext cx="225044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3905pt;width:177.2pt;height:34.050pt;mso-position-horizontal-relative:page;mso-position-vertical-relative:paragraph;z-index:-15719424;mso-wrap-distance-left:0;mso-wrap-distance-right:0" id="docshapegroup75" coordorigin="1134,390" coordsize="3544,681">
                <v:shape style="position:absolute;left:1133;top:390;width:3544;height:681" id="docshape76" coordorigin="1134,390" coordsize="3544,681" path="m4677,390l1134,390,1134,1071,4000,1071,4677,390xe" filled="true" fillcolor="#b41e8e" stroked="false">
                  <v:path arrowok="t"/>
                  <v:fill type="solid"/>
                </v:shape>
                <v:shape style="position:absolute;left:1133;top:390;width:3544;height:681" type="#_x0000_t202" id="docshape77"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7568">
                <wp:simplePos x="0" y="0"/>
                <wp:positionH relativeFrom="page">
                  <wp:posOffset>4049999</wp:posOffset>
                </wp:positionH>
                <wp:positionV relativeFrom="paragraph">
                  <wp:posOffset>247940</wp:posOffset>
                </wp:positionV>
                <wp:extent cx="2790190" cy="432434"/>
                <wp:effectExtent l="0" t="0" r="0" b="0"/>
                <wp:wrapTopAndBottom/>
                <wp:docPr id="87" name="Group 87"/>
                <wp:cNvGraphicFramePr>
                  <a:graphicFrameLocks/>
                </wp:cNvGraphicFramePr>
                <a:graphic>
                  <a:graphicData uri="http://schemas.microsoft.com/office/word/2010/wordprocessingGroup">
                    <wpg:wgp>
                      <wpg:cNvPr id="87" name="Group 87"/>
                      <wpg:cNvGrpSpPr/>
                      <wpg:grpSpPr>
                        <a:xfrm>
                          <a:off x="0" y="0"/>
                          <a:ext cx="2790190" cy="432434"/>
                          <a:chExt cx="2790190" cy="432434"/>
                        </a:xfrm>
                      </wpg:grpSpPr>
                      <wps:wsp>
                        <wps:cNvPr id="88" name="Graphic 8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89" name="Textbox 89"/>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718912;mso-wrap-distance-left:0;mso-wrap-distance-right:0" id="docshapegroup78" coordorigin="6378,390" coordsize="4394,681">
                <v:shape style="position:absolute;left:6377;top:390;width:4394;height:681" id="docshape79" coordorigin="6378,390" coordsize="4394,681" path="m10772,390l6378,390,6378,1071,10094,1071,10772,390xe" filled="true" fillcolor="#8dc63f" stroked="false">
                  <v:path arrowok="t"/>
                  <v:fill type="solid"/>
                </v:shape>
                <v:shape style="position:absolute;left:6377;top:390;width:4394;height:681" type="#_x0000_t202" id="docshape80"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ind w:right="0"/>
      </w:pPr>
      <w:r>
        <w:rPr>
          <w:color w:val="002057"/>
          <w:w w:val="105"/>
        </w:rPr>
        <w:t>Teamwork</w:t>
      </w:r>
      <w:r>
        <w:rPr>
          <w:color w:val="002057"/>
          <w:spacing w:val="-8"/>
          <w:w w:val="105"/>
        </w:rPr>
        <w:t> </w:t>
      </w:r>
      <w:r>
        <w:rPr>
          <w:color w:val="002057"/>
          <w:spacing w:val="-2"/>
          <w:w w:val="105"/>
        </w:rPr>
        <w:t>makes</w:t>
      </w:r>
    </w:p>
    <w:p>
      <w:pPr>
        <w:spacing w:line="249" w:lineRule="auto" w:before="14"/>
        <w:ind w:left="1133" w:right="362" w:firstLine="0"/>
        <w:jc w:val="left"/>
        <w:rPr>
          <w:rFonts w:ascii="Arial"/>
          <w:b/>
          <w:sz w:val="28"/>
        </w:rPr>
      </w:pPr>
      <w:r>
        <w:rPr>
          <w:rFonts w:ascii="Arial"/>
          <w:b/>
          <w:color w:val="002057"/>
          <w:w w:val="110"/>
          <w:sz w:val="28"/>
        </w:rPr>
        <w:t>the</w:t>
      </w:r>
      <w:r>
        <w:rPr>
          <w:rFonts w:ascii="Arial"/>
          <w:b/>
          <w:color w:val="002057"/>
          <w:spacing w:val="-22"/>
          <w:w w:val="110"/>
          <w:sz w:val="28"/>
        </w:rPr>
        <w:t> </w:t>
      </w:r>
      <w:r>
        <w:rPr>
          <w:rFonts w:ascii="Arial"/>
          <w:b/>
          <w:color w:val="002057"/>
          <w:w w:val="110"/>
          <w:sz w:val="28"/>
        </w:rPr>
        <w:t>dream</w:t>
      </w:r>
      <w:r>
        <w:rPr>
          <w:rFonts w:ascii="Arial"/>
          <w:b/>
          <w:color w:val="002057"/>
          <w:spacing w:val="-21"/>
          <w:w w:val="110"/>
          <w:sz w:val="28"/>
        </w:rPr>
        <w:t> </w:t>
      </w:r>
      <w:r>
        <w:rPr>
          <w:rFonts w:ascii="Arial"/>
          <w:b/>
          <w:color w:val="002057"/>
          <w:w w:val="110"/>
          <w:sz w:val="28"/>
        </w:rPr>
        <w:t>work</w:t>
      </w:r>
      <w:r>
        <w:rPr>
          <w:rFonts w:ascii="Arial"/>
          <w:b/>
          <w:color w:val="002057"/>
          <w:spacing w:val="-22"/>
          <w:w w:val="110"/>
          <w:sz w:val="28"/>
        </w:rPr>
        <w:t> </w:t>
      </w:r>
      <w:r>
        <w:rPr>
          <w:rFonts w:ascii="Arial"/>
          <w:b/>
          <w:color w:val="002057"/>
          <w:w w:val="110"/>
          <w:sz w:val="28"/>
        </w:rPr>
        <w:t>when</w:t>
      </w:r>
      <w:r>
        <w:rPr>
          <w:rFonts w:ascii="Arial"/>
          <w:b/>
          <w:color w:val="002057"/>
          <w:spacing w:val="-21"/>
          <w:w w:val="110"/>
          <w:sz w:val="28"/>
        </w:rPr>
        <w:t> </w:t>
      </w:r>
      <w:r>
        <w:rPr>
          <w:rFonts w:ascii="Arial"/>
          <w:b/>
          <w:color w:val="002057"/>
          <w:w w:val="110"/>
          <w:sz w:val="28"/>
        </w:rPr>
        <w:t>it comes to complex AT</w:t>
      </w:r>
    </w:p>
    <w:p>
      <w:pPr>
        <w:pStyle w:val="Heading3"/>
        <w:spacing w:line="247" w:lineRule="auto" w:before="215"/>
        <w:ind w:right="1653"/>
      </w:pPr>
      <w:r>
        <w:rPr/>
        <w:drawing>
          <wp:anchor distT="0" distB="0" distL="0" distR="0" allowOverlap="1" layoutInCell="1" locked="0" behindDoc="0" simplePos="0" relativeHeight="15738880">
            <wp:simplePos x="0" y="0"/>
            <wp:positionH relativeFrom="page">
              <wp:posOffset>2472359</wp:posOffset>
            </wp:positionH>
            <wp:positionV relativeFrom="paragraph">
              <wp:posOffset>376346</wp:posOffset>
            </wp:positionV>
            <wp:extent cx="1037653" cy="1315199"/>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36" cstate="print"/>
                    <a:stretch>
                      <a:fillRect/>
                    </a:stretch>
                  </pic:blipFill>
                  <pic:spPr>
                    <a:xfrm>
                      <a:off x="0" y="0"/>
                      <a:ext cx="1037653" cy="1315199"/>
                    </a:xfrm>
                    <a:prstGeom prst="rect">
                      <a:avLst/>
                    </a:prstGeom>
                  </pic:spPr>
                </pic:pic>
              </a:graphicData>
            </a:graphic>
          </wp:anchor>
        </w:drawing>
      </w:r>
      <w:r>
        <w:rPr>
          <w:color w:val="435583"/>
        </w:rPr>
        <w:t>Roseanna Tegel - Clinical Services </w:t>
      </w:r>
      <w:r>
        <w:rPr>
          <w:color w:val="435583"/>
          <w:spacing w:val="-2"/>
        </w:rPr>
        <w:t>Specialist</w:t>
      </w:r>
      <w:r>
        <w:rPr>
          <w:color w:val="435583"/>
          <w:spacing w:val="-20"/>
        </w:rPr>
        <w:t> </w:t>
      </w:r>
      <w:r>
        <w:rPr>
          <w:color w:val="435583"/>
          <w:spacing w:val="-2"/>
        </w:rPr>
        <w:t>–</w:t>
      </w:r>
      <w:r>
        <w:rPr>
          <w:color w:val="435583"/>
          <w:spacing w:val="-19"/>
        </w:rPr>
        <w:t> </w:t>
      </w:r>
      <w:r>
        <w:rPr>
          <w:color w:val="435583"/>
          <w:spacing w:val="-2"/>
        </w:rPr>
        <w:t>Permobil</w:t>
      </w:r>
    </w:p>
    <w:p>
      <w:pPr>
        <w:pStyle w:val="BodyText"/>
        <w:ind w:left="0"/>
        <w:rPr>
          <w:sz w:val="24"/>
        </w:rPr>
      </w:pPr>
    </w:p>
    <w:p>
      <w:pPr>
        <w:pStyle w:val="BodyText"/>
        <w:spacing w:line="266" w:lineRule="auto" w:before="1"/>
        <w:ind w:right="2222"/>
      </w:pPr>
      <w:r>
        <w:rPr>
          <w:color w:val="231F20"/>
        </w:rPr>
        <w:t>It</w:t>
      </w:r>
      <w:r>
        <w:rPr>
          <w:color w:val="231F20"/>
          <w:spacing w:val="-1"/>
        </w:rPr>
        <w:t> </w:t>
      </w:r>
      <w:r>
        <w:rPr>
          <w:color w:val="231F20"/>
        </w:rPr>
        <w:t>can</w:t>
      </w:r>
      <w:r>
        <w:rPr>
          <w:color w:val="231F20"/>
          <w:spacing w:val="-1"/>
        </w:rPr>
        <w:t> </w:t>
      </w:r>
      <w:r>
        <w:rPr>
          <w:color w:val="231F20"/>
        </w:rPr>
        <w:t>be</w:t>
      </w:r>
      <w:r>
        <w:rPr>
          <w:color w:val="231F20"/>
          <w:spacing w:val="-1"/>
        </w:rPr>
        <w:t> </w:t>
      </w:r>
      <w:r>
        <w:rPr>
          <w:color w:val="231F20"/>
        </w:rPr>
        <w:t>confronting as</w:t>
      </w:r>
      <w:r>
        <w:rPr>
          <w:color w:val="231F20"/>
          <w:spacing w:val="-18"/>
        </w:rPr>
        <w:t> </w:t>
      </w:r>
      <w:r>
        <w:rPr>
          <w:color w:val="231F20"/>
        </w:rPr>
        <w:t>a</w:t>
      </w:r>
      <w:r>
        <w:rPr>
          <w:color w:val="231F20"/>
          <w:spacing w:val="-18"/>
        </w:rPr>
        <w:t> </w:t>
      </w:r>
      <w:r>
        <w:rPr>
          <w:color w:val="231F20"/>
        </w:rPr>
        <w:t>newer</w:t>
      </w:r>
      <w:r>
        <w:rPr>
          <w:color w:val="231F20"/>
          <w:spacing w:val="-17"/>
        </w:rPr>
        <w:t> </w:t>
      </w:r>
      <w:r>
        <w:rPr>
          <w:color w:val="231F20"/>
        </w:rPr>
        <w:t>prescriber to understand your role</w:t>
      </w:r>
      <w:r>
        <w:rPr>
          <w:color w:val="231F20"/>
          <w:spacing w:val="-18"/>
        </w:rPr>
        <w:t> </w:t>
      </w:r>
      <w:r>
        <w:rPr>
          <w:color w:val="231F20"/>
        </w:rPr>
        <w:t>when</w:t>
      </w:r>
      <w:r>
        <w:rPr>
          <w:color w:val="231F20"/>
          <w:spacing w:val="-17"/>
        </w:rPr>
        <w:t> </w:t>
      </w:r>
      <w:r>
        <w:rPr>
          <w:color w:val="231F20"/>
        </w:rPr>
        <w:t>it</w:t>
      </w:r>
      <w:r>
        <w:rPr>
          <w:color w:val="231F20"/>
          <w:spacing w:val="-18"/>
        </w:rPr>
        <w:t> </w:t>
      </w:r>
      <w:r>
        <w:rPr>
          <w:color w:val="231F20"/>
        </w:rPr>
        <w:t>comes</w:t>
      </w:r>
      <w:r>
        <w:rPr>
          <w:color w:val="231F20"/>
          <w:spacing w:val="-17"/>
        </w:rPr>
        <w:t> </w:t>
      </w:r>
      <w:r>
        <w:rPr>
          <w:color w:val="231F20"/>
        </w:rPr>
        <w:t>to</w:t>
      </w:r>
    </w:p>
    <w:p>
      <w:pPr>
        <w:pStyle w:val="BodyText"/>
      </w:pPr>
      <w:r>
        <w:rPr>
          <w:color w:val="231F20"/>
          <w:spacing w:val="-2"/>
        </w:rPr>
        <w:t>wheelchair prescription,</w:t>
      </w:r>
    </w:p>
    <w:p>
      <w:pPr>
        <w:pStyle w:val="BodyText"/>
        <w:spacing w:line="266" w:lineRule="auto" w:before="27"/>
        <w:ind w:right="82"/>
      </w:pPr>
      <w:r>
        <w:rPr>
          <w:color w:val="231F20"/>
        </w:rPr>
        <w:t>especially</w:t>
      </w:r>
      <w:r>
        <w:rPr>
          <w:color w:val="231F20"/>
          <w:spacing w:val="-15"/>
        </w:rPr>
        <w:t> </w:t>
      </w:r>
      <w:r>
        <w:rPr>
          <w:color w:val="231F20"/>
        </w:rPr>
        <w:t>when</w:t>
      </w:r>
      <w:r>
        <w:rPr>
          <w:color w:val="231F20"/>
          <w:spacing w:val="-15"/>
        </w:rPr>
        <w:t> </w:t>
      </w:r>
      <w:r>
        <w:rPr>
          <w:color w:val="231F20"/>
        </w:rPr>
        <w:t>working</w:t>
      </w:r>
      <w:r>
        <w:rPr>
          <w:color w:val="231F20"/>
          <w:spacing w:val="-15"/>
        </w:rPr>
        <w:t> </w:t>
      </w:r>
      <w:r>
        <w:rPr>
          <w:color w:val="231F20"/>
        </w:rPr>
        <w:t>in</w:t>
      </w:r>
      <w:r>
        <w:rPr>
          <w:color w:val="231F20"/>
          <w:spacing w:val="-15"/>
        </w:rPr>
        <w:t> </w:t>
      </w:r>
      <w:r>
        <w:rPr>
          <w:color w:val="231F20"/>
        </w:rPr>
        <w:t>a</w:t>
      </w:r>
      <w:r>
        <w:rPr>
          <w:color w:val="231F20"/>
          <w:spacing w:val="-15"/>
        </w:rPr>
        <w:t> </w:t>
      </w:r>
      <w:r>
        <w:rPr>
          <w:color w:val="231F20"/>
        </w:rPr>
        <w:t>time</w:t>
      </w:r>
      <w:r>
        <w:rPr>
          <w:color w:val="231F20"/>
          <w:spacing w:val="-15"/>
        </w:rPr>
        <w:t> </w:t>
      </w:r>
      <w:r>
        <w:rPr>
          <w:color w:val="231F20"/>
        </w:rPr>
        <w:t>poor </w:t>
      </w:r>
      <w:r>
        <w:rPr>
          <w:color w:val="231F20"/>
          <w:spacing w:val="-2"/>
        </w:rPr>
        <w:t>environment!</w:t>
      </w:r>
    </w:p>
    <w:p>
      <w:pPr>
        <w:pStyle w:val="BodyText"/>
        <w:spacing w:line="266" w:lineRule="auto" w:before="171"/>
        <w:ind w:right="678"/>
      </w:pPr>
      <w:r>
        <w:rPr>
          <w:color w:val="231F20"/>
        </w:rPr>
        <w:t>Knowing how to work closely with </w:t>
      </w:r>
      <w:r>
        <w:rPr>
          <w:color w:val="231F20"/>
          <w:spacing w:val="-2"/>
        </w:rPr>
        <w:t>the</w:t>
      </w:r>
      <w:r>
        <w:rPr>
          <w:color w:val="231F20"/>
          <w:spacing w:val="-16"/>
        </w:rPr>
        <w:t> </w:t>
      </w:r>
      <w:r>
        <w:rPr>
          <w:color w:val="231F20"/>
          <w:spacing w:val="-2"/>
        </w:rPr>
        <w:t>client,</w:t>
      </w:r>
      <w:r>
        <w:rPr>
          <w:color w:val="231F20"/>
          <w:spacing w:val="-16"/>
        </w:rPr>
        <w:t> </w:t>
      </w:r>
      <w:r>
        <w:rPr>
          <w:color w:val="231F20"/>
          <w:spacing w:val="-2"/>
        </w:rPr>
        <w:t>their</w:t>
      </w:r>
      <w:r>
        <w:rPr>
          <w:color w:val="231F20"/>
          <w:spacing w:val="-15"/>
        </w:rPr>
        <w:t> </w:t>
      </w:r>
      <w:r>
        <w:rPr>
          <w:color w:val="231F20"/>
          <w:spacing w:val="-2"/>
        </w:rPr>
        <w:t>relevant</w:t>
      </w:r>
      <w:r>
        <w:rPr>
          <w:color w:val="231F20"/>
          <w:spacing w:val="-16"/>
        </w:rPr>
        <w:t> </w:t>
      </w:r>
      <w:r>
        <w:rPr>
          <w:color w:val="231F20"/>
          <w:spacing w:val="-2"/>
        </w:rPr>
        <w:t>supports,</w:t>
      </w:r>
      <w:r>
        <w:rPr>
          <w:color w:val="231F20"/>
          <w:spacing w:val="-15"/>
        </w:rPr>
        <w:t> </w:t>
      </w:r>
      <w:r>
        <w:rPr>
          <w:color w:val="231F20"/>
          <w:spacing w:val="-2"/>
        </w:rPr>
        <w:t>the</w:t>
      </w:r>
    </w:p>
    <w:p>
      <w:pPr>
        <w:pStyle w:val="BodyText"/>
        <w:spacing w:line="266" w:lineRule="auto"/>
        <w:ind w:right="139"/>
      </w:pPr>
      <w:r>
        <w:rPr>
          <w:color w:val="231F20"/>
          <w:spacing w:val="-2"/>
        </w:rPr>
        <w:t>equipment</w:t>
      </w:r>
      <w:r>
        <w:rPr>
          <w:color w:val="231F20"/>
          <w:spacing w:val="-9"/>
        </w:rPr>
        <w:t> </w:t>
      </w:r>
      <w:r>
        <w:rPr>
          <w:color w:val="231F20"/>
          <w:spacing w:val="-2"/>
        </w:rPr>
        <w:t>provider,</w:t>
      </w:r>
      <w:r>
        <w:rPr>
          <w:color w:val="231F20"/>
          <w:spacing w:val="-9"/>
        </w:rPr>
        <w:t> </w:t>
      </w:r>
      <w:r>
        <w:rPr>
          <w:color w:val="231F20"/>
          <w:spacing w:val="-2"/>
        </w:rPr>
        <w:t>potentially</w:t>
      </w:r>
      <w:r>
        <w:rPr>
          <w:color w:val="231F20"/>
          <w:spacing w:val="-9"/>
        </w:rPr>
        <w:t> </w:t>
      </w:r>
      <w:r>
        <w:rPr>
          <w:color w:val="231F20"/>
          <w:spacing w:val="-2"/>
        </w:rPr>
        <w:t>other</w:t>
      </w:r>
      <w:r>
        <w:rPr>
          <w:color w:val="231F20"/>
          <w:spacing w:val="-9"/>
        </w:rPr>
        <w:t> </w:t>
      </w:r>
      <w:r>
        <w:rPr>
          <w:color w:val="231F20"/>
          <w:spacing w:val="-2"/>
        </w:rPr>
        <w:t>MDT </w:t>
      </w:r>
      <w:r>
        <w:rPr>
          <w:color w:val="231F20"/>
        </w:rPr>
        <w:t>team members or a manufacturer can be a lot. Utilising each person’s strengths throughout the process however leads to</w:t>
      </w:r>
    </w:p>
    <w:p>
      <w:pPr>
        <w:pStyle w:val="BodyText"/>
        <w:spacing w:before="1"/>
      </w:pPr>
      <w:r>
        <w:rPr>
          <w:color w:val="231F20"/>
          <w:spacing w:val="-2"/>
        </w:rPr>
        <w:t>better</w:t>
      </w:r>
      <w:r>
        <w:rPr>
          <w:color w:val="231F20"/>
          <w:spacing w:val="-10"/>
        </w:rPr>
        <w:t> </w:t>
      </w:r>
      <w:r>
        <w:rPr>
          <w:color w:val="231F20"/>
          <w:spacing w:val="-2"/>
        </w:rPr>
        <w:t>outcomes,</w:t>
      </w:r>
      <w:r>
        <w:rPr>
          <w:color w:val="231F20"/>
          <w:spacing w:val="-10"/>
        </w:rPr>
        <w:t> </w:t>
      </w:r>
      <w:r>
        <w:rPr>
          <w:color w:val="231F20"/>
          <w:spacing w:val="-2"/>
        </w:rPr>
        <w:t>and</w:t>
      </w:r>
      <w:r>
        <w:rPr>
          <w:color w:val="231F20"/>
          <w:spacing w:val="-10"/>
        </w:rPr>
        <w:t> </w:t>
      </w:r>
      <w:r>
        <w:rPr>
          <w:color w:val="231F20"/>
          <w:spacing w:val="-2"/>
        </w:rPr>
        <w:t>often</w:t>
      </w:r>
      <w:r>
        <w:rPr>
          <w:color w:val="231F20"/>
          <w:spacing w:val="-10"/>
        </w:rPr>
        <w:t> </w:t>
      </w:r>
      <w:r>
        <w:rPr>
          <w:color w:val="231F20"/>
          <w:spacing w:val="-2"/>
        </w:rPr>
        <w:t>in</w:t>
      </w:r>
      <w:r>
        <w:rPr>
          <w:color w:val="231F20"/>
          <w:spacing w:val="-10"/>
        </w:rPr>
        <w:t> </w:t>
      </w:r>
      <w:r>
        <w:rPr>
          <w:color w:val="231F20"/>
          <w:spacing w:val="-2"/>
        </w:rPr>
        <w:t>a</w:t>
      </w:r>
      <w:r>
        <w:rPr>
          <w:color w:val="231F20"/>
          <w:spacing w:val="-10"/>
        </w:rPr>
        <w:t> </w:t>
      </w:r>
      <w:r>
        <w:rPr>
          <w:color w:val="231F20"/>
          <w:spacing w:val="-2"/>
        </w:rPr>
        <w:t>faster</w:t>
      </w:r>
      <w:r>
        <w:rPr>
          <w:color w:val="231F20"/>
          <w:spacing w:val="-9"/>
        </w:rPr>
        <w:t> </w:t>
      </w:r>
      <w:r>
        <w:rPr>
          <w:color w:val="231F20"/>
          <w:spacing w:val="-2"/>
        </w:rPr>
        <w:t>time.</w:t>
      </w:r>
    </w:p>
    <w:p>
      <w:pPr>
        <w:pStyle w:val="BodyText"/>
        <w:spacing w:line="266" w:lineRule="auto" w:before="197"/>
        <w:ind w:right="223"/>
      </w:pPr>
      <w:r>
        <w:rPr>
          <w:color w:val="231F20"/>
        </w:rPr>
        <w:t>This session will explore the important role</w:t>
      </w:r>
      <w:r>
        <w:rPr>
          <w:color w:val="231F20"/>
          <w:spacing w:val="-16"/>
        </w:rPr>
        <w:t> </w:t>
      </w:r>
      <w:r>
        <w:rPr>
          <w:color w:val="231F20"/>
        </w:rPr>
        <w:t>each</w:t>
      </w:r>
      <w:r>
        <w:rPr>
          <w:color w:val="231F20"/>
          <w:spacing w:val="-16"/>
        </w:rPr>
        <w:t> </w:t>
      </w:r>
      <w:r>
        <w:rPr>
          <w:color w:val="231F20"/>
        </w:rPr>
        <w:t>person</w:t>
      </w:r>
      <w:r>
        <w:rPr>
          <w:color w:val="231F20"/>
          <w:spacing w:val="-16"/>
        </w:rPr>
        <w:t> </w:t>
      </w:r>
      <w:r>
        <w:rPr>
          <w:color w:val="231F20"/>
        </w:rPr>
        <w:t>has</w:t>
      </w:r>
      <w:r>
        <w:rPr>
          <w:color w:val="231F20"/>
          <w:spacing w:val="-16"/>
        </w:rPr>
        <w:t> </w:t>
      </w:r>
      <w:r>
        <w:rPr>
          <w:color w:val="231F20"/>
        </w:rPr>
        <w:t>during</w:t>
      </w:r>
      <w:r>
        <w:rPr>
          <w:color w:val="231F20"/>
          <w:spacing w:val="-16"/>
        </w:rPr>
        <w:t> </w:t>
      </w:r>
      <w:r>
        <w:rPr>
          <w:color w:val="231F20"/>
        </w:rPr>
        <w:t>a</w:t>
      </w:r>
      <w:r>
        <w:rPr>
          <w:color w:val="231F20"/>
          <w:spacing w:val="-16"/>
        </w:rPr>
        <w:t> </w:t>
      </w:r>
      <w:r>
        <w:rPr>
          <w:color w:val="231F20"/>
        </w:rPr>
        <w:t>complex</w:t>
      </w:r>
      <w:r>
        <w:rPr>
          <w:color w:val="231F20"/>
          <w:spacing w:val="-16"/>
        </w:rPr>
        <w:t> </w:t>
      </w:r>
      <w:r>
        <w:rPr>
          <w:color w:val="231F20"/>
        </w:rPr>
        <w:t>AT</w:t>
      </w:r>
    </w:p>
    <w:p>
      <w:pPr>
        <w:pStyle w:val="BodyText"/>
        <w:spacing w:line="266" w:lineRule="auto"/>
      </w:pPr>
      <w:r>
        <w:rPr>
          <w:color w:val="231F20"/>
        </w:rPr>
        <w:t>prescription</w:t>
      </w:r>
      <w:r>
        <w:rPr>
          <w:color w:val="231F20"/>
          <w:spacing w:val="-4"/>
        </w:rPr>
        <w:t> </w:t>
      </w:r>
      <w:r>
        <w:rPr>
          <w:color w:val="231F20"/>
        </w:rPr>
        <w:t>and</w:t>
      </w:r>
      <w:r>
        <w:rPr>
          <w:color w:val="231F20"/>
          <w:spacing w:val="-4"/>
        </w:rPr>
        <w:t> </w:t>
      </w:r>
      <w:r>
        <w:rPr>
          <w:color w:val="231F20"/>
        </w:rPr>
        <w:t>empower</w:t>
      </w:r>
      <w:r>
        <w:rPr>
          <w:color w:val="231F20"/>
          <w:spacing w:val="-4"/>
        </w:rPr>
        <w:t> </w:t>
      </w:r>
      <w:r>
        <w:rPr>
          <w:color w:val="231F20"/>
        </w:rPr>
        <w:t>you</w:t>
      </w:r>
      <w:r>
        <w:rPr>
          <w:color w:val="231F20"/>
          <w:spacing w:val="-4"/>
        </w:rPr>
        <w:t> </w:t>
      </w:r>
      <w:r>
        <w:rPr>
          <w:color w:val="231F20"/>
        </w:rPr>
        <w:t>as</w:t>
      </w:r>
      <w:r>
        <w:rPr>
          <w:color w:val="231F20"/>
          <w:spacing w:val="-4"/>
        </w:rPr>
        <w:t> </w:t>
      </w:r>
      <w:r>
        <w:rPr>
          <w:color w:val="231F20"/>
        </w:rPr>
        <w:t>you</w:t>
      </w:r>
      <w:r>
        <w:rPr>
          <w:color w:val="231F20"/>
          <w:spacing w:val="-4"/>
        </w:rPr>
        <w:t> </w:t>
      </w:r>
      <w:r>
        <w:rPr>
          <w:color w:val="231F20"/>
        </w:rPr>
        <w:t>work closely</w:t>
      </w:r>
      <w:r>
        <w:rPr>
          <w:color w:val="231F20"/>
          <w:spacing w:val="-17"/>
        </w:rPr>
        <w:t> </w:t>
      </w:r>
      <w:r>
        <w:rPr>
          <w:color w:val="231F20"/>
        </w:rPr>
        <w:t>with</w:t>
      </w:r>
      <w:r>
        <w:rPr>
          <w:color w:val="231F20"/>
          <w:spacing w:val="-17"/>
        </w:rPr>
        <w:t> </w:t>
      </w:r>
      <w:r>
        <w:rPr>
          <w:color w:val="231F20"/>
        </w:rPr>
        <w:t>the</w:t>
      </w:r>
      <w:r>
        <w:rPr>
          <w:color w:val="231F20"/>
          <w:spacing w:val="-17"/>
        </w:rPr>
        <w:t> </w:t>
      </w:r>
      <w:r>
        <w:rPr>
          <w:color w:val="231F20"/>
        </w:rPr>
        <w:t>user</w:t>
      </w:r>
      <w:r>
        <w:rPr>
          <w:color w:val="231F20"/>
          <w:spacing w:val="-17"/>
        </w:rPr>
        <w:t> </w:t>
      </w:r>
      <w:r>
        <w:rPr>
          <w:color w:val="231F20"/>
        </w:rPr>
        <w:t>to</w:t>
      </w:r>
      <w:r>
        <w:rPr>
          <w:color w:val="231F20"/>
          <w:spacing w:val="-17"/>
        </w:rPr>
        <w:t> </w:t>
      </w:r>
      <w:r>
        <w:rPr>
          <w:color w:val="231F20"/>
        </w:rPr>
        <w:t>identify</w:t>
      </w:r>
      <w:r>
        <w:rPr>
          <w:color w:val="231F20"/>
          <w:spacing w:val="-17"/>
        </w:rPr>
        <w:t> </w:t>
      </w:r>
      <w:r>
        <w:rPr>
          <w:color w:val="231F20"/>
        </w:rPr>
        <w:t>their</w:t>
      </w:r>
      <w:r>
        <w:rPr>
          <w:color w:val="231F20"/>
          <w:spacing w:val="-17"/>
        </w:rPr>
        <w:t> </w:t>
      </w:r>
      <w:r>
        <w:rPr>
          <w:color w:val="231F20"/>
        </w:rPr>
        <w:t>unique equipment solution.</w:t>
      </w:r>
    </w:p>
    <w:p>
      <w:pPr>
        <w:pStyle w:val="Heading2"/>
        <w:spacing w:line="249" w:lineRule="auto"/>
        <w:ind w:left="810" w:right="2172"/>
      </w:pPr>
      <w:r>
        <w:rPr>
          <w:b w:val="0"/>
        </w:rPr>
        <w:br w:type="column"/>
      </w:r>
      <w:r>
        <w:rPr>
          <w:color w:val="002057"/>
          <w:w w:val="105"/>
        </w:rPr>
        <w:t>Benefits of gel materials</w:t>
      </w:r>
      <w:r>
        <w:rPr>
          <w:color w:val="002057"/>
          <w:spacing w:val="-3"/>
          <w:w w:val="105"/>
        </w:rPr>
        <w:t> </w:t>
      </w:r>
      <w:r>
        <w:rPr>
          <w:color w:val="002057"/>
          <w:w w:val="105"/>
        </w:rPr>
        <w:t>in</w:t>
      </w:r>
      <w:r>
        <w:rPr>
          <w:color w:val="002057"/>
          <w:spacing w:val="-3"/>
          <w:w w:val="105"/>
        </w:rPr>
        <w:t> </w:t>
      </w:r>
      <w:r>
        <w:rPr>
          <w:color w:val="002057"/>
          <w:w w:val="105"/>
        </w:rPr>
        <w:t>seating</w:t>
      </w:r>
    </w:p>
    <w:p>
      <w:pPr>
        <w:pStyle w:val="Heading3"/>
        <w:spacing w:line="247" w:lineRule="auto" w:before="215"/>
        <w:ind w:left="810" w:right="2172"/>
      </w:pPr>
      <w:r>
        <w:rPr/>
        <w:drawing>
          <wp:anchor distT="0" distB="0" distL="0" distR="0" allowOverlap="1" layoutInCell="1" locked="0" behindDoc="0" simplePos="0" relativeHeight="15739392">
            <wp:simplePos x="0" y="0"/>
            <wp:positionH relativeFrom="page">
              <wp:posOffset>5802350</wp:posOffset>
            </wp:positionH>
            <wp:positionV relativeFrom="paragraph">
              <wp:posOffset>589689</wp:posOffset>
            </wp:positionV>
            <wp:extent cx="1037653" cy="1315199"/>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37" cstate="print"/>
                    <a:stretch>
                      <a:fillRect/>
                    </a:stretch>
                  </pic:blipFill>
                  <pic:spPr>
                    <a:xfrm>
                      <a:off x="0" y="0"/>
                      <a:ext cx="1037653" cy="1315199"/>
                    </a:xfrm>
                    <a:prstGeom prst="rect">
                      <a:avLst/>
                    </a:prstGeom>
                  </pic:spPr>
                </pic:pic>
              </a:graphicData>
            </a:graphic>
          </wp:anchor>
        </w:drawing>
      </w:r>
      <w:r>
        <w:rPr>
          <w:color w:val="435583"/>
        </w:rPr>
        <w:t>David Fagan - </w:t>
      </w:r>
      <w:r>
        <w:rPr>
          <w:color w:val="435583"/>
          <w:spacing w:val="-4"/>
        </w:rPr>
        <w:t>Managing</w:t>
      </w:r>
      <w:r>
        <w:rPr>
          <w:color w:val="435583"/>
          <w:spacing w:val="-18"/>
        </w:rPr>
        <w:t> </w:t>
      </w:r>
      <w:r>
        <w:rPr>
          <w:color w:val="435583"/>
          <w:spacing w:val="-4"/>
        </w:rPr>
        <w:t>Director, </w:t>
      </w:r>
      <w:r>
        <w:rPr>
          <w:color w:val="435583"/>
        </w:rPr>
        <w:t>Paragon Mobility</w:t>
      </w:r>
    </w:p>
    <w:p>
      <w:pPr>
        <w:pStyle w:val="BodyText"/>
        <w:ind w:left="0"/>
        <w:rPr>
          <w:sz w:val="24"/>
        </w:rPr>
      </w:pPr>
    </w:p>
    <w:p>
      <w:pPr>
        <w:pStyle w:val="BodyText"/>
        <w:spacing w:line="266" w:lineRule="auto"/>
        <w:ind w:left="810" w:right="2353"/>
      </w:pPr>
      <w:r>
        <w:rPr>
          <w:color w:val="231F20"/>
        </w:rPr>
        <w:t>Recent advances in dry polymer gel technology are creating new opportunities for skin </w:t>
      </w:r>
      <w:r>
        <w:rPr>
          <w:color w:val="231F20"/>
          <w:spacing w:val="-2"/>
        </w:rPr>
        <w:t>integrity</w:t>
      </w:r>
      <w:r>
        <w:rPr>
          <w:color w:val="231F20"/>
          <w:spacing w:val="-16"/>
        </w:rPr>
        <w:t> </w:t>
      </w:r>
      <w:r>
        <w:rPr>
          <w:color w:val="231F20"/>
          <w:spacing w:val="-2"/>
        </w:rPr>
        <w:t>management</w:t>
      </w:r>
      <w:r>
        <w:rPr>
          <w:color w:val="231F20"/>
          <w:spacing w:val="-16"/>
        </w:rPr>
        <w:t> </w:t>
      </w:r>
      <w:r>
        <w:rPr>
          <w:color w:val="231F20"/>
          <w:spacing w:val="-2"/>
        </w:rPr>
        <w:t>in seating.</w:t>
      </w:r>
    </w:p>
    <w:p>
      <w:pPr>
        <w:pStyle w:val="BodyText"/>
        <w:spacing w:line="266" w:lineRule="auto" w:before="172"/>
        <w:ind w:left="810" w:right="578"/>
      </w:pPr>
      <w:r>
        <w:rPr>
          <w:color w:val="231F20"/>
        </w:rPr>
        <w:t>Dry polymer gels behave more like a solid than</w:t>
      </w:r>
      <w:r>
        <w:rPr>
          <w:color w:val="231F20"/>
          <w:spacing w:val="-3"/>
        </w:rPr>
        <w:t> </w:t>
      </w:r>
      <w:r>
        <w:rPr>
          <w:color w:val="231F20"/>
        </w:rPr>
        <w:t>a</w:t>
      </w:r>
      <w:r>
        <w:rPr>
          <w:color w:val="231F20"/>
          <w:spacing w:val="-3"/>
        </w:rPr>
        <w:t> </w:t>
      </w:r>
      <w:r>
        <w:rPr>
          <w:color w:val="231F20"/>
        </w:rPr>
        <w:t>fluid.</w:t>
      </w:r>
      <w:r>
        <w:rPr>
          <w:color w:val="231F20"/>
          <w:spacing w:val="-3"/>
        </w:rPr>
        <w:t> </w:t>
      </w:r>
      <w:r>
        <w:rPr>
          <w:color w:val="231F20"/>
        </w:rPr>
        <w:t>They</w:t>
      </w:r>
      <w:r>
        <w:rPr>
          <w:color w:val="231F20"/>
          <w:spacing w:val="-3"/>
        </w:rPr>
        <w:t> </w:t>
      </w:r>
      <w:r>
        <w:rPr>
          <w:color w:val="231F20"/>
        </w:rPr>
        <w:t>do</w:t>
      </w:r>
      <w:r>
        <w:rPr>
          <w:color w:val="231F20"/>
          <w:spacing w:val="-3"/>
        </w:rPr>
        <w:t> </w:t>
      </w:r>
      <w:r>
        <w:rPr>
          <w:color w:val="231F20"/>
        </w:rPr>
        <w:t>not</w:t>
      </w:r>
      <w:r>
        <w:rPr>
          <w:color w:val="231F20"/>
          <w:spacing w:val="-3"/>
        </w:rPr>
        <w:t> </w:t>
      </w:r>
      <w:r>
        <w:rPr>
          <w:color w:val="231F20"/>
        </w:rPr>
        <w:t>migrate,</w:t>
      </w:r>
      <w:r>
        <w:rPr>
          <w:color w:val="231F20"/>
          <w:spacing w:val="-3"/>
        </w:rPr>
        <w:t> </w:t>
      </w:r>
      <w:r>
        <w:rPr>
          <w:color w:val="231F20"/>
        </w:rPr>
        <w:t>leak,</w:t>
      </w:r>
      <w:r>
        <w:rPr>
          <w:color w:val="231F20"/>
          <w:spacing w:val="-3"/>
        </w:rPr>
        <w:t> </w:t>
      </w:r>
      <w:r>
        <w:rPr>
          <w:color w:val="231F20"/>
        </w:rPr>
        <w:t>or ooze out of shape, and can be engineered into</w:t>
      </w:r>
      <w:r>
        <w:rPr>
          <w:color w:val="231F20"/>
          <w:spacing w:val="-18"/>
        </w:rPr>
        <w:t> </w:t>
      </w:r>
      <w:r>
        <w:rPr>
          <w:color w:val="231F20"/>
        </w:rPr>
        <w:t>sheets</w:t>
      </w:r>
      <w:r>
        <w:rPr>
          <w:color w:val="231F20"/>
          <w:spacing w:val="-18"/>
        </w:rPr>
        <w:t> </w:t>
      </w:r>
      <w:r>
        <w:rPr>
          <w:color w:val="231F20"/>
        </w:rPr>
        <w:t>and</w:t>
      </w:r>
      <w:r>
        <w:rPr>
          <w:color w:val="231F20"/>
          <w:spacing w:val="-17"/>
        </w:rPr>
        <w:t> </w:t>
      </w:r>
      <w:r>
        <w:rPr>
          <w:color w:val="231F20"/>
        </w:rPr>
        <w:t>columns</w:t>
      </w:r>
      <w:r>
        <w:rPr>
          <w:color w:val="231F20"/>
          <w:spacing w:val="-18"/>
        </w:rPr>
        <w:t> </w:t>
      </w:r>
      <w:r>
        <w:rPr>
          <w:color w:val="231F20"/>
        </w:rPr>
        <w:t>of</w:t>
      </w:r>
      <w:r>
        <w:rPr>
          <w:color w:val="231F20"/>
          <w:spacing w:val="-17"/>
        </w:rPr>
        <w:t> </w:t>
      </w:r>
      <w:r>
        <w:rPr>
          <w:color w:val="231F20"/>
        </w:rPr>
        <w:t>different</w:t>
      </w:r>
      <w:r>
        <w:rPr>
          <w:color w:val="231F20"/>
          <w:spacing w:val="-18"/>
        </w:rPr>
        <w:t> </w:t>
      </w:r>
      <w:r>
        <w:rPr>
          <w:color w:val="231F20"/>
        </w:rPr>
        <w:t>shapes and sizes to offer immersive protection.</w:t>
      </w:r>
    </w:p>
    <w:p>
      <w:pPr>
        <w:pStyle w:val="BodyText"/>
        <w:spacing w:line="266" w:lineRule="auto" w:before="1"/>
        <w:ind w:left="810" w:right="772"/>
        <w:jc w:val="both"/>
      </w:pPr>
      <w:r>
        <w:rPr>
          <w:color w:val="231F20"/>
        </w:rPr>
        <w:t>They</w:t>
      </w:r>
      <w:r>
        <w:rPr>
          <w:color w:val="231F20"/>
          <w:spacing w:val="-18"/>
        </w:rPr>
        <w:t> </w:t>
      </w:r>
      <w:r>
        <w:rPr>
          <w:color w:val="231F20"/>
        </w:rPr>
        <w:t>are</w:t>
      </w:r>
      <w:r>
        <w:rPr>
          <w:color w:val="231F20"/>
          <w:spacing w:val="-18"/>
        </w:rPr>
        <w:t> </w:t>
      </w:r>
      <w:r>
        <w:rPr>
          <w:color w:val="231F20"/>
        </w:rPr>
        <w:t>naturally</w:t>
      </w:r>
      <w:r>
        <w:rPr>
          <w:color w:val="231F20"/>
          <w:spacing w:val="-17"/>
        </w:rPr>
        <w:t> </w:t>
      </w:r>
      <w:r>
        <w:rPr>
          <w:color w:val="231F20"/>
        </w:rPr>
        <w:t>temperature</w:t>
      </w:r>
      <w:r>
        <w:rPr>
          <w:color w:val="231F20"/>
          <w:spacing w:val="-18"/>
        </w:rPr>
        <w:t> </w:t>
      </w:r>
      <w:r>
        <w:rPr>
          <w:color w:val="231F20"/>
        </w:rPr>
        <w:t>regulating and</w:t>
      </w:r>
      <w:r>
        <w:rPr>
          <w:color w:val="231F20"/>
          <w:spacing w:val="-15"/>
        </w:rPr>
        <w:t> </w:t>
      </w:r>
      <w:r>
        <w:rPr>
          <w:color w:val="231F20"/>
        </w:rPr>
        <w:t>vibration</w:t>
      </w:r>
      <w:r>
        <w:rPr>
          <w:color w:val="231F20"/>
          <w:spacing w:val="-15"/>
        </w:rPr>
        <w:t> </w:t>
      </w:r>
      <w:r>
        <w:rPr>
          <w:color w:val="231F20"/>
        </w:rPr>
        <w:t>dampening</w:t>
      </w:r>
      <w:r>
        <w:rPr>
          <w:color w:val="231F20"/>
          <w:spacing w:val="-15"/>
        </w:rPr>
        <w:t> </w:t>
      </w:r>
      <w:r>
        <w:rPr>
          <w:color w:val="231F20"/>
        </w:rPr>
        <w:t>–</w:t>
      </w:r>
      <w:r>
        <w:rPr>
          <w:color w:val="231F20"/>
          <w:spacing w:val="-15"/>
        </w:rPr>
        <w:t> </w:t>
      </w:r>
      <w:r>
        <w:rPr>
          <w:color w:val="231F20"/>
        </w:rPr>
        <w:t>two</w:t>
      </w:r>
      <w:r>
        <w:rPr>
          <w:color w:val="231F20"/>
          <w:spacing w:val="-15"/>
        </w:rPr>
        <w:t> </w:t>
      </w:r>
      <w:r>
        <w:rPr>
          <w:color w:val="231F20"/>
        </w:rPr>
        <w:t>properties considered</w:t>
      </w:r>
      <w:r>
        <w:rPr>
          <w:color w:val="231F20"/>
          <w:spacing w:val="-11"/>
        </w:rPr>
        <w:t> </w:t>
      </w:r>
      <w:r>
        <w:rPr>
          <w:color w:val="231F20"/>
        </w:rPr>
        <w:t>important</w:t>
      </w:r>
      <w:r>
        <w:rPr>
          <w:color w:val="231F20"/>
          <w:spacing w:val="-10"/>
        </w:rPr>
        <w:t> </w:t>
      </w:r>
      <w:r>
        <w:rPr>
          <w:color w:val="231F20"/>
        </w:rPr>
        <w:t>for</w:t>
      </w:r>
      <w:r>
        <w:rPr>
          <w:color w:val="231F20"/>
          <w:spacing w:val="-10"/>
        </w:rPr>
        <w:t> </w:t>
      </w:r>
      <w:r>
        <w:rPr>
          <w:color w:val="231F20"/>
        </w:rPr>
        <w:t>seating</w:t>
      </w:r>
      <w:r>
        <w:rPr>
          <w:color w:val="231F20"/>
          <w:spacing w:val="-10"/>
        </w:rPr>
        <w:t> </w:t>
      </w:r>
      <w:r>
        <w:rPr>
          <w:color w:val="231F20"/>
          <w:spacing w:val="-5"/>
        </w:rPr>
        <w:t>surfaces.</w:t>
      </w:r>
    </w:p>
    <w:p>
      <w:pPr>
        <w:pStyle w:val="BodyText"/>
        <w:spacing w:line="266" w:lineRule="auto" w:before="170"/>
        <w:ind w:left="810" w:right="578"/>
      </w:pPr>
      <w:r>
        <w:rPr>
          <w:color w:val="231F20"/>
        </w:rPr>
        <w:t>This session will review various seating applications for dry polymer gels, including cushions</w:t>
      </w:r>
      <w:r>
        <w:rPr>
          <w:color w:val="231F20"/>
          <w:spacing w:val="-18"/>
        </w:rPr>
        <w:t> </w:t>
      </w:r>
      <w:r>
        <w:rPr>
          <w:color w:val="231F20"/>
        </w:rPr>
        <w:t>and</w:t>
      </w:r>
      <w:r>
        <w:rPr>
          <w:color w:val="231F20"/>
          <w:spacing w:val="-18"/>
        </w:rPr>
        <w:t> </w:t>
      </w:r>
      <w:r>
        <w:rPr>
          <w:color w:val="231F20"/>
        </w:rPr>
        <w:t>other</w:t>
      </w:r>
      <w:r>
        <w:rPr>
          <w:color w:val="231F20"/>
          <w:spacing w:val="-17"/>
        </w:rPr>
        <w:t> </w:t>
      </w:r>
      <w:r>
        <w:rPr>
          <w:color w:val="231F20"/>
        </w:rPr>
        <w:t>seated</w:t>
      </w:r>
      <w:r>
        <w:rPr>
          <w:color w:val="231F20"/>
          <w:spacing w:val="-18"/>
        </w:rPr>
        <w:t> </w:t>
      </w:r>
      <w:r>
        <w:rPr>
          <w:color w:val="231F20"/>
        </w:rPr>
        <w:t>support</w:t>
      </w:r>
      <w:r>
        <w:rPr>
          <w:color w:val="231F20"/>
          <w:spacing w:val="-17"/>
        </w:rPr>
        <w:t> </w:t>
      </w:r>
      <w:r>
        <w:rPr>
          <w:color w:val="231F20"/>
        </w:rPr>
        <w:t>surfaces, bathtubs</w:t>
      </w:r>
      <w:r>
        <w:rPr>
          <w:color w:val="231F20"/>
          <w:spacing w:val="-18"/>
        </w:rPr>
        <w:t> </w:t>
      </w:r>
      <w:r>
        <w:rPr>
          <w:color w:val="231F20"/>
        </w:rPr>
        <w:t>and</w:t>
      </w:r>
      <w:r>
        <w:rPr>
          <w:color w:val="231F20"/>
          <w:spacing w:val="-17"/>
        </w:rPr>
        <w:t> </w:t>
      </w:r>
      <w:r>
        <w:rPr>
          <w:color w:val="231F20"/>
        </w:rPr>
        <w:t>bathing</w:t>
      </w:r>
      <w:r>
        <w:rPr>
          <w:color w:val="231F20"/>
          <w:spacing w:val="-18"/>
        </w:rPr>
        <w:t> </w:t>
      </w:r>
      <w:r>
        <w:rPr>
          <w:color w:val="231F20"/>
        </w:rPr>
        <w:t>equipment,</w:t>
      </w:r>
      <w:r>
        <w:rPr>
          <w:color w:val="231F20"/>
          <w:spacing w:val="-17"/>
        </w:rPr>
        <w:t> </w:t>
      </w:r>
      <w:r>
        <w:rPr>
          <w:color w:val="231F20"/>
        </w:rPr>
        <w:t>lift</w:t>
      </w:r>
      <w:r>
        <w:rPr>
          <w:color w:val="231F20"/>
          <w:spacing w:val="-18"/>
        </w:rPr>
        <w:t> </w:t>
      </w:r>
      <w:r>
        <w:rPr>
          <w:color w:val="231F20"/>
        </w:rPr>
        <w:t>chairs, vehicles, and other surfaces.</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spacing w:val="-14"/>
          <w:sz w:val="40"/>
        </w:rPr>
        <w:t>10.30am</w:t>
      </w:r>
      <w:r>
        <w:rPr>
          <w:color w:val="002057"/>
          <w:spacing w:val="-20"/>
          <w:sz w:val="40"/>
        </w:rPr>
        <w:t> </w:t>
      </w:r>
      <w:r>
        <w:rPr>
          <w:i/>
          <w:color w:val="002057"/>
          <w:spacing w:val="-14"/>
          <w:sz w:val="28"/>
        </w:rPr>
        <w:t>30 mins</w:t>
      </w:r>
    </w:p>
    <w:p>
      <w:pPr>
        <w:pStyle w:val="BodyText"/>
        <w:spacing w:before="123"/>
        <w:ind w:left="0"/>
        <w:rPr>
          <w:i/>
        </w:rPr>
      </w:pPr>
      <w:r>
        <w:rPr/>
        <mc:AlternateContent>
          <mc:Choice Requires="wps">
            <w:drawing>
              <wp:anchor distT="0" distB="0" distL="0" distR="0" allowOverlap="1" layoutInCell="1" locked="0" behindDoc="1" simplePos="0" relativeHeight="487599104">
                <wp:simplePos x="0" y="0"/>
                <wp:positionH relativeFrom="page">
                  <wp:posOffset>719999</wp:posOffset>
                </wp:positionH>
                <wp:positionV relativeFrom="paragraph">
                  <wp:posOffset>247940</wp:posOffset>
                </wp:positionV>
                <wp:extent cx="2790190" cy="432434"/>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2790190" cy="432434"/>
                          <a:chExt cx="2790190" cy="432434"/>
                        </a:xfrm>
                      </wpg:grpSpPr>
                      <wps:wsp>
                        <wps:cNvPr id="93" name="Graphic 9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94" name="Textbox 94"/>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717376;mso-wrap-distance-left:0;mso-wrap-distance-right:0" id="docshapegroup81" coordorigin="1134,390" coordsize="4394,681">
                <v:shape style="position:absolute;left:1133;top:390;width:4394;height:681" id="docshape82" coordorigin="1134,390" coordsize="4394,681" path="m5528,390l1134,390,1134,1071,4850,1071,5528,390xe" filled="true" fillcolor="#f7941d" stroked="false">
                  <v:path arrowok="t"/>
                  <v:fill type="solid"/>
                </v:shape>
                <v:shape style="position:absolute;left:1133;top:390;width:4394;height:681" type="#_x0000_t202" id="docshape83"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9616">
                <wp:simplePos x="0" y="0"/>
                <wp:positionH relativeFrom="page">
                  <wp:posOffset>4049999</wp:posOffset>
                </wp:positionH>
                <wp:positionV relativeFrom="paragraph">
                  <wp:posOffset>247940</wp:posOffset>
                </wp:positionV>
                <wp:extent cx="2790190" cy="432434"/>
                <wp:effectExtent l="0" t="0" r="0" b="0"/>
                <wp:wrapTopAndBottom/>
                <wp:docPr id="95" name="Group 95"/>
                <wp:cNvGraphicFramePr>
                  <a:graphicFrameLocks/>
                </wp:cNvGraphicFramePr>
                <a:graphic>
                  <a:graphicData uri="http://schemas.microsoft.com/office/word/2010/wordprocessingGroup">
                    <wpg:wgp>
                      <wpg:cNvPr id="95" name="Group 95"/>
                      <wpg:cNvGrpSpPr/>
                      <wpg:grpSpPr>
                        <a:xfrm>
                          <a:off x="0" y="0"/>
                          <a:ext cx="2790190" cy="432434"/>
                          <a:chExt cx="2790190" cy="432434"/>
                        </a:xfrm>
                      </wpg:grpSpPr>
                      <wps:wsp>
                        <wps:cNvPr id="96" name="Graphic 9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97" name="Textbox 97"/>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716864;mso-wrap-distance-left:0;mso-wrap-distance-right:0" id="docshapegroup84" coordorigin="6378,390" coordsize="4394,681">
                <v:shape style="position:absolute;left:6377;top:390;width:4394;height:681" id="docshape85" coordorigin="6378,390" coordsize="4394,681" path="m10772,390l6378,390,6378,1071,10094,1071,10772,390xe" filled="true" fillcolor="#00acdf" stroked="false">
                  <v:path arrowok="t"/>
                  <v:fill type="solid"/>
                </v:shape>
                <v:shape style="position:absolute;left:6377;top:390;width:4394;height:681" type="#_x0000_t202" id="docshape86"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824"/>
      </w:pPr>
      <w:r>
        <w:rPr>
          <w:color w:val="002057"/>
          <w:w w:val="110"/>
        </w:rPr>
        <w:t>Deep Dive into</w:t>
      </w:r>
      <w:r>
        <w:rPr>
          <w:color w:val="002057"/>
          <w:spacing w:val="40"/>
          <w:w w:val="110"/>
        </w:rPr>
        <w:t> </w:t>
      </w:r>
      <w:r>
        <w:rPr>
          <w:color w:val="002057"/>
        </w:rPr>
        <w:t>alternating</w:t>
      </w:r>
      <w:r>
        <w:rPr>
          <w:color w:val="002057"/>
          <w:spacing w:val="40"/>
        </w:rPr>
        <w:t> </w:t>
      </w:r>
      <w:r>
        <w:rPr>
          <w:color w:val="002057"/>
        </w:rPr>
        <w:t>air</w:t>
      </w:r>
      <w:r>
        <w:rPr>
          <w:color w:val="002057"/>
          <w:spacing w:val="40"/>
        </w:rPr>
        <w:t> </w:t>
      </w:r>
      <w:r>
        <w:rPr>
          <w:color w:val="002057"/>
        </w:rPr>
        <w:t>mattresses</w:t>
      </w:r>
    </w:p>
    <w:p>
      <w:pPr>
        <w:pStyle w:val="Heading3"/>
        <w:spacing w:line="247" w:lineRule="auto" w:before="215"/>
        <w:ind w:right="1198"/>
      </w:pPr>
      <w:r>
        <w:rPr/>
        <w:drawing>
          <wp:anchor distT="0" distB="0" distL="0" distR="0" allowOverlap="1" layoutInCell="1" locked="0" behindDoc="1" simplePos="0" relativeHeight="487034368">
            <wp:simplePos x="0" y="0"/>
            <wp:positionH relativeFrom="page">
              <wp:posOffset>2472359</wp:posOffset>
            </wp:positionH>
            <wp:positionV relativeFrom="paragraph">
              <wp:posOffset>589701</wp:posOffset>
            </wp:positionV>
            <wp:extent cx="1037653" cy="1315199"/>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38" cstate="print"/>
                    <a:stretch>
                      <a:fillRect/>
                    </a:stretch>
                  </pic:blipFill>
                  <pic:spPr>
                    <a:xfrm>
                      <a:off x="0" y="0"/>
                      <a:ext cx="1037653" cy="1315199"/>
                    </a:xfrm>
                    <a:prstGeom prst="rect">
                      <a:avLst/>
                    </a:prstGeom>
                  </pic:spPr>
                </pic:pic>
              </a:graphicData>
            </a:graphic>
          </wp:anchor>
        </w:drawing>
      </w:r>
      <w:r>
        <w:rPr>
          <w:color w:val="435583"/>
        </w:rPr>
        <w:t>Helen Widdowson and Ankita</w:t>
      </w:r>
      <w:r>
        <w:rPr>
          <w:color w:val="435583"/>
          <w:spacing w:val="-22"/>
        </w:rPr>
        <w:t> </w:t>
      </w:r>
      <w:r>
        <w:rPr>
          <w:color w:val="435583"/>
        </w:rPr>
        <w:t>Peter</w:t>
      </w:r>
      <w:r>
        <w:rPr>
          <w:color w:val="435583"/>
          <w:spacing w:val="-21"/>
        </w:rPr>
        <w:t> </w:t>
      </w:r>
      <w:r>
        <w:rPr>
          <w:color w:val="435583"/>
        </w:rPr>
        <w:t>-</w:t>
      </w:r>
      <w:r>
        <w:rPr>
          <w:color w:val="435583"/>
          <w:spacing w:val="-21"/>
        </w:rPr>
        <w:t> </w:t>
      </w:r>
      <w:r>
        <w:rPr>
          <w:color w:val="435583"/>
        </w:rPr>
        <w:t>Training</w:t>
      </w:r>
      <w:r>
        <w:rPr>
          <w:color w:val="435583"/>
          <w:spacing w:val="-21"/>
        </w:rPr>
        <w:t> </w:t>
      </w:r>
      <w:r>
        <w:rPr>
          <w:color w:val="435583"/>
        </w:rPr>
        <w:t>and </w:t>
      </w:r>
      <w:r>
        <w:rPr>
          <w:color w:val="435583"/>
          <w:spacing w:val="-2"/>
        </w:rPr>
        <w:t>Development</w:t>
      </w:r>
    </w:p>
    <w:p>
      <w:pPr>
        <w:spacing w:line="247" w:lineRule="auto" w:before="0"/>
        <w:ind w:left="1133" w:right="1653" w:firstLine="0"/>
        <w:jc w:val="left"/>
        <w:rPr>
          <w:sz w:val="24"/>
        </w:rPr>
      </w:pPr>
      <w:r>
        <w:rPr>
          <w:color w:val="435583"/>
          <w:sz w:val="24"/>
        </w:rPr>
        <w:t>Coordinator</w:t>
      </w:r>
      <w:r>
        <w:rPr>
          <w:color w:val="435583"/>
          <w:spacing w:val="-12"/>
          <w:sz w:val="24"/>
        </w:rPr>
        <w:t> </w:t>
      </w:r>
      <w:r>
        <w:rPr>
          <w:color w:val="435583"/>
          <w:sz w:val="24"/>
        </w:rPr>
        <w:t>Qld</w:t>
      </w:r>
      <w:r>
        <w:rPr>
          <w:color w:val="435583"/>
          <w:spacing w:val="-12"/>
          <w:sz w:val="24"/>
        </w:rPr>
        <w:t> </w:t>
      </w:r>
      <w:r>
        <w:rPr>
          <w:color w:val="435583"/>
          <w:sz w:val="24"/>
        </w:rPr>
        <w:t>and NSW – Aidacare</w:t>
      </w:r>
    </w:p>
    <w:p>
      <w:pPr>
        <w:pStyle w:val="BodyText"/>
        <w:spacing w:line="266" w:lineRule="auto" w:before="291"/>
        <w:ind w:right="1995"/>
      </w:pPr>
      <w:r>
        <w:rPr/>
        <w:drawing>
          <wp:anchor distT="0" distB="0" distL="0" distR="0" allowOverlap="1" layoutInCell="1" locked="0" behindDoc="0" simplePos="0" relativeHeight="15741952">
            <wp:simplePos x="0" y="0"/>
            <wp:positionH relativeFrom="page">
              <wp:posOffset>2472359</wp:posOffset>
            </wp:positionH>
            <wp:positionV relativeFrom="paragraph">
              <wp:posOffset>957309</wp:posOffset>
            </wp:positionV>
            <wp:extent cx="1037653" cy="1315199"/>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39" cstate="print"/>
                    <a:stretch>
                      <a:fillRect/>
                    </a:stretch>
                  </pic:blipFill>
                  <pic:spPr>
                    <a:xfrm>
                      <a:off x="0" y="0"/>
                      <a:ext cx="1037653" cy="1315199"/>
                    </a:xfrm>
                    <a:prstGeom prst="rect">
                      <a:avLst/>
                    </a:prstGeom>
                  </pic:spPr>
                </pic:pic>
              </a:graphicData>
            </a:graphic>
          </wp:anchor>
        </w:drawing>
      </w:r>
      <w:r>
        <w:rPr>
          <w:color w:val="231F20"/>
        </w:rPr>
        <w:t>Pressure injuries </w:t>
      </w:r>
      <w:r>
        <w:rPr>
          <w:color w:val="231F20"/>
          <w:spacing w:val="-2"/>
        </w:rPr>
        <w:t>present</w:t>
      </w:r>
      <w:r>
        <w:rPr>
          <w:color w:val="231F20"/>
          <w:spacing w:val="-16"/>
        </w:rPr>
        <w:t> </w:t>
      </w:r>
      <w:r>
        <w:rPr>
          <w:color w:val="231F20"/>
          <w:spacing w:val="-2"/>
        </w:rPr>
        <w:t>a</w:t>
      </w:r>
      <w:r>
        <w:rPr>
          <w:color w:val="231F20"/>
          <w:spacing w:val="-16"/>
        </w:rPr>
        <w:t> </w:t>
      </w:r>
      <w:r>
        <w:rPr>
          <w:color w:val="231F20"/>
          <w:spacing w:val="-2"/>
        </w:rPr>
        <w:t>large</w:t>
      </w:r>
      <w:r>
        <w:rPr>
          <w:color w:val="231F20"/>
          <w:spacing w:val="-15"/>
        </w:rPr>
        <w:t> </w:t>
      </w:r>
      <w:r>
        <w:rPr>
          <w:color w:val="231F20"/>
          <w:spacing w:val="-2"/>
        </w:rPr>
        <w:t>personal </w:t>
      </w:r>
      <w:r>
        <w:rPr>
          <w:color w:val="231F20"/>
        </w:rPr>
        <w:t>and economic cost across healthcare settings. Alternating</w:t>
      </w:r>
    </w:p>
    <w:p>
      <w:pPr>
        <w:pStyle w:val="BodyText"/>
        <w:spacing w:line="266" w:lineRule="auto" w:before="1"/>
        <w:ind w:right="2008"/>
      </w:pPr>
      <w:r>
        <w:rPr>
          <w:color w:val="231F20"/>
        </w:rPr>
        <w:t>air mattresses are one </w:t>
      </w:r>
      <w:r>
        <w:rPr>
          <w:color w:val="231F20"/>
          <w:spacing w:val="-2"/>
        </w:rPr>
        <w:t>part</w:t>
      </w:r>
      <w:r>
        <w:rPr>
          <w:color w:val="231F20"/>
          <w:spacing w:val="-16"/>
        </w:rPr>
        <w:t> </w:t>
      </w:r>
      <w:r>
        <w:rPr>
          <w:color w:val="231F20"/>
          <w:spacing w:val="-2"/>
        </w:rPr>
        <w:t>of</w:t>
      </w:r>
      <w:r>
        <w:rPr>
          <w:color w:val="231F20"/>
          <w:spacing w:val="-16"/>
        </w:rPr>
        <w:t> </w:t>
      </w:r>
      <w:r>
        <w:rPr>
          <w:color w:val="231F20"/>
          <w:spacing w:val="-2"/>
        </w:rPr>
        <w:t>the</w:t>
      </w:r>
      <w:r>
        <w:rPr>
          <w:color w:val="231F20"/>
          <w:spacing w:val="-15"/>
        </w:rPr>
        <w:t> </w:t>
      </w:r>
      <w:r>
        <w:rPr>
          <w:color w:val="231F20"/>
          <w:spacing w:val="-2"/>
        </w:rPr>
        <w:t>solution.</w:t>
      </w:r>
      <w:r>
        <w:rPr>
          <w:color w:val="231F20"/>
          <w:spacing w:val="-16"/>
        </w:rPr>
        <w:t> </w:t>
      </w:r>
      <w:r>
        <w:rPr>
          <w:color w:val="231F20"/>
          <w:spacing w:val="-2"/>
        </w:rPr>
        <w:t>OTs </w:t>
      </w:r>
      <w:r>
        <w:rPr>
          <w:color w:val="231F20"/>
        </w:rPr>
        <w:t>are</w:t>
      </w:r>
      <w:r>
        <w:rPr>
          <w:color w:val="231F20"/>
          <w:spacing w:val="-18"/>
        </w:rPr>
        <w:t> </w:t>
      </w:r>
      <w:r>
        <w:rPr>
          <w:color w:val="231F20"/>
        </w:rPr>
        <w:t>increasingly</w:t>
      </w:r>
      <w:r>
        <w:rPr>
          <w:color w:val="231F20"/>
          <w:spacing w:val="-18"/>
        </w:rPr>
        <w:t> </w:t>
      </w:r>
      <w:r>
        <w:rPr>
          <w:color w:val="231F20"/>
        </w:rPr>
        <w:t>seen</w:t>
      </w:r>
      <w:r>
        <w:rPr>
          <w:color w:val="231F20"/>
          <w:spacing w:val="-17"/>
        </w:rPr>
        <w:t> </w:t>
      </w:r>
      <w:r>
        <w:rPr>
          <w:color w:val="231F20"/>
        </w:rPr>
        <w:t>as </w:t>
      </w:r>
      <w:r>
        <w:rPr>
          <w:color w:val="231F20"/>
          <w:spacing w:val="-2"/>
        </w:rPr>
        <w:t>experts</w:t>
      </w:r>
      <w:r>
        <w:rPr>
          <w:color w:val="231F20"/>
          <w:spacing w:val="-16"/>
        </w:rPr>
        <w:t> </w:t>
      </w:r>
      <w:r>
        <w:rPr>
          <w:color w:val="231F20"/>
          <w:spacing w:val="-2"/>
        </w:rPr>
        <w:t>in</w:t>
      </w:r>
      <w:r>
        <w:rPr>
          <w:color w:val="231F20"/>
          <w:spacing w:val="-16"/>
        </w:rPr>
        <w:t> </w:t>
      </w:r>
      <w:r>
        <w:rPr>
          <w:color w:val="231F20"/>
          <w:spacing w:val="-2"/>
        </w:rPr>
        <w:t>pressure</w:t>
      </w:r>
      <w:r>
        <w:rPr>
          <w:color w:val="231F20"/>
          <w:spacing w:val="-15"/>
        </w:rPr>
        <w:t> </w:t>
      </w:r>
      <w:r>
        <w:rPr>
          <w:color w:val="231F20"/>
          <w:spacing w:val="-2"/>
        </w:rPr>
        <w:t>care </w:t>
      </w:r>
      <w:r>
        <w:rPr>
          <w:color w:val="231F20"/>
        </w:rPr>
        <w:t>and often called upon to assess, prescribe</w:t>
      </w:r>
    </w:p>
    <w:p>
      <w:pPr>
        <w:pStyle w:val="BodyText"/>
        <w:spacing w:line="266" w:lineRule="auto" w:before="1"/>
        <w:ind w:right="1653"/>
      </w:pPr>
      <w:r>
        <w:rPr>
          <w:color w:val="231F20"/>
        </w:rPr>
        <w:t>and ensure correct functioning</w:t>
      </w:r>
      <w:r>
        <w:rPr>
          <w:color w:val="231F20"/>
          <w:spacing w:val="-18"/>
        </w:rPr>
        <w:t> </w:t>
      </w:r>
      <w:r>
        <w:rPr>
          <w:color w:val="231F20"/>
        </w:rPr>
        <w:t>of</w:t>
      </w:r>
      <w:r>
        <w:rPr>
          <w:color w:val="231F20"/>
          <w:spacing w:val="-18"/>
        </w:rPr>
        <w:t> </w:t>
      </w:r>
      <w:r>
        <w:rPr>
          <w:color w:val="231F20"/>
        </w:rPr>
        <w:t>alternating air mattresses.</w:t>
      </w:r>
    </w:p>
    <w:p>
      <w:pPr>
        <w:pStyle w:val="BodyText"/>
        <w:spacing w:line="266" w:lineRule="auto" w:before="171"/>
        <w:ind w:right="82"/>
      </w:pPr>
      <w:r>
        <w:rPr>
          <w:color w:val="231F20"/>
        </w:rPr>
        <w:t>For therapists without acute care experience, or therapists working predominantly in other areas of practice, knowledge</w:t>
      </w:r>
      <w:r>
        <w:rPr>
          <w:color w:val="231F20"/>
          <w:spacing w:val="-2"/>
        </w:rPr>
        <w:t> </w:t>
      </w:r>
      <w:r>
        <w:rPr>
          <w:color w:val="231F20"/>
        </w:rPr>
        <w:t>of</w:t>
      </w:r>
      <w:r>
        <w:rPr>
          <w:color w:val="231F20"/>
          <w:spacing w:val="-2"/>
        </w:rPr>
        <w:t> </w:t>
      </w:r>
      <w:r>
        <w:rPr>
          <w:color w:val="231F20"/>
        </w:rPr>
        <w:t>pressure</w:t>
      </w:r>
      <w:r>
        <w:rPr>
          <w:color w:val="231F20"/>
          <w:spacing w:val="-2"/>
        </w:rPr>
        <w:t> </w:t>
      </w:r>
      <w:r>
        <w:rPr>
          <w:color w:val="231F20"/>
        </w:rPr>
        <w:t>care</w:t>
      </w:r>
      <w:r>
        <w:rPr>
          <w:color w:val="231F20"/>
          <w:spacing w:val="-2"/>
        </w:rPr>
        <w:t> </w:t>
      </w:r>
      <w:r>
        <w:rPr>
          <w:color w:val="231F20"/>
        </w:rPr>
        <w:t>principles</w:t>
      </w:r>
      <w:r>
        <w:rPr>
          <w:color w:val="231F20"/>
          <w:spacing w:val="-2"/>
        </w:rPr>
        <w:t> </w:t>
      </w:r>
      <w:r>
        <w:rPr>
          <w:color w:val="231F20"/>
        </w:rPr>
        <w:t>and the</w:t>
      </w:r>
      <w:r>
        <w:rPr>
          <w:color w:val="231F20"/>
          <w:spacing w:val="-18"/>
        </w:rPr>
        <w:t> </w:t>
      </w:r>
      <w:r>
        <w:rPr>
          <w:color w:val="231F20"/>
        </w:rPr>
        <w:t>science</w:t>
      </w:r>
      <w:r>
        <w:rPr>
          <w:color w:val="231F20"/>
          <w:spacing w:val="-18"/>
        </w:rPr>
        <w:t> </w:t>
      </w:r>
      <w:r>
        <w:rPr>
          <w:color w:val="231F20"/>
        </w:rPr>
        <w:t>behind</w:t>
      </w:r>
      <w:r>
        <w:rPr>
          <w:color w:val="231F20"/>
          <w:spacing w:val="-17"/>
        </w:rPr>
        <w:t> </w:t>
      </w:r>
      <w:r>
        <w:rPr>
          <w:color w:val="231F20"/>
        </w:rPr>
        <w:t>alternating</w:t>
      </w:r>
      <w:r>
        <w:rPr>
          <w:color w:val="231F20"/>
          <w:spacing w:val="-18"/>
        </w:rPr>
        <w:t> </w:t>
      </w:r>
      <w:r>
        <w:rPr>
          <w:color w:val="231F20"/>
        </w:rPr>
        <w:t>air</w:t>
      </w:r>
      <w:r>
        <w:rPr>
          <w:color w:val="231F20"/>
          <w:spacing w:val="-17"/>
        </w:rPr>
        <w:t> </w:t>
      </w:r>
      <w:r>
        <w:rPr>
          <w:color w:val="231F20"/>
        </w:rPr>
        <w:t>mattress is often not established. Knowledge supports clinical reasoning and better outcomes. Therapists will be armed with knowledge</w:t>
      </w:r>
      <w:r>
        <w:rPr>
          <w:color w:val="231F20"/>
          <w:spacing w:val="-16"/>
        </w:rPr>
        <w:t> </w:t>
      </w:r>
      <w:r>
        <w:rPr>
          <w:color w:val="231F20"/>
        </w:rPr>
        <w:t>on</w:t>
      </w:r>
      <w:r>
        <w:rPr>
          <w:color w:val="231F20"/>
          <w:spacing w:val="-16"/>
        </w:rPr>
        <w:t> </w:t>
      </w:r>
      <w:r>
        <w:rPr>
          <w:color w:val="231F20"/>
        </w:rPr>
        <w:t>how</w:t>
      </w:r>
      <w:r>
        <w:rPr>
          <w:color w:val="231F20"/>
          <w:spacing w:val="-16"/>
        </w:rPr>
        <w:t> </w:t>
      </w:r>
      <w:r>
        <w:rPr>
          <w:color w:val="231F20"/>
        </w:rPr>
        <w:t>to</w:t>
      </w:r>
      <w:r>
        <w:rPr>
          <w:color w:val="231F20"/>
          <w:spacing w:val="-16"/>
        </w:rPr>
        <w:t> </w:t>
      </w:r>
      <w:r>
        <w:rPr>
          <w:color w:val="231F20"/>
        </w:rPr>
        <w:t>qualify</w:t>
      </w:r>
      <w:r>
        <w:rPr>
          <w:color w:val="231F20"/>
          <w:spacing w:val="-16"/>
        </w:rPr>
        <w:t> </w:t>
      </w:r>
      <w:r>
        <w:rPr>
          <w:color w:val="231F20"/>
        </w:rPr>
        <w:t>pressure</w:t>
      </w:r>
      <w:r>
        <w:rPr>
          <w:color w:val="231F20"/>
          <w:spacing w:val="-16"/>
        </w:rPr>
        <w:t> </w:t>
      </w:r>
      <w:r>
        <w:rPr>
          <w:color w:val="231F20"/>
        </w:rPr>
        <w:t>care solutions following this presentation.</w:t>
      </w:r>
    </w:p>
    <w:p>
      <w:pPr>
        <w:pStyle w:val="Heading2"/>
        <w:spacing w:line="249" w:lineRule="auto"/>
        <w:ind w:left="810" w:right="549"/>
      </w:pPr>
      <w:r>
        <w:rPr>
          <w:b w:val="0"/>
        </w:rPr>
        <w:br w:type="column"/>
      </w:r>
      <w:r>
        <w:rPr>
          <w:color w:val="002057"/>
          <w:w w:val="105"/>
        </w:rPr>
        <w:t>Options for safely </w:t>
      </w:r>
      <w:r>
        <w:rPr>
          <w:color w:val="002057"/>
          <w:w w:val="105"/>
        </w:rPr>
        <w:t>transporting adults and children with disabilities and medical </w:t>
      </w:r>
      <w:r>
        <w:rPr>
          <w:color w:val="002057"/>
          <w:spacing w:val="-2"/>
          <w:w w:val="105"/>
        </w:rPr>
        <w:t>conditions</w:t>
      </w:r>
    </w:p>
    <w:p>
      <w:pPr>
        <w:pStyle w:val="Heading3"/>
        <w:spacing w:line="247" w:lineRule="auto" w:before="217"/>
        <w:ind w:left="810" w:right="2658"/>
      </w:pPr>
      <w:r>
        <w:rPr/>
        <w:drawing>
          <wp:anchor distT="0" distB="0" distL="0" distR="0" allowOverlap="1" layoutInCell="1" locked="0" behindDoc="0" simplePos="0" relativeHeight="15741440">
            <wp:simplePos x="0" y="0"/>
            <wp:positionH relativeFrom="page">
              <wp:posOffset>5802350</wp:posOffset>
            </wp:positionH>
            <wp:positionV relativeFrom="paragraph">
              <wp:posOffset>164440</wp:posOffset>
            </wp:positionV>
            <wp:extent cx="1037653" cy="1315199"/>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40" cstate="print"/>
                    <a:stretch>
                      <a:fillRect/>
                    </a:stretch>
                  </pic:blipFill>
                  <pic:spPr>
                    <a:xfrm>
                      <a:off x="0" y="0"/>
                      <a:ext cx="1037653" cy="1315199"/>
                    </a:xfrm>
                    <a:prstGeom prst="rect">
                      <a:avLst/>
                    </a:prstGeom>
                  </pic:spPr>
                </pic:pic>
              </a:graphicData>
            </a:graphic>
          </wp:anchor>
        </w:drawing>
      </w:r>
      <w:r>
        <w:rPr>
          <w:color w:val="435583"/>
        </w:rPr>
        <w:t>Susan Teerds - CEO Kidsafe Qld </w:t>
      </w:r>
      <w:r>
        <w:rPr>
          <w:color w:val="435583"/>
          <w:spacing w:val="-2"/>
        </w:rPr>
        <w:t>and</w:t>
      </w:r>
      <w:r>
        <w:rPr>
          <w:color w:val="435583"/>
          <w:spacing w:val="-20"/>
        </w:rPr>
        <w:t> </w:t>
      </w:r>
      <w:r>
        <w:rPr>
          <w:color w:val="435583"/>
          <w:spacing w:val="-2"/>
        </w:rPr>
        <w:t>Disability</w:t>
      </w:r>
      <w:r>
        <w:rPr>
          <w:color w:val="435583"/>
          <w:spacing w:val="-19"/>
        </w:rPr>
        <w:t> </w:t>
      </w:r>
      <w:r>
        <w:rPr>
          <w:color w:val="435583"/>
          <w:spacing w:val="-2"/>
        </w:rPr>
        <w:t>Safe </w:t>
      </w:r>
      <w:r>
        <w:rPr>
          <w:color w:val="435583"/>
        </w:rPr>
        <w:t>Seating Solutions</w:t>
      </w:r>
    </w:p>
    <w:p>
      <w:pPr>
        <w:pStyle w:val="BodyText"/>
        <w:ind w:left="0"/>
        <w:rPr>
          <w:sz w:val="24"/>
        </w:rPr>
      </w:pPr>
    </w:p>
    <w:p>
      <w:pPr>
        <w:pStyle w:val="BodyText"/>
        <w:spacing w:line="266" w:lineRule="auto"/>
        <w:ind w:left="810" w:right="2586"/>
      </w:pPr>
      <w:r>
        <w:rPr>
          <w:color w:val="231F20"/>
        </w:rPr>
        <w:t>What are my choices for safely transporting adults</w:t>
      </w:r>
      <w:r>
        <w:rPr>
          <w:color w:val="231F20"/>
          <w:spacing w:val="-18"/>
        </w:rPr>
        <w:t> </w:t>
      </w:r>
      <w:r>
        <w:rPr>
          <w:color w:val="231F20"/>
        </w:rPr>
        <w:t>and</w:t>
      </w:r>
      <w:r>
        <w:rPr>
          <w:color w:val="231F20"/>
          <w:spacing w:val="-18"/>
        </w:rPr>
        <w:t> </w:t>
      </w:r>
      <w:r>
        <w:rPr>
          <w:color w:val="231F20"/>
        </w:rPr>
        <w:t>children</w:t>
      </w:r>
      <w:r>
        <w:rPr>
          <w:color w:val="231F20"/>
          <w:spacing w:val="-17"/>
        </w:rPr>
        <w:t> </w:t>
      </w:r>
      <w:r>
        <w:rPr>
          <w:color w:val="231F20"/>
        </w:rPr>
        <w:t>with</w:t>
      </w:r>
    </w:p>
    <w:p>
      <w:pPr>
        <w:pStyle w:val="BodyText"/>
        <w:spacing w:line="266" w:lineRule="auto" w:before="1"/>
        <w:ind w:left="810" w:right="578"/>
      </w:pPr>
      <w:r>
        <w:rPr>
          <w:color w:val="231F20"/>
        </w:rPr>
        <w:t>disabilities</w:t>
      </w:r>
      <w:r>
        <w:rPr>
          <w:color w:val="231F20"/>
          <w:spacing w:val="-14"/>
        </w:rPr>
        <w:t> </w:t>
      </w:r>
      <w:r>
        <w:rPr>
          <w:color w:val="231F20"/>
        </w:rPr>
        <w:t>and</w:t>
      </w:r>
      <w:r>
        <w:rPr>
          <w:color w:val="231F20"/>
          <w:spacing w:val="-14"/>
        </w:rPr>
        <w:t> </w:t>
      </w:r>
      <w:r>
        <w:rPr>
          <w:color w:val="231F20"/>
        </w:rPr>
        <w:t>medical</w:t>
      </w:r>
      <w:r>
        <w:rPr>
          <w:color w:val="231F20"/>
          <w:spacing w:val="-14"/>
        </w:rPr>
        <w:t> </w:t>
      </w:r>
      <w:r>
        <w:rPr>
          <w:color w:val="231F20"/>
        </w:rPr>
        <w:t>conditions</w:t>
      </w:r>
      <w:r>
        <w:rPr>
          <w:color w:val="231F20"/>
          <w:spacing w:val="-14"/>
        </w:rPr>
        <w:t> </w:t>
      </w:r>
      <w:r>
        <w:rPr>
          <w:color w:val="231F20"/>
        </w:rPr>
        <w:t>in</w:t>
      </w:r>
      <w:r>
        <w:rPr>
          <w:color w:val="231F20"/>
          <w:spacing w:val="-14"/>
        </w:rPr>
        <w:t> </w:t>
      </w:r>
      <w:r>
        <w:rPr>
          <w:color w:val="231F20"/>
        </w:rPr>
        <w:t>motor vehicles, motor homes, buses and planes.</w:t>
      </w:r>
    </w:p>
    <w:p>
      <w:pPr>
        <w:pStyle w:val="BodyText"/>
        <w:spacing w:line="266" w:lineRule="auto" w:before="170"/>
        <w:ind w:left="810" w:right="578"/>
      </w:pPr>
      <w:r>
        <w:rPr>
          <w:color w:val="231F20"/>
        </w:rPr>
        <w:t>This presentation will explore the Road Rules, Australian Standards, the use of specialty harness and modified child car restraints. Off-the-shelf car seats can provide</w:t>
      </w:r>
      <w:r>
        <w:rPr>
          <w:color w:val="231F20"/>
          <w:spacing w:val="-13"/>
        </w:rPr>
        <w:t> </w:t>
      </w:r>
      <w:r>
        <w:rPr>
          <w:color w:val="231F20"/>
        </w:rPr>
        <w:t>great</w:t>
      </w:r>
      <w:r>
        <w:rPr>
          <w:color w:val="231F20"/>
          <w:spacing w:val="-13"/>
        </w:rPr>
        <w:t> </w:t>
      </w:r>
      <w:r>
        <w:rPr>
          <w:color w:val="231F20"/>
        </w:rPr>
        <w:t>support</w:t>
      </w:r>
      <w:r>
        <w:rPr>
          <w:color w:val="231F20"/>
          <w:spacing w:val="-13"/>
        </w:rPr>
        <w:t> </w:t>
      </w:r>
      <w:r>
        <w:rPr>
          <w:color w:val="231F20"/>
        </w:rPr>
        <w:t>for</w:t>
      </w:r>
      <w:r>
        <w:rPr>
          <w:color w:val="231F20"/>
          <w:spacing w:val="-13"/>
        </w:rPr>
        <w:t> </w:t>
      </w:r>
      <w:r>
        <w:rPr>
          <w:color w:val="231F20"/>
        </w:rPr>
        <w:t>low-tone</w:t>
      </w:r>
      <w:r>
        <w:rPr>
          <w:color w:val="231F20"/>
          <w:spacing w:val="-13"/>
        </w:rPr>
        <w:t> </w:t>
      </w:r>
      <w:r>
        <w:rPr>
          <w:color w:val="231F20"/>
        </w:rPr>
        <w:t>medical needs and also behavioural issues.</w:t>
      </w:r>
    </w:p>
    <w:p>
      <w:pPr>
        <w:pStyle w:val="BodyText"/>
        <w:spacing w:line="266" w:lineRule="auto" w:before="172"/>
        <w:ind w:left="810" w:right="591"/>
      </w:pPr>
      <w:r>
        <w:rPr>
          <w:color w:val="231F20"/>
        </w:rPr>
        <w:t>Do you need a qualification to modify seats? How do you choose between a harness,</w:t>
      </w:r>
      <w:r>
        <w:rPr>
          <w:color w:val="231F20"/>
          <w:spacing w:val="-1"/>
        </w:rPr>
        <w:t> </w:t>
      </w:r>
      <w:r>
        <w:rPr>
          <w:color w:val="231F20"/>
        </w:rPr>
        <w:t>a</w:t>
      </w:r>
      <w:r>
        <w:rPr>
          <w:color w:val="231F20"/>
          <w:spacing w:val="-1"/>
        </w:rPr>
        <w:t> </w:t>
      </w:r>
      <w:r>
        <w:rPr>
          <w:color w:val="231F20"/>
        </w:rPr>
        <w:t>car</w:t>
      </w:r>
      <w:r>
        <w:rPr>
          <w:color w:val="231F20"/>
          <w:spacing w:val="-1"/>
        </w:rPr>
        <w:t> </w:t>
      </w:r>
      <w:r>
        <w:rPr>
          <w:color w:val="231F20"/>
        </w:rPr>
        <w:t>seat</w:t>
      </w:r>
      <w:r>
        <w:rPr>
          <w:color w:val="231F20"/>
          <w:spacing w:val="-1"/>
        </w:rPr>
        <w:t> </w:t>
      </w:r>
      <w:r>
        <w:rPr>
          <w:color w:val="231F20"/>
        </w:rPr>
        <w:t>or</w:t>
      </w:r>
      <w:r>
        <w:rPr>
          <w:color w:val="231F20"/>
          <w:spacing w:val="-1"/>
        </w:rPr>
        <w:t> </w:t>
      </w:r>
      <w:r>
        <w:rPr>
          <w:color w:val="231F20"/>
        </w:rPr>
        <w:t>a</w:t>
      </w:r>
      <w:r>
        <w:rPr>
          <w:color w:val="231F20"/>
          <w:spacing w:val="-1"/>
        </w:rPr>
        <w:t> </w:t>
      </w:r>
      <w:r>
        <w:rPr>
          <w:color w:val="231F20"/>
        </w:rPr>
        <w:t>wheelchair</w:t>
      </w:r>
      <w:r>
        <w:rPr>
          <w:color w:val="231F20"/>
          <w:spacing w:val="-1"/>
        </w:rPr>
        <w:t> </w:t>
      </w:r>
      <w:r>
        <w:rPr>
          <w:color w:val="231F20"/>
        </w:rPr>
        <w:t>in</w:t>
      </w:r>
      <w:r>
        <w:rPr>
          <w:color w:val="231F20"/>
          <w:spacing w:val="-1"/>
        </w:rPr>
        <w:t> </w:t>
      </w:r>
      <w:r>
        <w:rPr>
          <w:color w:val="231F20"/>
        </w:rPr>
        <w:t>a vehicle?</w:t>
      </w:r>
      <w:r>
        <w:rPr>
          <w:color w:val="231F20"/>
          <w:spacing w:val="-17"/>
        </w:rPr>
        <w:t> </w:t>
      </w:r>
      <w:r>
        <w:rPr>
          <w:color w:val="231F20"/>
        </w:rPr>
        <w:t>What</w:t>
      </w:r>
      <w:r>
        <w:rPr>
          <w:color w:val="231F20"/>
          <w:spacing w:val="-17"/>
        </w:rPr>
        <w:t> </w:t>
      </w:r>
      <w:r>
        <w:rPr>
          <w:color w:val="231F20"/>
        </w:rPr>
        <w:t>is</w:t>
      </w:r>
      <w:r>
        <w:rPr>
          <w:color w:val="231F20"/>
          <w:spacing w:val="-17"/>
        </w:rPr>
        <w:t> </w:t>
      </w:r>
      <w:r>
        <w:rPr>
          <w:color w:val="231F20"/>
        </w:rPr>
        <w:t>safer?</w:t>
      </w:r>
      <w:r>
        <w:rPr>
          <w:color w:val="231F20"/>
          <w:spacing w:val="-17"/>
        </w:rPr>
        <w:t> </w:t>
      </w:r>
      <w:r>
        <w:rPr>
          <w:color w:val="231F20"/>
        </w:rPr>
        <w:t>Who</w:t>
      </w:r>
      <w:r>
        <w:rPr>
          <w:color w:val="231F20"/>
          <w:spacing w:val="-17"/>
        </w:rPr>
        <w:t> </w:t>
      </w:r>
      <w:r>
        <w:rPr>
          <w:color w:val="231F20"/>
        </w:rPr>
        <w:t>can</w:t>
      </w:r>
      <w:r>
        <w:rPr>
          <w:color w:val="231F20"/>
          <w:spacing w:val="-17"/>
        </w:rPr>
        <w:t> </w:t>
      </w:r>
      <w:r>
        <w:rPr>
          <w:color w:val="231F20"/>
        </w:rPr>
        <w:t>you</w:t>
      </w:r>
      <w:r>
        <w:rPr>
          <w:color w:val="231F20"/>
          <w:spacing w:val="-17"/>
        </w:rPr>
        <w:t> </w:t>
      </w:r>
      <w:r>
        <w:rPr>
          <w:color w:val="231F20"/>
        </w:rPr>
        <w:t>ask?</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w w:val="80"/>
          <w:sz w:val="40"/>
        </w:rPr>
        <w:t>11.15am</w:t>
      </w:r>
      <w:r>
        <w:rPr>
          <w:color w:val="002057"/>
          <w:spacing w:val="-1"/>
          <w:w w:val="80"/>
          <w:sz w:val="40"/>
        </w:rPr>
        <w:t> </w:t>
      </w:r>
      <w:r>
        <w:rPr>
          <w:i/>
          <w:color w:val="002057"/>
          <w:w w:val="80"/>
          <w:sz w:val="28"/>
        </w:rPr>
        <w:t>45</w:t>
      </w:r>
      <w:r>
        <w:rPr>
          <w:i/>
          <w:color w:val="002057"/>
          <w:spacing w:val="-1"/>
          <w:w w:val="80"/>
          <w:sz w:val="28"/>
        </w:rPr>
        <w:t> </w:t>
      </w:r>
      <w:r>
        <w:rPr>
          <w:i/>
          <w:color w:val="002057"/>
          <w:spacing w:val="-4"/>
          <w:w w:val="8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1664">
                <wp:simplePos x="0" y="0"/>
                <wp:positionH relativeFrom="page">
                  <wp:posOffset>719999</wp:posOffset>
                </wp:positionH>
                <wp:positionV relativeFrom="paragraph">
                  <wp:posOffset>247940</wp:posOffset>
                </wp:positionV>
                <wp:extent cx="2790190" cy="432434"/>
                <wp:effectExtent l="0" t="0" r="0" b="0"/>
                <wp:wrapTopAndBottom/>
                <wp:docPr id="113" name="Group 113"/>
                <wp:cNvGraphicFramePr>
                  <a:graphicFrameLocks/>
                </wp:cNvGraphicFramePr>
                <a:graphic>
                  <a:graphicData uri="http://schemas.microsoft.com/office/word/2010/wordprocessingGroup">
                    <wpg:wgp>
                      <wpg:cNvPr id="113" name="Group 113"/>
                      <wpg:cNvGrpSpPr/>
                      <wpg:grpSpPr>
                        <a:xfrm>
                          <a:off x="0" y="0"/>
                          <a:ext cx="2790190" cy="432434"/>
                          <a:chExt cx="2790190" cy="432434"/>
                        </a:xfrm>
                      </wpg:grpSpPr>
                      <wps:wsp>
                        <wps:cNvPr id="114" name="Graphic 114"/>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15" name="Textbox 115"/>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714816;mso-wrap-distance-left:0;mso-wrap-distance-right:0" id="docshapegroup99" coordorigin="1134,390" coordsize="4394,681">
                <v:shape style="position:absolute;left:1133;top:390;width:4394;height:681" id="docshape100" coordorigin="1134,390" coordsize="4394,681" path="m5528,390l1134,390,1134,1071,4850,1071,5528,390xe" filled="true" fillcolor="#b41e8e" stroked="false">
                  <v:path arrowok="t"/>
                  <v:fill type="solid"/>
                </v:shape>
                <v:shape style="position:absolute;left:1133;top:390;width:4394;height:681" type="#_x0000_t202" id="docshape101"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p>
    <w:p>
      <w:pPr>
        <w:pStyle w:val="Heading2"/>
        <w:spacing w:line="249" w:lineRule="auto" w:before="131"/>
        <w:ind w:right="5849"/>
      </w:pPr>
      <w:r>
        <w:rPr>
          <w:color w:val="002057"/>
        </w:rPr>
        <w:t>Staging Pressure Injuries </w:t>
      </w:r>
      <w:r>
        <w:rPr>
          <w:color w:val="002057"/>
        </w:rPr>
        <w:t>- </w:t>
      </w:r>
      <w:r>
        <w:rPr>
          <w:color w:val="002057"/>
          <w:w w:val="110"/>
        </w:rPr>
        <w:t>Getting it Right</w:t>
      </w:r>
    </w:p>
    <w:p>
      <w:pPr>
        <w:pStyle w:val="Heading3"/>
        <w:spacing w:before="215"/>
      </w:pPr>
      <w:r>
        <w:rPr>
          <w:color w:val="435583"/>
        </w:rPr>
        <w:t>Tracy</w:t>
      </w:r>
      <w:r>
        <w:rPr>
          <w:color w:val="435583"/>
          <w:spacing w:val="-18"/>
        </w:rPr>
        <w:t> </w:t>
      </w:r>
      <w:r>
        <w:rPr>
          <w:color w:val="435583"/>
        </w:rPr>
        <w:t>Nowicki</w:t>
      </w:r>
      <w:r>
        <w:rPr>
          <w:color w:val="435583"/>
          <w:spacing w:val="-17"/>
        </w:rPr>
        <w:t> </w:t>
      </w:r>
      <w:r>
        <w:rPr>
          <w:color w:val="435583"/>
          <w:spacing w:val="-10"/>
        </w:rPr>
        <w:t>-</w:t>
      </w:r>
    </w:p>
    <w:p>
      <w:pPr>
        <w:spacing w:before="8"/>
        <w:ind w:left="1133" w:right="0" w:firstLine="0"/>
        <w:jc w:val="left"/>
        <w:rPr>
          <w:sz w:val="24"/>
        </w:rPr>
      </w:pPr>
      <w:r>
        <w:rPr>
          <w:color w:val="435583"/>
          <w:sz w:val="24"/>
        </w:rPr>
        <w:t>Clinical</w:t>
      </w:r>
      <w:r>
        <w:rPr>
          <w:color w:val="435583"/>
          <w:spacing w:val="-17"/>
          <w:sz w:val="24"/>
        </w:rPr>
        <w:t> </w:t>
      </w:r>
      <w:r>
        <w:rPr>
          <w:color w:val="435583"/>
          <w:sz w:val="24"/>
        </w:rPr>
        <w:t>Nurse</w:t>
      </w:r>
      <w:r>
        <w:rPr>
          <w:color w:val="435583"/>
          <w:spacing w:val="-17"/>
          <w:sz w:val="24"/>
        </w:rPr>
        <w:t> </w:t>
      </w:r>
      <w:r>
        <w:rPr>
          <w:color w:val="435583"/>
          <w:spacing w:val="-2"/>
          <w:sz w:val="24"/>
        </w:rPr>
        <w:t>Specialist</w:t>
      </w:r>
    </w:p>
    <w:p>
      <w:pPr>
        <w:pStyle w:val="BodyText"/>
        <w:spacing w:before="10"/>
        <w:ind w:left="0"/>
        <w:rPr>
          <w:sz w:val="24"/>
        </w:rPr>
      </w:pPr>
    </w:p>
    <w:p>
      <w:pPr>
        <w:pStyle w:val="BodyText"/>
        <w:spacing w:line="266" w:lineRule="auto"/>
        <w:ind w:right="6019"/>
      </w:pPr>
      <w:r>
        <w:rPr/>
        <w:drawing>
          <wp:anchor distT="0" distB="0" distL="0" distR="0" allowOverlap="1" layoutInCell="1" locked="0" behindDoc="0" simplePos="0" relativeHeight="15742976">
            <wp:simplePos x="0" y="0"/>
            <wp:positionH relativeFrom="page">
              <wp:posOffset>2472359</wp:posOffset>
            </wp:positionH>
            <wp:positionV relativeFrom="paragraph">
              <wp:posOffset>245943</wp:posOffset>
            </wp:positionV>
            <wp:extent cx="1037653" cy="1315199"/>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45" cstate="print"/>
                    <a:stretch>
                      <a:fillRect/>
                    </a:stretch>
                  </pic:blipFill>
                  <pic:spPr>
                    <a:xfrm>
                      <a:off x="0" y="0"/>
                      <a:ext cx="1037653" cy="1315199"/>
                    </a:xfrm>
                    <a:prstGeom prst="rect">
                      <a:avLst/>
                    </a:prstGeom>
                  </pic:spPr>
                </pic:pic>
              </a:graphicData>
            </a:graphic>
          </wp:anchor>
        </w:drawing>
      </w:r>
      <w:r>
        <w:rPr>
          <w:color w:val="231F20"/>
          <w:spacing w:val="-4"/>
        </w:rPr>
        <w:t>Pressure</w:t>
      </w:r>
      <w:r>
        <w:rPr>
          <w:color w:val="231F20"/>
          <w:spacing w:val="-8"/>
        </w:rPr>
        <w:t> </w:t>
      </w:r>
      <w:r>
        <w:rPr>
          <w:color w:val="231F20"/>
          <w:spacing w:val="-4"/>
        </w:rPr>
        <w:t>injuries</w:t>
      </w:r>
      <w:r>
        <w:rPr>
          <w:color w:val="231F20"/>
          <w:spacing w:val="-8"/>
        </w:rPr>
        <w:t> </w:t>
      </w:r>
      <w:r>
        <w:rPr>
          <w:color w:val="231F20"/>
          <w:spacing w:val="-4"/>
        </w:rPr>
        <w:t>are</w:t>
      </w:r>
      <w:r>
        <w:rPr>
          <w:color w:val="231F20"/>
          <w:spacing w:val="-8"/>
        </w:rPr>
        <w:t> </w:t>
      </w:r>
      <w:r>
        <w:rPr>
          <w:color w:val="231F20"/>
          <w:spacing w:val="-4"/>
        </w:rPr>
        <w:t>localised,</w:t>
      </w:r>
      <w:r>
        <w:rPr>
          <w:color w:val="231F20"/>
          <w:spacing w:val="-8"/>
        </w:rPr>
        <w:t> </w:t>
      </w:r>
      <w:r>
        <w:rPr>
          <w:color w:val="231F20"/>
          <w:spacing w:val="-4"/>
        </w:rPr>
        <w:t>avoidable, </w:t>
      </w:r>
      <w:r>
        <w:rPr>
          <w:color w:val="231F20"/>
        </w:rPr>
        <w:t>and mostly preventable.</w:t>
      </w:r>
    </w:p>
    <w:p>
      <w:pPr>
        <w:pStyle w:val="BodyText"/>
        <w:spacing w:line="266" w:lineRule="auto" w:before="1"/>
        <w:ind w:right="7773"/>
      </w:pPr>
      <w:r>
        <w:rPr>
          <w:color w:val="231F20"/>
        </w:rPr>
        <w:t>They are painful, incur significant costs, and are</w:t>
      </w:r>
      <w:r>
        <w:rPr>
          <w:color w:val="231F20"/>
          <w:spacing w:val="-15"/>
        </w:rPr>
        <w:t> </w:t>
      </w:r>
      <w:r>
        <w:rPr>
          <w:color w:val="231F20"/>
        </w:rPr>
        <w:t>considered</w:t>
      </w:r>
      <w:r>
        <w:rPr>
          <w:color w:val="231F20"/>
          <w:spacing w:val="-15"/>
        </w:rPr>
        <w:t> </w:t>
      </w:r>
      <w:r>
        <w:rPr>
          <w:color w:val="231F20"/>
        </w:rPr>
        <w:t>a</w:t>
      </w:r>
      <w:r>
        <w:rPr>
          <w:color w:val="231F20"/>
          <w:spacing w:val="-15"/>
        </w:rPr>
        <w:t> </w:t>
      </w:r>
      <w:r>
        <w:rPr>
          <w:color w:val="231F20"/>
        </w:rPr>
        <w:t>form</w:t>
      </w:r>
      <w:r>
        <w:rPr>
          <w:color w:val="231F20"/>
          <w:spacing w:val="-15"/>
        </w:rPr>
        <w:t> </w:t>
      </w:r>
      <w:r>
        <w:rPr>
          <w:color w:val="231F20"/>
          <w:spacing w:val="-5"/>
        </w:rPr>
        <w:t>of</w:t>
      </w:r>
    </w:p>
    <w:p>
      <w:pPr>
        <w:pStyle w:val="BodyText"/>
        <w:spacing w:line="266" w:lineRule="auto"/>
        <w:ind w:right="7617"/>
      </w:pPr>
      <w:r>
        <w:rPr>
          <w:color w:val="231F20"/>
        </w:rPr>
        <w:t>neglect.</w:t>
      </w:r>
      <w:r>
        <w:rPr>
          <w:color w:val="231F20"/>
          <w:spacing w:val="-18"/>
        </w:rPr>
        <w:t> </w:t>
      </w:r>
      <w:r>
        <w:rPr>
          <w:color w:val="231F20"/>
        </w:rPr>
        <w:t>Accurate</w:t>
      </w:r>
      <w:r>
        <w:rPr>
          <w:color w:val="231F20"/>
          <w:spacing w:val="-18"/>
        </w:rPr>
        <w:t> </w:t>
      </w:r>
      <w:r>
        <w:rPr>
          <w:color w:val="231F20"/>
        </w:rPr>
        <w:t>staging of pressure injuries</w:t>
      </w:r>
    </w:p>
    <w:p>
      <w:pPr>
        <w:pStyle w:val="BodyText"/>
        <w:spacing w:line="266" w:lineRule="auto" w:before="1"/>
        <w:ind w:right="7617"/>
      </w:pPr>
      <w:r>
        <w:rPr>
          <w:color w:val="231F20"/>
        </w:rPr>
        <w:t>is crucial for proper reporting and, more </w:t>
      </w:r>
      <w:r>
        <w:rPr>
          <w:color w:val="231F20"/>
          <w:spacing w:val="-2"/>
        </w:rPr>
        <w:t>importantly,</w:t>
      </w:r>
      <w:r>
        <w:rPr>
          <w:color w:val="231F20"/>
          <w:spacing w:val="-16"/>
        </w:rPr>
        <w:t> </w:t>
      </w:r>
      <w:r>
        <w:rPr>
          <w:color w:val="231F20"/>
          <w:spacing w:val="-2"/>
        </w:rPr>
        <w:t>for</w:t>
      </w:r>
      <w:r>
        <w:rPr>
          <w:color w:val="231F20"/>
          <w:spacing w:val="-16"/>
        </w:rPr>
        <w:t> </w:t>
      </w:r>
      <w:r>
        <w:rPr>
          <w:color w:val="231F20"/>
          <w:spacing w:val="-2"/>
        </w:rPr>
        <w:t>achieving</w:t>
      </w:r>
    </w:p>
    <w:p>
      <w:pPr>
        <w:pStyle w:val="BodyText"/>
        <w:spacing w:line="266" w:lineRule="auto"/>
        <w:ind w:right="6108"/>
      </w:pPr>
      <w:r>
        <w:rPr>
          <w:color w:val="231F20"/>
        </w:rPr>
        <w:t>optimal</w:t>
      </w:r>
      <w:r>
        <w:rPr>
          <w:color w:val="231F20"/>
          <w:spacing w:val="-16"/>
        </w:rPr>
        <w:t> </w:t>
      </w:r>
      <w:r>
        <w:rPr>
          <w:color w:val="231F20"/>
        </w:rPr>
        <w:t>patient</w:t>
      </w:r>
      <w:r>
        <w:rPr>
          <w:color w:val="231F20"/>
          <w:spacing w:val="-16"/>
        </w:rPr>
        <w:t> </w:t>
      </w:r>
      <w:r>
        <w:rPr>
          <w:color w:val="231F20"/>
        </w:rPr>
        <w:t>outcomes.</w:t>
      </w:r>
      <w:r>
        <w:rPr>
          <w:color w:val="231F20"/>
          <w:spacing w:val="-16"/>
        </w:rPr>
        <w:t> </w:t>
      </w:r>
      <w:r>
        <w:rPr>
          <w:color w:val="231F20"/>
        </w:rPr>
        <w:t>By</w:t>
      </w:r>
      <w:r>
        <w:rPr>
          <w:color w:val="231F20"/>
          <w:spacing w:val="-16"/>
        </w:rPr>
        <w:t> </w:t>
      </w:r>
      <w:r>
        <w:rPr>
          <w:color w:val="231F20"/>
        </w:rPr>
        <w:t>accurately </w:t>
      </w:r>
      <w:r>
        <w:rPr>
          <w:color w:val="231F20"/>
          <w:spacing w:val="-2"/>
        </w:rPr>
        <w:t>assessing</w:t>
      </w:r>
      <w:r>
        <w:rPr>
          <w:color w:val="231F20"/>
          <w:spacing w:val="-10"/>
        </w:rPr>
        <w:t> </w:t>
      </w:r>
      <w:r>
        <w:rPr>
          <w:color w:val="231F20"/>
          <w:spacing w:val="-2"/>
        </w:rPr>
        <w:t>and</w:t>
      </w:r>
      <w:r>
        <w:rPr>
          <w:color w:val="231F20"/>
          <w:spacing w:val="-10"/>
        </w:rPr>
        <w:t> </w:t>
      </w:r>
      <w:r>
        <w:rPr>
          <w:color w:val="231F20"/>
          <w:spacing w:val="-2"/>
        </w:rPr>
        <w:t>documenting</w:t>
      </w:r>
      <w:r>
        <w:rPr>
          <w:color w:val="231F20"/>
          <w:spacing w:val="-10"/>
        </w:rPr>
        <w:t> </w:t>
      </w:r>
      <w:r>
        <w:rPr>
          <w:color w:val="231F20"/>
          <w:spacing w:val="-2"/>
        </w:rPr>
        <w:t>the</w:t>
      </w:r>
      <w:r>
        <w:rPr>
          <w:color w:val="231F20"/>
          <w:spacing w:val="-10"/>
        </w:rPr>
        <w:t> </w:t>
      </w:r>
      <w:r>
        <w:rPr>
          <w:color w:val="231F20"/>
          <w:spacing w:val="-2"/>
        </w:rPr>
        <w:t>pressure </w:t>
      </w:r>
      <w:r>
        <w:rPr>
          <w:color w:val="231F20"/>
        </w:rPr>
        <w:t>injury stage, healthcare professionals can provide appropriate treatment and</w:t>
      </w:r>
    </w:p>
    <w:p>
      <w:pPr>
        <w:pStyle w:val="BodyText"/>
        <w:spacing w:line="266" w:lineRule="auto" w:before="1"/>
        <w:ind w:right="5849"/>
      </w:pPr>
      <w:r>
        <w:rPr>
          <w:color w:val="231F20"/>
          <w:spacing w:val="-2"/>
        </w:rPr>
        <w:t>implement</w:t>
      </w:r>
      <w:r>
        <w:rPr>
          <w:color w:val="231F20"/>
          <w:spacing w:val="-13"/>
        </w:rPr>
        <w:t> </w:t>
      </w:r>
      <w:r>
        <w:rPr>
          <w:color w:val="231F20"/>
          <w:spacing w:val="-2"/>
        </w:rPr>
        <w:t>preventive</w:t>
      </w:r>
      <w:r>
        <w:rPr>
          <w:color w:val="231F20"/>
          <w:spacing w:val="-13"/>
        </w:rPr>
        <w:t> </w:t>
      </w:r>
      <w:r>
        <w:rPr>
          <w:color w:val="231F20"/>
          <w:spacing w:val="-2"/>
        </w:rPr>
        <w:t>measures</w:t>
      </w:r>
      <w:r>
        <w:rPr>
          <w:color w:val="231F20"/>
          <w:spacing w:val="-13"/>
        </w:rPr>
        <w:t> </w:t>
      </w:r>
      <w:r>
        <w:rPr>
          <w:color w:val="231F20"/>
          <w:spacing w:val="-2"/>
        </w:rPr>
        <w:t>to</w:t>
      </w:r>
      <w:r>
        <w:rPr>
          <w:color w:val="231F20"/>
          <w:spacing w:val="-13"/>
        </w:rPr>
        <w:t> </w:t>
      </w:r>
      <w:r>
        <w:rPr>
          <w:color w:val="231F20"/>
          <w:spacing w:val="-2"/>
        </w:rPr>
        <w:t>promote </w:t>
      </w:r>
      <w:r>
        <w:rPr>
          <w:color w:val="231F20"/>
        </w:rPr>
        <w:t>healing and prevent further complications.</w:t>
      </w:r>
    </w:p>
    <w:p>
      <w:pPr>
        <w:pStyle w:val="BodyText"/>
        <w:spacing w:before="170"/>
      </w:pPr>
      <w:r>
        <w:rPr>
          <w:color w:val="231F20"/>
          <w:spacing w:val="-2"/>
        </w:rPr>
        <w:t>This</w:t>
      </w:r>
      <w:r>
        <w:rPr>
          <w:color w:val="231F20"/>
          <w:spacing w:val="-10"/>
        </w:rPr>
        <w:t> </w:t>
      </w:r>
      <w:r>
        <w:rPr>
          <w:color w:val="231F20"/>
          <w:spacing w:val="-2"/>
        </w:rPr>
        <w:t>session</w:t>
      </w:r>
      <w:r>
        <w:rPr>
          <w:color w:val="231F20"/>
          <w:spacing w:val="-9"/>
        </w:rPr>
        <w:t> </w:t>
      </w:r>
      <w:r>
        <w:rPr>
          <w:color w:val="231F20"/>
          <w:spacing w:val="-2"/>
        </w:rPr>
        <w:t>will</w:t>
      </w:r>
      <w:r>
        <w:rPr>
          <w:color w:val="231F20"/>
          <w:spacing w:val="-10"/>
        </w:rPr>
        <w:t> </w:t>
      </w:r>
      <w:r>
        <w:rPr>
          <w:color w:val="231F20"/>
          <w:spacing w:val="-2"/>
        </w:rPr>
        <w:t>explore</w:t>
      </w:r>
      <w:r>
        <w:rPr>
          <w:color w:val="231F20"/>
          <w:spacing w:val="-9"/>
        </w:rPr>
        <w:t> </w:t>
      </w:r>
      <w:r>
        <w:rPr>
          <w:color w:val="231F20"/>
          <w:spacing w:val="-2"/>
        </w:rPr>
        <w:t>the</w:t>
      </w:r>
      <w:r>
        <w:rPr>
          <w:color w:val="231F20"/>
          <w:spacing w:val="-10"/>
        </w:rPr>
        <w:t> </w:t>
      </w:r>
      <w:r>
        <w:rPr>
          <w:color w:val="231F20"/>
          <w:spacing w:val="-2"/>
        </w:rPr>
        <w:t>following:</w:t>
      </w:r>
    </w:p>
    <w:p>
      <w:pPr>
        <w:pStyle w:val="ListParagraph"/>
        <w:numPr>
          <w:ilvl w:val="0"/>
          <w:numId w:val="1"/>
        </w:numPr>
        <w:tabs>
          <w:tab w:pos="1416" w:val="left" w:leader="none"/>
        </w:tabs>
        <w:spacing w:line="240" w:lineRule="auto" w:before="197" w:after="0"/>
        <w:ind w:left="1416" w:right="0" w:hanging="283"/>
        <w:jc w:val="left"/>
        <w:rPr>
          <w:sz w:val="20"/>
        </w:rPr>
      </w:pPr>
      <w:r>
        <w:rPr>
          <w:color w:val="231F20"/>
          <w:sz w:val="20"/>
        </w:rPr>
        <w:t>What</w:t>
      </w:r>
      <w:r>
        <w:rPr>
          <w:color w:val="231F20"/>
          <w:spacing w:val="-18"/>
          <w:sz w:val="20"/>
        </w:rPr>
        <w:t> </w:t>
      </w:r>
      <w:r>
        <w:rPr>
          <w:color w:val="231F20"/>
          <w:sz w:val="20"/>
        </w:rPr>
        <w:t>are</w:t>
      </w:r>
      <w:r>
        <w:rPr>
          <w:color w:val="231F20"/>
          <w:spacing w:val="-17"/>
          <w:sz w:val="20"/>
        </w:rPr>
        <w:t> </w:t>
      </w:r>
      <w:r>
        <w:rPr>
          <w:color w:val="231F20"/>
          <w:sz w:val="20"/>
        </w:rPr>
        <w:t>the</w:t>
      </w:r>
      <w:r>
        <w:rPr>
          <w:color w:val="231F20"/>
          <w:spacing w:val="-17"/>
          <w:sz w:val="20"/>
        </w:rPr>
        <w:t> </w:t>
      </w:r>
      <w:r>
        <w:rPr>
          <w:color w:val="231F20"/>
          <w:sz w:val="20"/>
        </w:rPr>
        <w:t>causes</w:t>
      </w:r>
      <w:r>
        <w:rPr>
          <w:color w:val="231F20"/>
          <w:spacing w:val="-18"/>
          <w:sz w:val="20"/>
        </w:rPr>
        <w:t> </w:t>
      </w:r>
      <w:r>
        <w:rPr>
          <w:color w:val="231F20"/>
          <w:sz w:val="20"/>
        </w:rPr>
        <w:t>of</w:t>
      </w:r>
      <w:r>
        <w:rPr>
          <w:color w:val="231F20"/>
          <w:spacing w:val="-17"/>
          <w:sz w:val="20"/>
        </w:rPr>
        <w:t> </w:t>
      </w:r>
      <w:r>
        <w:rPr>
          <w:color w:val="231F20"/>
          <w:sz w:val="20"/>
        </w:rPr>
        <w:t>Pressure</w:t>
      </w:r>
      <w:r>
        <w:rPr>
          <w:color w:val="231F20"/>
          <w:spacing w:val="-17"/>
          <w:sz w:val="20"/>
        </w:rPr>
        <w:t> </w:t>
      </w:r>
      <w:r>
        <w:rPr>
          <w:color w:val="231F20"/>
          <w:spacing w:val="-2"/>
          <w:sz w:val="20"/>
        </w:rPr>
        <w:t>Injuries?</w:t>
      </w:r>
    </w:p>
    <w:p>
      <w:pPr>
        <w:pStyle w:val="ListParagraph"/>
        <w:numPr>
          <w:ilvl w:val="0"/>
          <w:numId w:val="1"/>
        </w:numPr>
        <w:tabs>
          <w:tab w:pos="1415" w:val="left" w:leader="none"/>
          <w:tab w:pos="1417" w:val="left" w:leader="none"/>
        </w:tabs>
        <w:spacing w:line="266" w:lineRule="auto" w:before="197" w:after="0"/>
        <w:ind w:left="1417" w:right="6363" w:hanging="284"/>
        <w:jc w:val="left"/>
        <w:rPr>
          <w:sz w:val="20"/>
        </w:rPr>
      </w:pPr>
      <w:r>
        <w:rPr>
          <w:color w:val="231F20"/>
          <w:spacing w:val="-2"/>
          <w:sz w:val="20"/>
        </w:rPr>
        <w:t>Updated</w:t>
      </w:r>
      <w:r>
        <w:rPr>
          <w:color w:val="231F20"/>
          <w:spacing w:val="-16"/>
          <w:sz w:val="20"/>
        </w:rPr>
        <w:t> </w:t>
      </w:r>
      <w:r>
        <w:rPr>
          <w:color w:val="231F20"/>
          <w:spacing w:val="-2"/>
          <w:sz w:val="20"/>
        </w:rPr>
        <w:t>Pressure</w:t>
      </w:r>
      <w:r>
        <w:rPr>
          <w:color w:val="231F20"/>
          <w:spacing w:val="-16"/>
          <w:sz w:val="20"/>
        </w:rPr>
        <w:t> </w:t>
      </w:r>
      <w:r>
        <w:rPr>
          <w:color w:val="231F20"/>
          <w:spacing w:val="-2"/>
          <w:sz w:val="20"/>
        </w:rPr>
        <w:t>Injury</w:t>
      </w:r>
      <w:r>
        <w:rPr>
          <w:color w:val="231F20"/>
          <w:spacing w:val="-15"/>
          <w:sz w:val="20"/>
        </w:rPr>
        <w:t> </w:t>
      </w:r>
      <w:r>
        <w:rPr>
          <w:color w:val="231F20"/>
          <w:spacing w:val="-2"/>
          <w:sz w:val="20"/>
        </w:rPr>
        <w:t>Categories, </w:t>
      </w:r>
      <w:r>
        <w:rPr>
          <w:color w:val="231F20"/>
          <w:sz w:val="20"/>
        </w:rPr>
        <w:t>4</w:t>
      </w:r>
      <w:r>
        <w:rPr>
          <w:color w:val="231F20"/>
          <w:spacing w:val="-17"/>
          <w:sz w:val="20"/>
        </w:rPr>
        <w:t> </w:t>
      </w:r>
      <w:r>
        <w:rPr>
          <w:color w:val="231F20"/>
          <w:sz w:val="20"/>
        </w:rPr>
        <w:t>Stages</w:t>
      </w:r>
      <w:r>
        <w:rPr>
          <w:color w:val="231F20"/>
          <w:spacing w:val="-17"/>
          <w:sz w:val="20"/>
        </w:rPr>
        <w:t> </w:t>
      </w:r>
      <w:r>
        <w:rPr>
          <w:color w:val="231F20"/>
          <w:sz w:val="20"/>
        </w:rPr>
        <w:t>+</w:t>
      </w:r>
      <w:r>
        <w:rPr>
          <w:color w:val="231F20"/>
          <w:spacing w:val="-17"/>
          <w:sz w:val="20"/>
        </w:rPr>
        <w:t> </w:t>
      </w:r>
      <w:r>
        <w:rPr>
          <w:color w:val="231F20"/>
          <w:sz w:val="20"/>
        </w:rPr>
        <w:t>2</w:t>
      </w:r>
      <w:r>
        <w:rPr>
          <w:color w:val="231F20"/>
          <w:spacing w:val="-17"/>
          <w:sz w:val="20"/>
        </w:rPr>
        <w:t> </w:t>
      </w:r>
      <w:r>
        <w:rPr>
          <w:color w:val="231F20"/>
          <w:sz w:val="20"/>
        </w:rPr>
        <w:t>Temporary</w:t>
      </w:r>
      <w:r>
        <w:rPr>
          <w:color w:val="231F20"/>
          <w:spacing w:val="-17"/>
          <w:sz w:val="20"/>
        </w:rPr>
        <w:t> </w:t>
      </w:r>
      <w:r>
        <w:rPr>
          <w:color w:val="231F20"/>
          <w:sz w:val="20"/>
        </w:rPr>
        <w:t>Categories</w:t>
      </w:r>
    </w:p>
    <w:p>
      <w:pPr>
        <w:pStyle w:val="BodyText"/>
        <w:spacing w:before="1"/>
        <w:ind w:left="1417"/>
      </w:pPr>
      <w:r>
        <w:rPr>
          <w:color w:val="231F20"/>
          <w:spacing w:val="-6"/>
        </w:rPr>
        <w:t>+</w:t>
      </w:r>
      <w:r>
        <w:rPr>
          <w:color w:val="231F20"/>
          <w:spacing w:val="-7"/>
        </w:rPr>
        <w:t> </w:t>
      </w:r>
      <w:r>
        <w:rPr>
          <w:color w:val="231F20"/>
          <w:spacing w:val="-6"/>
        </w:rPr>
        <w:t>Mucosal Category</w:t>
      </w:r>
    </w:p>
    <w:p>
      <w:pPr>
        <w:pStyle w:val="ListParagraph"/>
        <w:numPr>
          <w:ilvl w:val="0"/>
          <w:numId w:val="1"/>
        </w:numPr>
        <w:tabs>
          <w:tab w:pos="1417" w:val="left" w:leader="none"/>
        </w:tabs>
        <w:spacing w:line="266" w:lineRule="auto" w:before="197" w:after="0"/>
        <w:ind w:left="1417" w:right="6338" w:hanging="284"/>
        <w:jc w:val="left"/>
        <w:rPr>
          <w:sz w:val="20"/>
        </w:rPr>
      </w:pPr>
      <w:r>
        <w:rPr>
          <w:color w:val="231F20"/>
          <w:spacing w:val="-4"/>
          <w:sz w:val="20"/>
        </w:rPr>
        <w:t>What</w:t>
      </w:r>
      <w:r>
        <w:rPr>
          <w:color w:val="231F20"/>
          <w:spacing w:val="-9"/>
          <w:sz w:val="20"/>
        </w:rPr>
        <w:t> </w:t>
      </w:r>
      <w:r>
        <w:rPr>
          <w:color w:val="231F20"/>
          <w:spacing w:val="-4"/>
          <w:sz w:val="20"/>
        </w:rPr>
        <w:t>makes</w:t>
      </w:r>
      <w:r>
        <w:rPr>
          <w:color w:val="231F20"/>
          <w:spacing w:val="-9"/>
          <w:sz w:val="20"/>
        </w:rPr>
        <w:t> </w:t>
      </w:r>
      <w:r>
        <w:rPr>
          <w:color w:val="231F20"/>
          <w:spacing w:val="-4"/>
          <w:sz w:val="20"/>
        </w:rPr>
        <w:t>Pressure</w:t>
      </w:r>
      <w:r>
        <w:rPr>
          <w:color w:val="231F20"/>
          <w:spacing w:val="-9"/>
          <w:sz w:val="20"/>
        </w:rPr>
        <w:t> </w:t>
      </w:r>
      <w:r>
        <w:rPr>
          <w:color w:val="231F20"/>
          <w:spacing w:val="-4"/>
          <w:sz w:val="20"/>
        </w:rPr>
        <w:t>Injury</w:t>
      </w:r>
      <w:r>
        <w:rPr>
          <w:color w:val="231F20"/>
          <w:spacing w:val="-9"/>
          <w:sz w:val="20"/>
        </w:rPr>
        <w:t> </w:t>
      </w:r>
      <w:r>
        <w:rPr>
          <w:color w:val="231F20"/>
          <w:spacing w:val="-4"/>
          <w:sz w:val="20"/>
        </w:rPr>
        <w:t>Stages/ </w:t>
      </w:r>
      <w:r>
        <w:rPr>
          <w:color w:val="231F20"/>
          <w:sz w:val="20"/>
        </w:rPr>
        <w:t>Categories different?</w:t>
      </w:r>
    </w:p>
    <w:p>
      <w:pPr>
        <w:pStyle w:val="ListParagraph"/>
        <w:numPr>
          <w:ilvl w:val="0"/>
          <w:numId w:val="1"/>
        </w:numPr>
        <w:tabs>
          <w:tab w:pos="1415" w:val="left" w:leader="none"/>
          <w:tab w:pos="1417" w:val="left" w:leader="none"/>
        </w:tabs>
        <w:spacing w:line="266" w:lineRule="auto" w:before="170" w:after="0"/>
        <w:ind w:left="1417" w:right="6143" w:hanging="284"/>
        <w:jc w:val="left"/>
        <w:rPr>
          <w:sz w:val="20"/>
        </w:rPr>
      </w:pPr>
      <w:r>
        <w:rPr>
          <w:color w:val="231F20"/>
          <w:spacing w:val="-2"/>
          <w:sz w:val="20"/>
        </w:rPr>
        <w:t>Why</w:t>
      </w:r>
      <w:r>
        <w:rPr>
          <w:color w:val="231F20"/>
          <w:spacing w:val="-15"/>
          <w:sz w:val="20"/>
        </w:rPr>
        <w:t> </w:t>
      </w:r>
      <w:r>
        <w:rPr>
          <w:color w:val="231F20"/>
          <w:spacing w:val="-2"/>
          <w:sz w:val="20"/>
        </w:rPr>
        <w:t>does</w:t>
      </w:r>
      <w:r>
        <w:rPr>
          <w:color w:val="231F20"/>
          <w:spacing w:val="-15"/>
          <w:sz w:val="20"/>
        </w:rPr>
        <w:t> </w:t>
      </w:r>
      <w:r>
        <w:rPr>
          <w:color w:val="231F20"/>
          <w:spacing w:val="-2"/>
          <w:sz w:val="20"/>
        </w:rPr>
        <w:t>the</w:t>
      </w:r>
      <w:r>
        <w:rPr>
          <w:color w:val="231F20"/>
          <w:spacing w:val="-15"/>
          <w:sz w:val="20"/>
        </w:rPr>
        <w:t> </w:t>
      </w:r>
      <w:r>
        <w:rPr>
          <w:color w:val="231F20"/>
          <w:spacing w:val="-2"/>
          <w:sz w:val="20"/>
        </w:rPr>
        <w:t>mucosal</w:t>
      </w:r>
      <w:r>
        <w:rPr>
          <w:color w:val="231F20"/>
          <w:spacing w:val="-15"/>
          <w:sz w:val="20"/>
        </w:rPr>
        <w:t> </w:t>
      </w:r>
      <w:r>
        <w:rPr>
          <w:color w:val="231F20"/>
          <w:spacing w:val="-2"/>
          <w:sz w:val="20"/>
        </w:rPr>
        <w:t>Pressure</w:t>
      </w:r>
      <w:r>
        <w:rPr>
          <w:color w:val="231F20"/>
          <w:spacing w:val="-15"/>
          <w:sz w:val="20"/>
        </w:rPr>
        <w:t> </w:t>
      </w:r>
      <w:r>
        <w:rPr>
          <w:color w:val="231F20"/>
          <w:spacing w:val="-2"/>
          <w:sz w:val="20"/>
        </w:rPr>
        <w:t>Injury </w:t>
      </w:r>
      <w:r>
        <w:rPr>
          <w:color w:val="231F20"/>
          <w:sz w:val="20"/>
        </w:rPr>
        <w:t>sit on its own?</w:t>
      </w:r>
    </w:p>
    <w:p>
      <w:pPr>
        <w:pStyle w:val="ListParagraph"/>
        <w:numPr>
          <w:ilvl w:val="0"/>
          <w:numId w:val="1"/>
        </w:numPr>
        <w:tabs>
          <w:tab w:pos="1416" w:val="left" w:leader="none"/>
        </w:tabs>
        <w:spacing w:line="240" w:lineRule="auto" w:before="171" w:after="0"/>
        <w:ind w:left="1416" w:right="0" w:hanging="283"/>
        <w:jc w:val="left"/>
        <w:rPr>
          <w:sz w:val="20"/>
        </w:rPr>
      </w:pPr>
      <w:r>
        <w:rPr>
          <w:color w:val="231F20"/>
          <w:spacing w:val="-2"/>
          <w:sz w:val="20"/>
        </w:rPr>
        <w:t>Can</w:t>
      </w:r>
      <w:r>
        <w:rPr>
          <w:color w:val="231F20"/>
          <w:spacing w:val="-7"/>
          <w:sz w:val="20"/>
        </w:rPr>
        <w:t> </w:t>
      </w:r>
      <w:r>
        <w:rPr>
          <w:color w:val="231F20"/>
          <w:spacing w:val="-2"/>
          <w:sz w:val="20"/>
        </w:rPr>
        <w:t>you</w:t>
      </w:r>
      <w:r>
        <w:rPr>
          <w:color w:val="231F20"/>
          <w:spacing w:val="-6"/>
          <w:sz w:val="20"/>
        </w:rPr>
        <w:t> </w:t>
      </w:r>
      <w:r>
        <w:rPr>
          <w:color w:val="231F20"/>
          <w:spacing w:val="-2"/>
          <w:sz w:val="20"/>
        </w:rPr>
        <w:t>backstage</w:t>
      </w:r>
      <w:r>
        <w:rPr>
          <w:color w:val="231F20"/>
          <w:spacing w:val="-6"/>
          <w:sz w:val="20"/>
        </w:rPr>
        <w:t> </w:t>
      </w:r>
      <w:r>
        <w:rPr>
          <w:color w:val="231F20"/>
          <w:spacing w:val="-2"/>
          <w:sz w:val="20"/>
        </w:rPr>
        <w:t>Pressure</w:t>
      </w:r>
      <w:r>
        <w:rPr>
          <w:color w:val="231F20"/>
          <w:spacing w:val="-6"/>
          <w:sz w:val="20"/>
        </w:rPr>
        <w:t> </w:t>
      </w:r>
      <w:r>
        <w:rPr>
          <w:color w:val="231F20"/>
          <w:spacing w:val="-2"/>
          <w:sz w:val="20"/>
        </w:rPr>
        <w:t>Injuries?</w:t>
      </w:r>
    </w:p>
    <w:p>
      <w:pPr>
        <w:pStyle w:val="ListParagraph"/>
        <w:numPr>
          <w:ilvl w:val="0"/>
          <w:numId w:val="1"/>
        </w:numPr>
        <w:tabs>
          <w:tab w:pos="1415" w:val="left" w:leader="none"/>
          <w:tab w:pos="1417" w:val="left" w:leader="none"/>
        </w:tabs>
        <w:spacing w:line="266" w:lineRule="auto" w:before="197" w:after="0"/>
        <w:ind w:left="1417" w:right="6109" w:hanging="284"/>
        <w:jc w:val="left"/>
        <w:rPr>
          <w:sz w:val="20"/>
        </w:rPr>
      </w:pPr>
      <w:r>
        <w:rPr>
          <w:color w:val="231F20"/>
          <w:sz w:val="20"/>
        </w:rPr>
        <w:t>What</w:t>
      </w:r>
      <w:r>
        <w:rPr>
          <w:color w:val="231F20"/>
          <w:spacing w:val="-11"/>
          <w:sz w:val="20"/>
        </w:rPr>
        <w:t> </w:t>
      </w:r>
      <w:r>
        <w:rPr>
          <w:color w:val="231F20"/>
          <w:sz w:val="20"/>
        </w:rPr>
        <w:t>does</w:t>
      </w:r>
      <w:r>
        <w:rPr>
          <w:color w:val="231F20"/>
          <w:spacing w:val="-11"/>
          <w:sz w:val="20"/>
        </w:rPr>
        <w:t> </w:t>
      </w:r>
      <w:r>
        <w:rPr>
          <w:color w:val="231F20"/>
          <w:sz w:val="20"/>
        </w:rPr>
        <w:t>skin</w:t>
      </w:r>
      <w:r>
        <w:rPr>
          <w:color w:val="231F20"/>
          <w:spacing w:val="-11"/>
          <w:sz w:val="20"/>
        </w:rPr>
        <w:t> </w:t>
      </w:r>
      <w:r>
        <w:rPr>
          <w:color w:val="231F20"/>
          <w:sz w:val="20"/>
        </w:rPr>
        <w:t>colour</w:t>
      </w:r>
      <w:r>
        <w:rPr>
          <w:color w:val="231F20"/>
          <w:spacing w:val="-11"/>
          <w:sz w:val="20"/>
        </w:rPr>
        <w:t> </w:t>
      </w:r>
      <w:r>
        <w:rPr>
          <w:color w:val="231F20"/>
          <w:sz w:val="20"/>
        </w:rPr>
        <w:t>have</w:t>
      </w:r>
      <w:r>
        <w:rPr>
          <w:color w:val="231F20"/>
          <w:spacing w:val="-11"/>
          <w:sz w:val="20"/>
        </w:rPr>
        <w:t> </w:t>
      </w:r>
      <w:r>
        <w:rPr>
          <w:color w:val="231F20"/>
          <w:sz w:val="20"/>
        </w:rPr>
        <w:t>to</w:t>
      </w:r>
      <w:r>
        <w:rPr>
          <w:color w:val="231F20"/>
          <w:spacing w:val="-11"/>
          <w:sz w:val="20"/>
        </w:rPr>
        <w:t> </w:t>
      </w:r>
      <w:r>
        <w:rPr>
          <w:color w:val="231F20"/>
          <w:sz w:val="20"/>
        </w:rPr>
        <w:t>do</w:t>
      </w:r>
      <w:r>
        <w:rPr>
          <w:color w:val="231F20"/>
          <w:spacing w:val="-11"/>
          <w:sz w:val="20"/>
        </w:rPr>
        <w:t> </w:t>
      </w:r>
      <w:r>
        <w:rPr>
          <w:color w:val="231F20"/>
          <w:sz w:val="20"/>
        </w:rPr>
        <w:t>with Pressure Injury staging?</w:t>
      </w:r>
    </w:p>
    <w:p>
      <w:pPr>
        <w:spacing w:after="0" w:line="266" w:lineRule="auto"/>
        <w:jc w:val="left"/>
        <w:rPr>
          <w:sz w:val="20"/>
        </w:rPr>
        <w:sectPr>
          <w:headerReference w:type="default" r:id="rId41"/>
          <w:headerReference w:type="even" r:id="rId42"/>
          <w:footerReference w:type="default" r:id="rId43"/>
          <w:footerReference w:type="even" r:id="rId44"/>
          <w:pgSz w:w="11910" w:h="16840"/>
          <w:pgMar w:header="0" w:footer="462" w:top="1700" w:bottom="660" w:left="0" w:right="560"/>
          <w:pgNumType w:start="3"/>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w w:val="80"/>
          <w:sz w:val="40"/>
        </w:rPr>
        <w:t>11.15am</w:t>
      </w:r>
      <w:r>
        <w:rPr>
          <w:color w:val="002057"/>
          <w:spacing w:val="-1"/>
          <w:w w:val="80"/>
          <w:sz w:val="40"/>
        </w:rPr>
        <w:t> </w:t>
      </w:r>
      <w:r>
        <w:rPr>
          <w:i/>
          <w:color w:val="002057"/>
          <w:w w:val="80"/>
          <w:sz w:val="28"/>
        </w:rPr>
        <w:t>45</w:t>
      </w:r>
      <w:r>
        <w:rPr>
          <w:i/>
          <w:color w:val="002057"/>
          <w:spacing w:val="-1"/>
          <w:w w:val="80"/>
          <w:sz w:val="28"/>
        </w:rPr>
        <w:t> </w:t>
      </w:r>
      <w:r>
        <w:rPr>
          <w:i/>
          <w:color w:val="002057"/>
          <w:spacing w:val="-4"/>
          <w:w w:val="8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2688">
                <wp:simplePos x="0" y="0"/>
                <wp:positionH relativeFrom="page">
                  <wp:posOffset>719999</wp:posOffset>
                </wp:positionH>
                <wp:positionV relativeFrom="paragraph">
                  <wp:posOffset>247940</wp:posOffset>
                </wp:positionV>
                <wp:extent cx="2790190" cy="432434"/>
                <wp:effectExtent l="0" t="0" r="0" b="0"/>
                <wp:wrapTopAndBottom/>
                <wp:docPr id="117" name="Group 117"/>
                <wp:cNvGraphicFramePr>
                  <a:graphicFrameLocks/>
                </wp:cNvGraphicFramePr>
                <a:graphic>
                  <a:graphicData uri="http://schemas.microsoft.com/office/word/2010/wordprocessingGroup">
                    <wpg:wgp>
                      <wpg:cNvPr id="117" name="Group 117"/>
                      <wpg:cNvGrpSpPr/>
                      <wpg:grpSpPr>
                        <a:xfrm>
                          <a:off x="0" y="0"/>
                          <a:ext cx="2790190" cy="432434"/>
                          <a:chExt cx="2790190" cy="432434"/>
                        </a:xfrm>
                      </wpg:grpSpPr>
                      <wps:wsp>
                        <wps:cNvPr id="118" name="Graphic 11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19" name="Textbox 119"/>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713792;mso-wrap-distance-left:0;mso-wrap-distance-right:0" id="docshapegroup102" coordorigin="1134,390" coordsize="4394,681">
                <v:shape style="position:absolute;left:1133;top:390;width:4394;height:681" id="docshape103" coordorigin="1134,390" coordsize="4394,681" path="m5528,390l1134,390,1134,1071,4850,1071,5528,390xe" filled="true" fillcolor="#8dc63f" stroked="false">
                  <v:path arrowok="t"/>
                  <v:fill type="solid"/>
                </v:shape>
                <v:shape style="position:absolute;left:1133;top:390;width:4394;height:681" type="#_x0000_t202" id="docshape104"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v:textbox>
                  <w10:wrap type="none"/>
                </v:shape>
                <w10:wrap type="topAndBottom"/>
              </v:group>
            </w:pict>
          </mc:Fallback>
        </mc:AlternateContent>
      </w:r>
    </w:p>
    <w:p>
      <w:pPr>
        <w:pStyle w:val="Heading2"/>
        <w:spacing w:before="131"/>
        <w:ind w:right="0"/>
      </w:pPr>
      <w:r>
        <w:rPr>
          <w:color w:val="002057"/>
          <w:w w:val="110"/>
        </w:rPr>
        <w:t>Made</w:t>
      </w:r>
      <w:r>
        <w:rPr>
          <w:color w:val="002057"/>
          <w:spacing w:val="-9"/>
          <w:w w:val="110"/>
        </w:rPr>
        <w:t> </w:t>
      </w:r>
      <w:r>
        <w:rPr>
          <w:color w:val="002057"/>
          <w:w w:val="110"/>
        </w:rPr>
        <w:t>to</w:t>
      </w:r>
      <w:r>
        <w:rPr>
          <w:color w:val="002057"/>
          <w:spacing w:val="-8"/>
          <w:w w:val="110"/>
        </w:rPr>
        <w:t> </w:t>
      </w:r>
      <w:r>
        <w:rPr>
          <w:color w:val="002057"/>
          <w:w w:val="110"/>
        </w:rPr>
        <w:t>move</w:t>
      </w:r>
      <w:r>
        <w:rPr>
          <w:color w:val="002057"/>
          <w:spacing w:val="-9"/>
          <w:w w:val="110"/>
        </w:rPr>
        <w:t> </w:t>
      </w:r>
      <w:r>
        <w:rPr>
          <w:color w:val="002057"/>
          <w:w w:val="110"/>
        </w:rPr>
        <w:t>-</w:t>
      </w:r>
      <w:r>
        <w:rPr>
          <w:color w:val="002057"/>
          <w:spacing w:val="-8"/>
          <w:w w:val="110"/>
        </w:rPr>
        <w:t> </w:t>
      </w:r>
      <w:r>
        <w:rPr>
          <w:color w:val="002057"/>
          <w:w w:val="110"/>
        </w:rPr>
        <w:t>I</w:t>
      </w:r>
      <w:r>
        <w:rPr>
          <w:color w:val="002057"/>
          <w:spacing w:val="-9"/>
          <w:w w:val="110"/>
        </w:rPr>
        <w:t> </w:t>
      </w:r>
      <w:r>
        <w:rPr>
          <w:color w:val="002057"/>
          <w:spacing w:val="-5"/>
          <w:w w:val="110"/>
        </w:rPr>
        <w:t>am</w:t>
      </w:r>
    </w:p>
    <w:p>
      <w:pPr>
        <w:pStyle w:val="Heading3"/>
        <w:spacing w:line="247" w:lineRule="auto" w:before="226"/>
        <w:ind w:right="5849"/>
      </w:pPr>
      <w:r>
        <w:rPr>
          <w:color w:val="435583"/>
        </w:rPr>
        <w:t>Marcus</w:t>
      </w:r>
      <w:r>
        <w:rPr>
          <w:color w:val="435583"/>
          <w:spacing w:val="-14"/>
        </w:rPr>
        <w:t> </w:t>
      </w:r>
      <w:r>
        <w:rPr>
          <w:color w:val="435583"/>
        </w:rPr>
        <w:t>Thompson</w:t>
      </w:r>
      <w:r>
        <w:rPr>
          <w:color w:val="435583"/>
          <w:spacing w:val="-14"/>
        </w:rPr>
        <w:t> </w:t>
      </w:r>
      <w:r>
        <w:rPr>
          <w:color w:val="435583"/>
        </w:rPr>
        <w:t>-</w:t>
      </w:r>
      <w:r>
        <w:rPr>
          <w:color w:val="435583"/>
          <w:spacing w:val="-14"/>
        </w:rPr>
        <w:t> </w:t>
      </w:r>
      <w:r>
        <w:rPr>
          <w:color w:val="435583"/>
        </w:rPr>
        <w:t>Founder</w:t>
      </w:r>
      <w:r>
        <w:rPr>
          <w:color w:val="435583"/>
          <w:spacing w:val="-14"/>
        </w:rPr>
        <w:t> </w:t>
      </w:r>
      <w:r>
        <w:rPr>
          <w:color w:val="435583"/>
        </w:rPr>
        <w:t>/ Inventor Whanauka Limited</w:t>
      </w:r>
    </w:p>
    <w:p>
      <w:pPr>
        <w:pStyle w:val="BodyText"/>
        <w:spacing w:before="23"/>
        <w:ind w:left="0"/>
      </w:pPr>
      <w:r>
        <w:rPr/>
        <mc:AlternateContent>
          <mc:Choice Requires="wps">
            <w:drawing>
              <wp:anchor distT="0" distB="0" distL="0" distR="0" allowOverlap="1" layoutInCell="1" locked="0" behindDoc="1" simplePos="0" relativeHeight="487603200">
                <wp:simplePos x="0" y="0"/>
                <wp:positionH relativeFrom="page">
                  <wp:posOffset>719999</wp:posOffset>
                </wp:positionH>
                <wp:positionV relativeFrom="paragraph">
                  <wp:posOffset>184392</wp:posOffset>
                </wp:positionV>
                <wp:extent cx="1195705" cy="130175"/>
                <wp:effectExtent l="0" t="0" r="0" b="0"/>
                <wp:wrapTopAndBottom/>
                <wp:docPr id="120" name="Group 120"/>
                <wp:cNvGraphicFramePr>
                  <a:graphicFrameLocks/>
                </wp:cNvGraphicFramePr>
                <a:graphic>
                  <a:graphicData uri="http://schemas.microsoft.com/office/word/2010/wordprocessingGroup">
                    <wpg:wgp>
                      <wpg:cNvPr id="120" name="Group 120"/>
                      <wpg:cNvGrpSpPr/>
                      <wpg:grpSpPr>
                        <a:xfrm>
                          <a:off x="0" y="0"/>
                          <a:ext cx="1195705" cy="130175"/>
                          <a:chExt cx="1195705" cy="130175"/>
                        </a:xfrm>
                      </wpg:grpSpPr>
                      <wps:wsp>
                        <wps:cNvPr id="121" name="Graphic 121"/>
                        <wps:cNvSpPr/>
                        <wps:spPr>
                          <a:xfrm>
                            <a:off x="0" y="0"/>
                            <a:ext cx="1195705" cy="130175"/>
                          </a:xfrm>
                          <a:custGeom>
                            <a:avLst/>
                            <a:gdLst/>
                            <a:ahLst/>
                            <a:cxnLst/>
                            <a:rect l="l" t="t" r="r" b="b"/>
                            <a:pathLst>
                              <a:path w="1195705" h="130175">
                                <a:moveTo>
                                  <a:pt x="1195438" y="0"/>
                                </a:moveTo>
                                <a:lnTo>
                                  <a:pt x="0" y="0"/>
                                </a:lnTo>
                                <a:lnTo>
                                  <a:pt x="0" y="129603"/>
                                </a:lnTo>
                                <a:lnTo>
                                  <a:pt x="1066380" y="129603"/>
                                </a:lnTo>
                                <a:lnTo>
                                  <a:pt x="1195438" y="0"/>
                                </a:lnTo>
                                <a:close/>
                              </a:path>
                            </a:pathLst>
                          </a:custGeom>
                          <a:solidFill>
                            <a:srgbClr val="00ACDF"/>
                          </a:solidFill>
                        </wps:spPr>
                        <wps:bodyPr wrap="square" lIns="0" tIns="0" rIns="0" bIns="0" rtlCol="0">
                          <a:prstTxWarp prst="textNoShape">
                            <a:avLst/>
                          </a:prstTxWarp>
                          <a:noAutofit/>
                        </wps:bodyPr>
                      </wps:wsp>
                      <wps:wsp>
                        <wps:cNvPr id="122" name="Textbox 122"/>
                        <wps:cNvSpPr txBox="1"/>
                        <wps:spPr>
                          <a:xfrm>
                            <a:off x="0" y="0"/>
                            <a:ext cx="1195705" cy="130175"/>
                          </a:xfrm>
                          <a:prstGeom prst="rect">
                            <a:avLst/>
                          </a:prstGeom>
                        </wps:spPr>
                        <wps:txbx>
                          <w:txbxContent>
                            <w:p>
                              <w:pPr>
                                <w:spacing w:before="37"/>
                                <w:ind w:left="32" w:right="0" w:firstLine="0"/>
                                <w:jc w:val="left"/>
                                <w:rPr>
                                  <w:rFonts w:ascii="Arial"/>
                                  <w:b/>
                                  <w:sz w:val="12"/>
                                </w:rPr>
                              </w:pPr>
                              <w:r>
                                <w:rPr>
                                  <w:rFonts w:ascii="Arial"/>
                                  <w:b/>
                                  <w:color w:val="FFFFFF"/>
                                  <w:spacing w:val="-4"/>
                                  <w:w w:val="105"/>
                                  <w:sz w:val="12"/>
                                </w:rPr>
                                <w:t>INTERNATIONAL</w:t>
                              </w:r>
                              <w:r>
                                <w:rPr>
                                  <w:rFonts w:ascii="Arial"/>
                                  <w:b/>
                                  <w:color w:val="FFFFFF"/>
                                  <w:spacing w:val="19"/>
                                  <w:w w:val="105"/>
                                  <w:sz w:val="12"/>
                                </w:rPr>
                                <w:t> </w:t>
                              </w:r>
                              <w:r>
                                <w:rPr>
                                  <w:rFonts w:ascii="Arial"/>
                                  <w:b/>
                                  <w:color w:val="FFFFFF"/>
                                  <w:spacing w:val="-2"/>
                                  <w:w w:val="105"/>
                                  <w:sz w:val="12"/>
                                </w:rPr>
                                <w:t>SPEAKER</w:t>
                              </w:r>
                            </w:p>
                          </w:txbxContent>
                        </wps:txbx>
                        <wps:bodyPr wrap="square" lIns="0" tIns="0" rIns="0" bIns="0" rtlCol="0">
                          <a:noAutofit/>
                        </wps:bodyPr>
                      </wps:wsp>
                    </wpg:wgp>
                  </a:graphicData>
                </a:graphic>
              </wp:anchor>
            </w:drawing>
          </mc:Choice>
          <mc:Fallback>
            <w:pict>
              <v:group style="position:absolute;margin-left:56.692902pt;margin-top:14.519059pt;width:94.15pt;height:10.25pt;mso-position-horizontal-relative:page;mso-position-vertical-relative:paragraph;z-index:-15713280;mso-wrap-distance-left:0;mso-wrap-distance-right:0" id="docshapegroup105" coordorigin="1134,290" coordsize="1883,205">
                <v:shape style="position:absolute;left:1133;top:290;width:1883;height:205" id="docshape106" coordorigin="1134,290" coordsize="1883,205" path="m3016,290l1134,290,1134,494,2813,494,3016,290xe" filled="true" fillcolor="#00acdf" stroked="false">
                  <v:path arrowok="t"/>
                  <v:fill type="solid"/>
                </v:shape>
                <v:shape style="position:absolute;left:1133;top:290;width:1883;height:205" type="#_x0000_t202" id="docshape107" filled="false" stroked="false">
                  <v:textbox inset="0,0,0,0">
                    <w:txbxContent>
                      <w:p>
                        <w:pPr>
                          <w:spacing w:before="37"/>
                          <w:ind w:left="32" w:right="0" w:firstLine="0"/>
                          <w:jc w:val="left"/>
                          <w:rPr>
                            <w:rFonts w:ascii="Arial"/>
                            <w:b/>
                            <w:sz w:val="12"/>
                          </w:rPr>
                        </w:pPr>
                        <w:r>
                          <w:rPr>
                            <w:rFonts w:ascii="Arial"/>
                            <w:b/>
                            <w:color w:val="FFFFFF"/>
                            <w:spacing w:val="-4"/>
                            <w:w w:val="105"/>
                            <w:sz w:val="12"/>
                          </w:rPr>
                          <w:t>INTERNATIONAL</w:t>
                        </w:r>
                        <w:r>
                          <w:rPr>
                            <w:rFonts w:ascii="Arial"/>
                            <w:b/>
                            <w:color w:val="FFFFFF"/>
                            <w:spacing w:val="19"/>
                            <w:w w:val="105"/>
                            <w:sz w:val="12"/>
                          </w:rPr>
                          <w:t> </w:t>
                        </w:r>
                        <w:r>
                          <w:rPr>
                            <w:rFonts w:ascii="Arial"/>
                            <w:b/>
                            <w:color w:val="FFFFFF"/>
                            <w:spacing w:val="-2"/>
                            <w:w w:val="105"/>
                            <w:sz w:val="12"/>
                          </w:rPr>
                          <w:t>SPEAKER</w:t>
                        </w:r>
                      </w:p>
                    </w:txbxContent>
                  </v:textbox>
                  <w10:wrap type="none"/>
                </v:shape>
                <w10:wrap type="topAndBottom"/>
              </v:group>
            </w:pict>
          </mc:Fallback>
        </mc:AlternateContent>
      </w:r>
    </w:p>
    <w:p>
      <w:pPr>
        <w:pStyle w:val="BodyText"/>
        <w:spacing w:before="6"/>
        <w:ind w:left="0"/>
        <w:rPr>
          <w:sz w:val="10"/>
        </w:rPr>
      </w:pPr>
    </w:p>
    <w:p>
      <w:pPr>
        <w:spacing w:after="0"/>
        <w:rPr>
          <w:sz w:val="10"/>
        </w:rPr>
        <w:sectPr>
          <w:pgSz w:w="11910" w:h="16840"/>
          <w:pgMar w:header="0" w:footer="462" w:top="1700" w:bottom="660" w:left="0" w:right="560"/>
        </w:sectPr>
      </w:pPr>
    </w:p>
    <w:p>
      <w:pPr>
        <w:pStyle w:val="BodyText"/>
        <w:spacing w:line="266" w:lineRule="auto" w:before="111"/>
        <w:ind w:right="1861"/>
      </w:pPr>
      <w:r>
        <w:rPr/>
        <w:drawing>
          <wp:anchor distT="0" distB="0" distL="0" distR="0" allowOverlap="1" layoutInCell="1" locked="0" behindDoc="0" simplePos="0" relativeHeight="15744512">
            <wp:simplePos x="0" y="0"/>
            <wp:positionH relativeFrom="page">
              <wp:posOffset>2472359</wp:posOffset>
            </wp:positionH>
            <wp:positionV relativeFrom="paragraph">
              <wp:posOffset>-109672</wp:posOffset>
            </wp:positionV>
            <wp:extent cx="1037653" cy="1315199"/>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46" cstate="print"/>
                    <a:stretch>
                      <a:fillRect/>
                    </a:stretch>
                  </pic:blipFill>
                  <pic:spPr>
                    <a:xfrm>
                      <a:off x="0" y="0"/>
                      <a:ext cx="1037653" cy="1315199"/>
                    </a:xfrm>
                    <a:prstGeom prst="rect">
                      <a:avLst/>
                    </a:prstGeom>
                  </pic:spPr>
                </pic:pic>
              </a:graphicData>
            </a:graphic>
          </wp:anchor>
        </w:drawing>
      </w:r>
      <w:r>
        <w:rPr>
          <w:color w:val="231F20"/>
        </w:rPr>
        <w:t>A workshop on the application, use and value</w:t>
      </w:r>
      <w:r>
        <w:rPr>
          <w:color w:val="231F20"/>
          <w:spacing w:val="-18"/>
        </w:rPr>
        <w:t> </w:t>
      </w:r>
      <w:r>
        <w:rPr>
          <w:color w:val="231F20"/>
        </w:rPr>
        <w:t>of</w:t>
      </w:r>
      <w:r>
        <w:rPr>
          <w:color w:val="231F20"/>
          <w:spacing w:val="-18"/>
        </w:rPr>
        <w:t> </w:t>
      </w:r>
      <w:r>
        <w:rPr>
          <w:color w:val="231F20"/>
        </w:rPr>
        <w:t>seated</w:t>
      </w:r>
      <w:r>
        <w:rPr>
          <w:color w:val="231F20"/>
          <w:spacing w:val="-17"/>
        </w:rPr>
        <w:t> </w:t>
      </w:r>
      <w:r>
        <w:rPr>
          <w:color w:val="231F20"/>
        </w:rPr>
        <w:t>balanced based movement technology and how moving</w:t>
      </w:r>
      <w:r>
        <w:rPr>
          <w:color w:val="231F20"/>
          <w:spacing w:val="-18"/>
        </w:rPr>
        <w:t> </w:t>
      </w:r>
      <w:r>
        <w:rPr>
          <w:color w:val="231F20"/>
        </w:rPr>
        <w:t>with</w:t>
      </w:r>
      <w:r>
        <w:rPr>
          <w:color w:val="231F20"/>
          <w:spacing w:val="-18"/>
        </w:rPr>
        <w:t> </w:t>
      </w:r>
      <w:r>
        <w:rPr>
          <w:color w:val="231F20"/>
        </w:rPr>
        <w:t>balance</w:t>
      </w:r>
      <w:r>
        <w:rPr>
          <w:color w:val="231F20"/>
          <w:spacing w:val="-17"/>
        </w:rPr>
        <w:t> </w:t>
      </w:r>
      <w:r>
        <w:rPr>
          <w:color w:val="231F20"/>
        </w:rPr>
        <w:t>can change a life. As seen</w:t>
      </w:r>
    </w:p>
    <w:p>
      <w:pPr>
        <w:pStyle w:val="BodyText"/>
        <w:spacing w:line="266" w:lineRule="auto" w:before="2"/>
        <w:ind w:right="82"/>
      </w:pPr>
      <w:r>
        <w:rPr>
          <w:color w:val="231F20"/>
        </w:rPr>
        <w:t>through</w:t>
      </w:r>
      <w:r>
        <w:rPr>
          <w:color w:val="231F20"/>
          <w:spacing w:val="-16"/>
        </w:rPr>
        <w:t> </w:t>
      </w:r>
      <w:r>
        <w:rPr>
          <w:color w:val="231F20"/>
        </w:rPr>
        <w:t>the</w:t>
      </w:r>
      <w:r>
        <w:rPr>
          <w:color w:val="231F20"/>
          <w:spacing w:val="-16"/>
        </w:rPr>
        <w:t> </w:t>
      </w:r>
      <w:r>
        <w:rPr>
          <w:color w:val="231F20"/>
        </w:rPr>
        <w:t>lens</w:t>
      </w:r>
      <w:r>
        <w:rPr>
          <w:color w:val="231F20"/>
          <w:spacing w:val="-16"/>
        </w:rPr>
        <w:t> </w:t>
      </w:r>
      <w:r>
        <w:rPr>
          <w:color w:val="231F20"/>
        </w:rPr>
        <w:t>of</w:t>
      </w:r>
      <w:r>
        <w:rPr>
          <w:color w:val="231F20"/>
          <w:spacing w:val="-16"/>
        </w:rPr>
        <w:t> </w:t>
      </w:r>
      <w:r>
        <w:rPr>
          <w:color w:val="231F20"/>
        </w:rPr>
        <w:t>the</w:t>
      </w:r>
      <w:r>
        <w:rPr>
          <w:color w:val="231F20"/>
          <w:spacing w:val="-16"/>
        </w:rPr>
        <w:t> </w:t>
      </w:r>
      <w:r>
        <w:rPr>
          <w:color w:val="231F20"/>
        </w:rPr>
        <w:t>Omeo</w:t>
      </w:r>
      <w:r>
        <w:rPr>
          <w:color w:val="231F20"/>
          <w:spacing w:val="-16"/>
        </w:rPr>
        <w:t> </w:t>
      </w:r>
      <w:r>
        <w:rPr>
          <w:color w:val="231F20"/>
        </w:rPr>
        <w:t>experience and beyond</w:t>
      </w:r>
    </w:p>
    <w:p>
      <w:pPr>
        <w:pStyle w:val="BodyText"/>
        <w:spacing w:line="266" w:lineRule="auto" w:before="170"/>
        <w:ind w:right="376"/>
      </w:pPr>
      <w:r>
        <w:rPr>
          <w:color w:val="231F20"/>
        </w:rPr>
        <w:t>Join</w:t>
      </w:r>
      <w:r>
        <w:rPr>
          <w:color w:val="231F20"/>
          <w:spacing w:val="-15"/>
        </w:rPr>
        <w:t> </w:t>
      </w:r>
      <w:r>
        <w:rPr>
          <w:color w:val="231F20"/>
        </w:rPr>
        <w:t>us</w:t>
      </w:r>
      <w:r>
        <w:rPr>
          <w:color w:val="231F20"/>
          <w:spacing w:val="-15"/>
        </w:rPr>
        <w:t> </w:t>
      </w:r>
      <w:r>
        <w:rPr>
          <w:color w:val="231F20"/>
        </w:rPr>
        <w:t>to</w:t>
      </w:r>
      <w:r>
        <w:rPr>
          <w:color w:val="231F20"/>
          <w:spacing w:val="-15"/>
        </w:rPr>
        <w:t> </w:t>
      </w:r>
      <w:r>
        <w:rPr>
          <w:color w:val="231F20"/>
        </w:rPr>
        <w:t>learn</w:t>
      </w:r>
      <w:r>
        <w:rPr>
          <w:color w:val="231F20"/>
          <w:spacing w:val="-15"/>
        </w:rPr>
        <w:t> </w:t>
      </w:r>
      <w:r>
        <w:rPr>
          <w:color w:val="231F20"/>
        </w:rPr>
        <w:t>more</w:t>
      </w:r>
      <w:r>
        <w:rPr>
          <w:color w:val="231F20"/>
          <w:spacing w:val="-15"/>
        </w:rPr>
        <w:t> </w:t>
      </w:r>
      <w:r>
        <w:rPr>
          <w:color w:val="231F20"/>
        </w:rPr>
        <w:t>about</w:t>
      </w:r>
      <w:r>
        <w:rPr>
          <w:color w:val="231F20"/>
          <w:spacing w:val="-15"/>
        </w:rPr>
        <w:t> </w:t>
      </w:r>
      <w:r>
        <w:rPr>
          <w:color w:val="231F20"/>
        </w:rPr>
        <w:t>what</w:t>
      </w:r>
      <w:r>
        <w:rPr>
          <w:color w:val="231F20"/>
          <w:spacing w:val="-15"/>
        </w:rPr>
        <w:t> </w:t>
      </w:r>
      <w:r>
        <w:rPr>
          <w:color w:val="231F20"/>
        </w:rPr>
        <w:t>seated balanced based mobility technology does, how to assess when it should be used and establishing value from the clients perspective with a practical riding</w:t>
      </w:r>
      <w:r>
        <w:rPr>
          <w:color w:val="231F20"/>
          <w:spacing w:val="-4"/>
        </w:rPr>
        <w:t> </w:t>
      </w:r>
      <w:r>
        <w:rPr>
          <w:color w:val="231F20"/>
        </w:rPr>
        <w:t>component</w:t>
      </w:r>
      <w:r>
        <w:rPr>
          <w:color w:val="231F20"/>
          <w:spacing w:val="-4"/>
        </w:rPr>
        <w:t> </w:t>
      </w:r>
      <w:r>
        <w:rPr>
          <w:color w:val="231F20"/>
        </w:rPr>
        <w:t>for</w:t>
      </w:r>
      <w:r>
        <w:rPr>
          <w:color w:val="231F20"/>
          <w:spacing w:val="-4"/>
        </w:rPr>
        <w:t> </w:t>
      </w:r>
      <w:r>
        <w:rPr>
          <w:color w:val="231F20"/>
        </w:rPr>
        <w:t>attendees</w:t>
      </w:r>
      <w:r>
        <w:rPr>
          <w:color w:val="231F20"/>
          <w:spacing w:val="-4"/>
        </w:rPr>
        <w:t> </w:t>
      </w:r>
      <w:r>
        <w:rPr>
          <w:color w:val="231F20"/>
        </w:rPr>
        <w:t>to</w:t>
      </w:r>
      <w:r>
        <w:rPr>
          <w:color w:val="231F20"/>
          <w:spacing w:val="-4"/>
        </w:rPr>
        <w:t> </w:t>
      </w:r>
      <w:r>
        <w:rPr>
          <w:color w:val="231F20"/>
        </w:rPr>
        <w:t>align and explore their existing professional knowledge with the findings presented.</w:t>
      </w:r>
    </w:p>
    <w:p>
      <w:pPr>
        <w:pStyle w:val="BodyText"/>
        <w:spacing w:line="266" w:lineRule="auto" w:before="172"/>
      </w:pPr>
      <w:r>
        <w:rPr>
          <w:color w:val="231F20"/>
        </w:rPr>
        <w:t>People are made to move - it is a core human function.</w:t>
      </w:r>
      <w:r>
        <w:rPr>
          <w:color w:val="231F20"/>
          <w:spacing w:val="40"/>
        </w:rPr>
        <w:t> </w:t>
      </w:r>
      <w:r>
        <w:rPr>
          <w:color w:val="231F20"/>
        </w:rPr>
        <w:t>When mobility issues exist, the impact on life goes beyond the obvious</w:t>
      </w:r>
      <w:r>
        <w:rPr>
          <w:color w:val="231F20"/>
          <w:spacing w:val="-5"/>
        </w:rPr>
        <w:t> </w:t>
      </w:r>
      <w:r>
        <w:rPr>
          <w:color w:val="231F20"/>
        </w:rPr>
        <w:t>challenges</w:t>
      </w:r>
      <w:r>
        <w:rPr>
          <w:color w:val="231F20"/>
          <w:spacing w:val="-5"/>
        </w:rPr>
        <w:t> </w:t>
      </w:r>
      <w:r>
        <w:rPr>
          <w:color w:val="231F20"/>
        </w:rPr>
        <w:t>of</w:t>
      </w:r>
      <w:r>
        <w:rPr>
          <w:color w:val="231F20"/>
          <w:spacing w:val="-5"/>
        </w:rPr>
        <w:t> </w:t>
      </w:r>
      <w:r>
        <w:rPr>
          <w:color w:val="231F20"/>
        </w:rPr>
        <w:t>achieving</w:t>
      </w:r>
      <w:r>
        <w:rPr>
          <w:color w:val="231F20"/>
          <w:spacing w:val="-5"/>
        </w:rPr>
        <w:t> </w:t>
      </w:r>
      <w:r>
        <w:rPr>
          <w:color w:val="231F20"/>
        </w:rPr>
        <w:t>a</w:t>
      </w:r>
      <w:r>
        <w:rPr>
          <w:color w:val="231F20"/>
          <w:spacing w:val="-5"/>
        </w:rPr>
        <w:t> </w:t>
      </w:r>
      <w:r>
        <w:rPr>
          <w:color w:val="231F20"/>
        </w:rPr>
        <w:t>task,</w:t>
      </w:r>
      <w:r>
        <w:rPr>
          <w:color w:val="231F20"/>
          <w:spacing w:val="-5"/>
        </w:rPr>
        <w:t> </w:t>
      </w:r>
      <w:r>
        <w:rPr>
          <w:color w:val="231F20"/>
        </w:rPr>
        <w:t>our </w:t>
      </w:r>
      <w:r>
        <w:rPr>
          <w:color w:val="231F20"/>
          <w:spacing w:val="-2"/>
        </w:rPr>
        <w:t>motivation</w:t>
      </w:r>
      <w:r>
        <w:rPr>
          <w:color w:val="231F20"/>
          <w:spacing w:val="-11"/>
        </w:rPr>
        <w:t> </w:t>
      </w:r>
      <w:r>
        <w:rPr>
          <w:color w:val="231F20"/>
          <w:spacing w:val="-2"/>
        </w:rPr>
        <w:t>and</w:t>
      </w:r>
      <w:r>
        <w:rPr>
          <w:color w:val="231F20"/>
          <w:spacing w:val="-11"/>
        </w:rPr>
        <w:t> </w:t>
      </w:r>
      <w:r>
        <w:rPr>
          <w:color w:val="231F20"/>
          <w:spacing w:val="-2"/>
        </w:rPr>
        <w:t>sense</w:t>
      </w:r>
      <w:r>
        <w:rPr>
          <w:color w:val="231F20"/>
          <w:spacing w:val="-11"/>
        </w:rPr>
        <w:t> </w:t>
      </w:r>
      <w:r>
        <w:rPr>
          <w:color w:val="231F20"/>
          <w:spacing w:val="-2"/>
        </w:rPr>
        <w:t>of</w:t>
      </w:r>
      <w:r>
        <w:rPr>
          <w:color w:val="231F20"/>
          <w:spacing w:val="-11"/>
        </w:rPr>
        <w:t> </w:t>
      </w:r>
      <w:r>
        <w:rPr>
          <w:color w:val="231F20"/>
          <w:spacing w:val="-2"/>
        </w:rPr>
        <w:t>self</w:t>
      </w:r>
      <w:r>
        <w:rPr>
          <w:color w:val="231F20"/>
          <w:spacing w:val="-11"/>
        </w:rPr>
        <w:t> </w:t>
      </w:r>
      <w:r>
        <w:rPr>
          <w:color w:val="231F20"/>
          <w:spacing w:val="-2"/>
        </w:rPr>
        <w:t>are</w:t>
      </w:r>
      <w:r>
        <w:rPr>
          <w:color w:val="231F20"/>
          <w:spacing w:val="-11"/>
        </w:rPr>
        <w:t> </w:t>
      </w:r>
      <w:r>
        <w:rPr>
          <w:color w:val="231F20"/>
          <w:spacing w:val="-2"/>
        </w:rPr>
        <w:t>challenged, </w:t>
      </w:r>
      <w:r>
        <w:rPr>
          <w:color w:val="231F20"/>
        </w:rPr>
        <w:t>without movement through balance our rhythm</w:t>
      </w:r>
      <w:r>
        <w:rPr>
          <w:color w:val="231F20"/>
          <w:spacing w:val="-1"/>
        </w:rPr>
        <w:t> </w:t>
      </w:r>
      <w:r>
        <w:rPr>
          <w:color w:val="231F20"/>
        </w:rPr>
        <w:t>in</w:t>
      </w:r>
      <w:r>
        <w:rPr>
          <w:color w:val="231F20"/>
          <w:spacing w:val="-1"/>
        </w:rPr>
        <w:t> </w:t>
      </w:r>
      <w:r>
        <w:rPr>
          <w:color w:val="231F20"/>
        </w:rPr>
        <w:t>life</w:t>
      </w:r>
      <w:r>
        <w:rPr>
          <w:color w:val="231F20"/>
          <w:spacing w:val="-1"/>
        </w:rPr>
        <w:t> </w:t>
      </w:r>
      <w:r>
        <w:rPr>
          <w:color w:val="231F20"/>
        </w:rPr>
        <w:t>is</w:t>
      </w:r>
      <w:r>
        <w:rPr>
          <w:color w:val="231F20"/>
          <w:spacing w:val="-1"/>
        </w:rPr>
        <w:t> </w:t>
      </w:r>
      <w:r>
        <w:rPr>
          <w:color w:val="231F20"/>
        </w:rPr>
        <w:t>altered,</w:t>
      </w:r>
      <w:r>
        <w:rPr>
          <w:color w:val="231F20"/>
          <w:spacing w:val="-1"/>
        </w:rPr>
        <w:t> </w:t>
      </w:r>
      <w:r>
        <w:rPr>
          <w:color w:val="231F20"/>
        </w:rPr>
        <w:t>and</w:t>
      </w:r>
      <w:r>
        <w:rPr>
          <w:color w:val="231F20"/>
          <w:spacing w:val="-1"/>
        </w:rPr>
        <w:t> </w:t>
      </w:r>
      <w:r>
        <w:rPr>
          <w:color w:val="231F20"/>
        </w:rPr>
        <w:t>in</w:t>
      </w:r>
      <w:r>
        <w:rPr>
          <w:color w:val="231F20"/>
          <w:spacing w:val="-1"/>
        </w:rPr>
        <w:t> </w:t>
      </w:r>
      <w:r>
        <w:rPr>
          <w:color w:val="231F20"/>
        </w:rPr>
        <w:t>that</w:t>
      </w:r>
      <w:r>
        <w:rPr>
          <w:color w:val="231F20"/>
          <w:spacing w:val="-1"/>
        </w:rPr>
        <w:t> </w:t>
      </w:r>
      <w:r>
        <w:rPr>
          <w:color w:val="231F20"/>
        </w:rPr>
        <w:t>space we establish or reestablish our identity of</w:t>
      </w:r>
    </w:p>
    <w:p>
      <w:pPr>
        <w:pStyle w:val="BodyText"/>
        <w:spacing w:before="1"/>
      </w:pPr>
      <w:r>
        <w:rPr>
          <w:color w:val="231F20"/>
          <w:w w:val="80"/>
        </w:rPr>
        <w:t>‘I</w:t>
      </w:r>
      <w:r>
        <w:rPr>
          <w:color w:val="231F20"/>
          <w:spacing w:val="-2"/>
          <w:w w:val="80"/>
        </w:rPr>
        <w:t> </w:t>
      </w:r>
      <w:r>
        <w:rPr>
          <w:color w:val="231F20"/>
          <w:spacing w:val="-4"/>
        </w:rPr>
        <w:t>AM’.</w:t>
      </w:r>
    </w:p>
    <w:p>
      <w:pPr>
        <w:pStyle w:val="BodyText"/>
        <w:spacing w:line="266" w:lineRule="auto" w:before="197"/>
        <w:ind w:right="435"/>
      </w:pPr>
      <w:r>
        <w:rPr>
          <w:color w:val="231F20"/>
        </w:rPr>
        <w:t>It is in this space where good design with</w:t>
      </w:r>
      <w:r>
        <w:rPr>
          <w:color w:val="231F20"/>
          <w:spacing w:val="-6"/>
        </w:rPr>
        <w:t> </w:t>
      </w:r>
      <w:r>
        <w:rPr>
          <w:color w:val="231F20"/>
        </w:rPr>
        <w:t>smart</w:t>
      </w:r>
      <w:r>
        <w:rPr>
          <w:color w:val="231F20"/>
          <w:spacing w:val="-6"/>
        </w:rPr>
        <w:t> </w:t>
      </w:r>
      <w:r>
        <w:rPr>
          <w:color w:val="231F20"/>
        </w:rPr>
        <w:t>technology</w:t>
      </w:r>
      <w:r>
        <w:rPr>
          <w:color w:val="231F20"/>
          <w:spacing w:val="-6"/>
        </w:rPr>
        <w:t> </w:t>
      </w:r>
      <w:r>
        <w:rPr>
          <w:color w:val="231F20"/>
        </w:rPr>
        <w:t>gives</w:t>
      </w:r>
      <w:r>
        <w:rPr>
          <w:color w:val="231F20"/>
          <w:spacing w:val="-6"/>
        </w:rPr>
        <w:t> </w:t>
      </w:r>
      <w:r>
        <w:rPr>
          <w:color w:val="231F20"/>
        </w:rPr>
        <w:t>us</w:t>
      </w:r>
      <w:r>
        <w:rPr>
          <w:color w:val="231F20"/>
          <w:spacing w:val="-6"/>
        </w:rPr>
        <w:t> </w:t>
      </w:r>
      <w:r>
        <w:rPr>
          <w:color w:val="231F20"/>
        </w:rPr>
        <w:t>tools</w:t>
      </w:r>
      <w:r>
        <w:rPr>
          <w:color w:val="231F20"/>
          <w:spacing w:val="-6"/>
        </w:rPr>
        <w:t> </w:t>
      </w:r>
      <w:r>
        <w:rPr>
          <w:color w:val="231F20"/>
        </w:rPr>
        <w:t>of partnership.</w:t>
      </w:r>
      <w:r>
        <w:rPr>
          <w:color w:val="231F20"/>
          <w:spacing w:val="40"/>
        </w:rPr>
        <w:t> </w:t>
      </w:r>
      <w:r>
        <w:rPr>
          <w:color w:val="231F20"/>
        </w:rPr>
        <w:t>And in this case ‘seated balanced</w:t>
      </w:r>
      <w:r>
        <w:rPr>
          <w:color w:val="231F20"/>
          <w:spacing w:val="-18"/>
        </w:rPr>
        <w:t> </w:t>
      </w:r>
      <w:r>
        <w:rPr>
          <w:color w:val="231F20"/>
        </w:rPr>
        <w:t>based</w:t>
      </w:r>
      <w:r>
        <w:rPr>
          <w:color w:val="231F20"/>
          <w:spacing w:val="-18"/>
        </w:rPr>
        <w:t> </w:t>
      </w:r>
      <w:r>
        <w:rPr>
          <w:color w:val="231F20"/>
        </w:rPr>
        <w:t>movement</w:t>
      </w:r>
      <w:r>
        <w:rPr>
          <w:color w:val="231F20"/>
          <w:spacing w:val="-17"/>
        </w:rPr>
        <w:t> </w:t>
      </w:r>
      <w:r>
        <w:rPr>
          <w:color w:val="231F20"/>
        </w:rPr>
        <w:t>technology’.</w:t>
      </w:r>
    </w:p>
    <w:p>
      <w:pPr>
        <w:pStyle w:val="BodyText"/>
        <w:spacing w:line="266" w:lineRule="auto" w:before="98"/>
        <w:ind w:left="810" w:right="570"/>
      </w:pPr>
      <w:r>
        <w:rPr/>
        <w:br w:type="column"/>
      </w:r>
      <w:r>
        <w:rPr>
          <w:color w:val="231F20"/>
        </w:rPr>
        <w:t>A partnership tool that affords a person to be more whole, should be used by every one</w:t>
      </w:r>
      <w:r>
        <w:rPr>
          <w:color w:val="231F20"/>
          <w:spacing w:val="-8"/>
        </w:rPr>
        <w:t> </w:t>
      </w:r>
      <w:r>
        <w:rPr>
          <w:color w:val="231F20"/>
        </w:rPr>
        <w:t>-</w:t>
      </w:r>
      <w:r>
        <w:rPr>
          <w:color w:val="231F20"/>
          <w:spacing w:val="-8"/>
        </w:rPr>
        <w:t> </w:t>
      </w:r>
      <w:r>
        <w:rPr>
          <w:color w:val="231F20"/>
        </w:rPr>
        <w:t>but</w:t>
      </w:r>
      <w:r>
        <w:rPr>
          <w:color w:val="231F20"/>
          <w:spacing w:val="-8"/>
        </w:rPr>
        <w:t> </w:t>
      </w:r>
      <w:r>
        <w:rPr>
          <w:color w:val="231F20"/>
        </w:rPr>
        <w:t>there</w:t>
      </w:r>
      <w:r>
        <w:rPr>
          <w:color w:val="231F20"/>
          <w:spacing w:val="-8"/>
        </w:rPr>
        <w:t> </w:t>
      </w:r>
      <w:r>
        <w:rPr>
          <w:color w:val="231F20"/>
        </w:rPr>
        <w:t>are</w:t>
      </w:r>
      <w:r>
        <w:rPr>
          <w:color w:val="231F20"/>
          <w:spacing w:val="-8"/>
        </w:rPr>
        <w:t> </w:t>
      </w:r>
      <w:r>
        <w:rPr>
          <w:color w:val="231F20"/>
        </w:rPr>
        <w:t>parameters</w:t>
      </w:r>
      <w:r>
        <w:rPr>
          <w:color w:val="231F20"/>
          <w:spacing w:val="-8"/>
        </w:rPr>
        <w:t> </w:t>
      </w:r>
      <w:r>
        <w:rPr>
          <w:color w:val="231F20"/>
        </w:rPr>
        <w:t>for</w:t>
      </w:r>
      <w:r>
        <w:rPr>
          <w:color w:val="231F20"/>
          <w:spacing w:val="-8"/>
        </w:rPr>
        <w:t> </w:t>
      </w:r>
      <w:r>
        <w:rPr>
          <w:color w:val="231F20"/>
        </w:rPr>
        <w:t>safe</w:t>
      </w:r>
      <w:r>
        <w:rPr>
          <w:color w:val="231F20"/>
          <w:spacing w:val="-8"/>
        </w:rPr>
        <w:t> </w:t>
      </w:r>
      <w:r>
        <w:rPr>
          <w:color w:val="231F20"/>
        </w:rPr>
        <w:t>and sustainable use with the products currently available, to establish the suitability for a client requires the assessment of learning and physical capability, fit, motivation, durability, decision making, control, character,</w:t>
      </w:r>
      <w:r>
        <w:rPr>
          <w:color w:val="231F20"/>
          <w:spacing w:val="-18"/>
        </w:rPr>
        <w:t> </w:t>
      </w:r>
      <w:r>
        <w:rPr>
          <w:color w:val="231F20"/>
        </w:rPr>
        <w:t>logistical</w:t>
      </w:r>
      <w:r>
        <w:rPr>
          <w:color w:val="231F20"/>
          <w:spacing w:val="-18"/>
        </w:rPr>
        <w:t> </w:t>
      </w:r>
      <w:r>
        <w:rPr>
          <w:color w:val="231F20"/>
        </w:rPr>
        <w:t>support</w:t>
      </w:r>
      <w:r>
        <w:rPr>
          <w:color w:val="231F20"/>
          <w:spacing w:val="-17"/>
        </w:rPr>
        <w:t> </w:t>
      </w:r>
      <w:r>
        <w:rPr>
          <w:color w:val="231F20"/>
        </w:rPr>
        <w:t>and</w:t>
      </w:r>
      <w:r>
        <w:rPr>
          <w:color w:val="231F20"/>
          <w:spacing w:val="-18"/>
        </w:rPr>
        <w:t> </w:t>
      </w:r>
      <w:r>
        <w:rPr>
          <w:color w:val="231F20"/>
        </w:rPr>
        <w:t>motivation. For a robust suitability assessment clear trials</w:t>
      </w:r>
      <w:r>
        <w:rPr>
          <w:color w:val="231F20"/>
          <w:spacing w:val="-18"/>
        </w:rPr>
        <w:t> </w:t>
      </w:r>
      <w:r>
        <w:rPr>
          <w:color w:val="231F20"/>
        </w:rPr>
        <w:t>and</w:t>
      </w:r>
      <w:r>
        <w:rPr>
          <w:color w:val="231F20"/>
          <w:spacing w:val="-18"/>
        </w:rPr>
        <w:t> </w:t>
      </w:r>
      <w:r>
        <w:rPr>
          <w:color w:val="231F20"/>
        </w:rPr>
        <w:t>an</w:t>
      </w:r>
      <w:r>
        <w:rPr>
          <w:color w:val="231F20"/>
          <w:spacing w:val="-17"/>
        </w:rPr>
        <w:t> </w:t>
      </w:r>
      <w:r>
        <w:rPr>
          <w:color w:val="231F20"/>
        </w:rPr>
        <w:t>understanding</w:t>
      </w:r>
      <w:r>
        <w:rPr>
          <w:color w:val="231F20"/>
          <w:spacing w:val="-18"/>
        </w:rPr>
        <w:t> </w:t>
      </w:r>
      <w:r>
        <w:rPr>
          <w:color w:val="231F20"/>
        </w:rPr>
        <w:t>of</w:t>
      </w:r>
      <w:r>
        <w:rPr>
          <w:color w:val="231F20"/>
          <w:spacing w:val="-17"/>
        </w:rPr>
        <w:t> </w:t>
      </w:r>
      <w:r>
        <w:rPr>
          <w:color w:val="231F20"/>
        </w:rPr>
        <w:t>the</w:t>
      </w:r>
      <w:r>
        <w:rPr>
          <w:color w:val="231F20"/>
          <w:spacing w:val="-18"/>
        </w:rPr>
        <w:t> </w:t>
      </w:r>
      <w:r>
        <w:rPr>
          <w:color w:val="231F20"/>
        </w:rPr>
        <w:t>functional and performance parameters of the tool / client</w:t>
      </w:r>
      <w:r>
        <w:rPr>
          <w:color w:val="231F20"/>
          <w:spacing w:val="-15"/>
        </w:rPr>
        <w:t> </w:t>
      </w:r>
      <w:r>
        <w:rPr>
          <w:color w:val="231F20"/>
        </w:rPr>
        <w:t>partnership</w:t>
      </w:r>
      <w:r>
        <w:rPr>
          <w:color w:val="231F20"/>
          <w:spacing w:val="-15"/>
        </w:rPr>
        <w:t> </w:t>
      </w:r>
      <w:r>
        <w:rPr>
          <w:color w:val="231F20"/>
        </w:rPr>
        <w:t>are</w:t>
      </w:r>
      <w:r>
        <w:rPr>
          <w:color w:val="231F20"/>
          <w:spacing w:val="-15"/>
        </w:rPr>
        <w:t> </w:t>
      </w:r>
      <w:r>
        <w:rPr>
          <w:color w:val="231F20"/>
        </w:rPr>
        <w:t>required</w:t>
      </w:r>
      <w:r>
        <w:rPr>
          <w:color w:val="231F20"/>
          <w:spacing w:val="-15"/>
        </w:rPr>
        <w:t> </w:t>
      </w:r>
      <w:r>
        <w:rPr>
          <w:color w:val="231F20"/>
        </w:rPr>
        <w:t>as</w:t>
      </w:r>
      <w:r>
        <w:rPr>
          <w:color w:val="231F20"/>
          <w:spacing w:val="-15"/>
        </w:rPr>
        <w:t> </w:t>
      </w:r>
      <w:r>
        <w:rPr>
          <w:color w:val="231F20"/>
        </w:rPr>
        <w:t>illustrated by the Omeo Technology trial process and post sale user success.</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w w:val="80"/>
          <w:sz w:val="40"/>
        </w:rPr>
        <w:t>11.15am</w:t>
      </w:r>
      <w:r>
        <w:rPr>
          <w:color w:val="002057"/>
          <w:spacing w:val="-1"/>
          <w:w w:val="80"/>
          <w:sz w:val="40"/>
        </w:rPr>
        <w:t> </w:t>
      </w:r>
      <w:r>
        <w:rPr>
          <w:i/>
          <w:color w:val="002057"/>
          <w:w w:val="80"/>
          <w:sz w:val="28"/>
        </w:rPr>
        <w:t>45</w:t>
      </w:r>
      <w:r>
        <w:rPr>
          <w:i/>
          <w:color w:val="002057"/>
          <w:spacing w:val="-1"/>
          <w:w w:val="80"/>
          <w:sz w:val="28"/>
        </w:rPr>
        <w:t> </w:t>
      </w:r>
      <w:r>
        <w:rPr>
          <w:i/>
          <w:color w:val="002057"/>
          <w:spacing w:val="-4"/>
          <w:w w:val="8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4224">
                <wp:simplePos x="0" y="0"/>
                <wp:positionH relativeFrom="page">
                  <wp:posOffset>719999</wp:posOffset>
                </wp:positionH>
                <wp:positionV relativeFrom="paragraph">
                  <wp:posOffset>247940</wp:posOffset>
                </wp:positionV>
                <wp:extent cx="2790190" cy="432434"/>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2790190" cy="432434"/>
                          <a:chExt cx="2790190" cy="432434"/>
                        </a:xfrm>
                      </wpg:grpSpPr>
                      <wps:wsp>
                        <wps:cNvPr id="125" name="Graphic 125"/>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126" name="Textbox 126"/>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712256;mso-wrap-distance-left:0;mso-wrap-distance-right:0" id="docshapegroup108" coordorigin="1134,390" coordsize="4394,681">
                <v:shape style="position:absolute;left:1133;top:390;width:4394;height:681" id="docshape109" coordorigin="1134,390" coordsize="4394,681" path="m5528,390l1134,390,1134,1071,4850,1071,5528,390xe" filled="true" fillcolor="#f7941d" stroked="false">
                  <v:path arrowok="t"/>
                  <v:fill type="solid"/>
                </v:shape>
                <v:shape style="position:absolute;left:1133;top:390;width:4394;height:681" type="#_x0000_t202" id="docshape110"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4736">
                <wp:simplePos x="0" y="0"/>
                <wp:positionH relativeFrom="page">
                  <wp:posOffset>4049999</wp:posOffset>
                </wp:positionH>
                <wp:positionV relativeFrom="paragraph">
                  <wp:posOffset>247940</wp:posOffset>
                </wp:positionV>
                <wp:extent cx="2790190" cy="432434"/>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2790190" cy="432434"/>
                          <a:chExt cx="2790190" cy="432434"/>
                        </a:xfrm>
                      </wpg:grpSpPr>
                      <wps:wsp>
                        <wps:cNvPr id="128" name="Graphic 12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129" name="Textbox 129"/>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711744;mso-wrap-distance-left:0;mso-wrap-distance-right:0" id="docshapegroup111" coordorigin="6378,390" coordsize="4394,681">
                <v:shape style="position:absolute;left:6377;top:390;width:4394;height:681" id="docshape112" coordorigin="6378,390" coordsize="4394,681" path="m10772,390l6378,390,6378,1071,10094,1071,10772,390xe" filled="true" fillcolor="#00acdf" stroked="false">
                  <v:path arrowok="t"/>
                  <v:fill type="solid"/>
                </v:shape>
                <v:shape style="position:absolute;left:6377;top:390;width:4394;height:681" type="#_x0000_t202" id="docshape113"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82"/>
      </w:pPr>
      <w:r>
        <w:rPr>
          <w:color w:val="002057"/>
          <w:w w:val="105"/>
        </w:rPr>
        <w:t>Big and Brilliant: Accommodating the range </w:t>
      </w:r>
      <w:r>
        <w:rPr>
          <w:color w:val="002057"/>
          <w:w w:val="105"/>
        </w:rPr>
        <w:t>of Bariatric shapes for patient handling and positioning.</w:t>
      </w:r>
    </w:p>
    <w:p>
      <w:pPr>
        <w:pStyle w:val="Heading3"/>
        <w:spacing w:line="247" w:lineRule="auto" w:before="217"/>
        <w:ind w:right="2039"/>
      </w:pPr>
      <w:r>
        <w:rPr/>
        <w:drawing>
          <wp:anchor distT="0" distB="0" distL="0" distR="0" allowOverlap="1" layoutInCell="1" locked="0" behindDoc="0" simplePos="0" relativeHeight="15747072">
            <wp:simplePos x="0" y="0"/>
            <wp:positionH relativeFrom="page">
              <wp:posOffset>2472359</wp:posOffset>
            </wp:positionH>
            <wp:positionV relativeFrom="paragraph">
              <wp:posOffset>164440</wp:posOffset>
            </wp:positionV>
            <wp:extent cx="1037653" cy="1315199"/>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47" cstate="print"/>
                    <a:stretch>
                      <a:fillRect/>
                    </a:stretch>
                  </pic:blipFill>
                  <pic:spPr>
                    <a:xfrm>
                      <a:off x="0" y="0"/>
                      <a:ext cx="1037653" cy="1315199"/>
                    </a:xfrm>
                    <a:prstGeom prst="rect">
                      <a:avLst/>
                    </a:prstGeom>
                  </pic:spPr>
                </pic:pic>
              </a:graphicData>
            </a:graphic>
          </wp:anchor>
        </w:drawing>
      </w:r>
      <w:r>
        <w:rPr>
          <w:color w:val="435583"/>
        </w:rPr>
        <w:t>Elissa Coates - National Clinical </w:t>
      </w:r>
      <w:r>
        <w:rPr>
          <w:color w:val="435583"/>
          <w:spacing w:val="-2"/>
        </w:rPr>
        <w:t>Education</w:t>
      </w:r>
      <w:r>
        <w:rPr>
          <w:color w:val="435583"/>
          <w:spacing w:val="-20"/>
        </w:rPr>
        <w:t> </w:t>
      </w:r>
      <w:r>
        <w:rPr>
          <w:color w:val="435583"/>
          <w:spacing w:val="-2"/>
        </w:rPr>
        <w:t>Manager, </w:t>
      </w:r>
      <w:r>
        <w:rPr>
          <w:color w:val="435583"/>
        </w:rPr>
        <w:t>Novis Healthcare</w:t>
      </w:r>
    </w:p>
    <w:p>
      <w:pPr>
        <w:pStyle w:val="BodyText"/>
        <w:ind w:left="0"/>
        <w:rPr>
          <w:sz w:val="24"/>
        </w:rPr>
      </w:pPr>
    </w:p>
    <w:p>
      <w:pPr>
        <w:pStyle w:val="BodyText"/>
        <w:spacing w:line="266" w:lineRule="auto"/>
        <w:ind w:right="2490"/>
      </w:pPr>
      <w:r>
        <w:rPr>
          <w:color w:val="231F20"/>
        </w:rPr>
        <w:t>Each</w:t>
      </w:r>
      <w:r>
        <w:rPr>
          <w:color w:val="231F20"/>
          <w:spacing w:val="-18"/>
        </w:rPr>
        <w:t> </w:t>
      </w:r>
      <w:r>
        <w:rPr>
          <w:color w:val="231F20"/>
        </w:rPr>
        <w:t>human</w:t>
      </w:r>
      <w:r>
        <w:rPr>
          <w:color w:val="231F20"/>
          <w:spacing w:val="-18"/>
        </w:rPr>
        <w:t> </w:t>
      </w:r>
      <w:r>
        <w:rPr>
          <w:color w:val="231F20"/>
        </w:rPr>
        <w:t>body is unique in size,</w:t>
      </w:r>
    </w:p>
    <w:p>
      <w:pPr>
        <w:pStyle w:val="BodyText"/>
        <w:spacing w:before="1"/>
      </w:pPr>
      <w:r>
        <w:rPr>
          <w:color w:val="231F20"/>
        </w:rPr>
        <w:t>dimensions</w:t>
      </w:r>
      <w:r>
        <w:rPr>
          <w:color w:val="231F20"/>
          <w:spacing w:val="-17"/>
        </w:rPr>
        <w:t> </w:t>
      </w:r>
      <w:r>
        <w:rPr>
          <w:color w:val="231F20"/>
        </w:rPr>
        <w:t>and</w:t>
      </w:r>
      <w:r>
        <w:rPr>
          <w:color w:val="231F20"/>
          <w:spacing w:val="-17"/>
        </w:rPr>
        <w:t> </w:t>
      </w:r>
      <w:r>
        <w:rPr>
          <w:color w:val="231F20"/>
          <w:spacing w:val="-2"/>
        </w:rPr>
        <w:t>weight.</w:t>
      </w:r>
    </w:p>
    <w:p>
      <w:pPr>
        <w:pStyle w:val="BodyText"/>
        <w:spacing w:line="266" w:lineRule="auto" w:before="27"/>
        <w:ind w:right="82"/>
      </w:pPr>
      <w:r>
        <w:rPr>
          <w:color w:val="231F20"/>
        </w:rPr>
        <w:t>This is no different for clients who are </w:t>
      </w:r>
      <w:r>
        <w:rPr>
          <w:color w:val="231F20"/>
          <w:spacing w:val="-2"/>
        </w:rPr>
        <w:t>assessed</w:t>
      </w:r>
      <w:r>
        <w:rPr>
          <w:color w:val="231F20"/>
          <w:spacing w:val="-16"/>
        </w:rPr>
        <w:t> </w:t>
      </w:r>
      <w:r>
        <w:rPr>
          <w:color w:val="231F20"/>
          <w:spacing w:val="-2"/>
        </w:rPr>
        <w:t>with</w:t>
      </w:r>
      <w:r>
        <w:rPr>
          <w:color w:val="231F20"/>
          <w:spacing w:val="-16"/>
        </w:rPr>
        <w:t> </w:t>
      </w:r>
      <w:r>
        <w:rPr>
          <w:color w:val="231F20"/>
          <w:spacing w:val="-2"/>
        </w:rPr>
        <w:t>obesity.</w:t>
      </w:r>
      <w:r>
        <w:rPr>
          <w:color w:val="231F20"/>
          <w:spacing w:val="-15"/>
        </w:rPr>
        <w:t> </w:t>
      </w:r>
      <w:r>
        <w:rPr>
          <w:color w:val="231F20"/>
          <w:spacing w:val="-2"/>
        </w:rPr>
        <w:t>Implementing</w:t>
      </w:r>
      <w:r>
        <w:rPr>
          <w:color w:val="231F20"/>
          <w:spacing w:val="-16"/>
        </w:rPr>
        <w:t> </w:t>
      </w:r>
      <w:r>
        <w:rPr>
          <w:color w:val="231F20"/>
          <w:spacing w:val="-2"/>
        </w:rPr>
        <w:t>a</w:t>
      </w:r>
      <w:r>
        <w:rPr>
          <w:color w:val="231F20"/>
          <w:spacing w:val="-15"/>
        </w:rPr>
        <w:t> </w:t>
      </w:r>
      <w:r>
        <w:rPr>
          <w:color w:val="231F20"/>
          <w:spacing w:val="-2"/>
        </w:rPr>
        <w:t>one </w:t>
      </w:r>
      <w:r>
        <w:rPr>
          <w:color w:val="231F20"/>
        </w:rPr>
        <w:t>size fits all approach to bariatric assistive technology will fail to achieve outcomes such as comfort, reduced risk of adverse events, and encourage maximisation of </w:t>
      </w:r>
      <w:r>
        <w:rPr>
          <w:color w:val="231F20"/>
          <w:spacing w:val="-2"/>
        </w:rPr>
        <w:t>independence.</w:t>
      </w:r>
    </w:p>
    <w:p>
      <w:pPr>
        <w:pStyle w:val="BodyText"/>
        <w:spacing w:before="171"/>
      </w:pPr>
      <w:r>
        <w:rPr>
          <w:color w:val="231F20"/>
          <w:spacing w:val="-2"/>
        </w:rPr>
        <w:t>In</w:t>
      </w:r>
      <w:r>
        <w:rPr>
          <w:color w:val="231F20"/>
          <w:spacing w:val="-12"/>
        </w:rPr>
        <w:t> </w:t>
      </w:r>
      <w:r>
        <w:rPr>
          <w:color w:val="231F20"/>
          <w:spacing w:val="-2"/>
        </w:rPr>
        <w:t>this</w:t>
      </w:r>
      <w:r>
        <w:rPr>
          <w:color w:val="231F20"/>
          <w:spacing w:val="-12"/>
        </w:rPr>
        <w:t> </w:t>
      </w:r>
      <w:r>
        <w:rPr>
          <w:color w:val="231F20"/>
          <w:spacing w:val="-2"/>
        </w:rPr>
        <w:t>session</w:t>
      </w:r>
      <w:r>
        <w:rPr>
          <w:color w:val="231F20"/>
          <w:spacing w:val="-12"/>
        </w:rPr>
        <w:t> </w:t>
      </w:r>
      <w:r>
        <w:rPr>
          <w:color w:val="231F20"/>
          <w:spacing w:val="-2"/>
        </w:rPr>
        <w:t>we</w:t>
      </w:r>
      <w:r>
        <w:rPr>
          <w:color w:val="231F20"/>
          <w:spacing w:val="-12"/>
        </w:rPr>
        <w:t> </w:t>
      </w:r>
      <w:r>
        <w:rPr>
          <w:color w:val="231F20"/>
          <w:spacing w:val="-2"/>
        </w:rPr>
        <w:t>will</w:t>
      </w:r>
      <w:r>
        <w:rPr>
          <w:color w:val="231F20"/>
          <w:spacing w:val="-12"/>
        </w:rPr>
        <w:t> </w:t>
      </w:r>
      <w:r>
        <w:rPr>
          <w:color w:val="231F20"/>
          <w:spacing w:val="-2"/>
        </w:rPr>
        <w:t>look</w:t>
      </w:r>
      <w:r>
        <w:rPr>
          <w:color w:val="231F20"/>
          <w:spacing w:val="-12"/>
        </w:rPr>
        <w:t> </w:t>
      </w:r>
      <w:r>
        <w:rPr>
          <w:color w:val="231F20"/>
          <w:spacing w:val="-5"/>
        </w:rPr>
        <w:t>at:</w:t>
      </w:r>
    </w:p>
    <w:p>
      <w:pPr>
        <w:pStyle w:val="ListParagraph"/>
        <w:numPr>
          <w:ilvl w:val="0"/>
          <w:numId w:val="2"/>
        </w:numPr>
        <w:tabs>
          <w:tab w:pos="1415" w:val="left" w:leader="none"/>
          <w:tab w:pos="1417" w:val="left" w:leader="none"/>
        </w:tabs>
        <w:spacing w:line="266" w:lineRule="auto" w:before="197" w:after="0"/>
        <w:ind w:left="1417" w:right="1647" w:hanging="284"/>
        <w:jc w:val="left"/>
        <w:rPr>
          <w:sz w:val="20"/>
        </w:rPr>
      </w:pPr>
      <w:r>
        <w:rPr>
          <w:color w:val="231F20"/>
          <w:sz w:val="20"/>
        </w:rPr>
        <w:t>Main</w:t>
      </w:r>
      <w:r>
        <w:rPr>
          <w:color w:val="231F20"/>
          <w:spacing w:val="-18"/>
          <w:sz w:val="20"/>
        </w:rPr>
        <w:t> </w:t>
      </w:r>
      <w:r>
        <w:rPr>
          <w:color w:val="231F20"/>
          <w:sz w:val="20"/>
        </w:rPr>
        <w:t>somatotypes</w:t>
      </w:r>
      <w:r>
        <w:rPr>
          <w:color w:val="231F20"/>
          <w:spacing w:val="-18"/>
          <w:sz w:val="20"/>
        </w:rPr>
        <w:t> </w:t>
      </w:r>
      <w:r>
        <w:rPr>
          <w:color w:val="231F20"/>
          <w:sz w:val="20"/>
        </w:rPr>
        <w:t>of</w:t>
      </w:r>
      <w:r>
        <w:rPr>
          <w:color w:val="231F20"/>
          <w:spacing w:val="-17"/>
          <w:sz w:val="20"/>
        </w:rPr>
        <w:t> </w:t>
      </w:r>
      <w:r>
        <w:rPr>
          <w:color w:val="231F20"/>
          <w:sz w:val="20"/>
        </w:rPr>
        <w:t>the bariatric client body</w:t>
      </w:r>
    </w:p>
    <w:p>
      <w:pPr>
        <w:pStyle w:val="ListParagraph"/>
        <w:numPr>
          <w:ilvl w:val="0"/>
          <w:numId w:val="2"/>
        </w:numPr>
        <w:tabs>
          <w:tab w:pos="1415" w:val="left" w:leader="none"/>
          <w:tab w:pos="1417" w:val="left" w:leader="none"/>
        </w:tabs>
        <w:spacing w:line="266" w:lineRule="auto" w:before="171" w:after="0"/>
        <w:ind w:left="1417" w:right="430" w:hanging="284"/>
        <w:jc w:val="left"/>
        <w:rPr>
          <w:sz w:val="20"/>
        </w:rPr>
      </w:pPr>
      <w:r>
        <w:rPr>
          <w:color w:val="231F20"/>
          <w:spacing w:val="-2"/>
          <w:sz w:val="20"/>
        </w:rPr>
        <w:t>Individual</w:t>
      </w:r>
      <w:r>
        <w:rPr>
          <w:color w:val="231F20"/>
          <w:spacing w:val="-11"/>
          <w:sz w:val="20"/>
        </w:rPr>
        <w:t> </w:t>
      </w:r>
      <w:r>
        <w:rPr>
          <w:color w:val="231F20"/>
          <w:spacing w:val="-2"/>
          <w:sz w:val="20"/>
        </w:rPr>
        <w:t>movement</w:t>
      </w:r>
      <w:r>
        <w:rPr>
          <w:color w:val="231F20"/>
          <w:spacing w:val="-11"/>
          <w:sz w:val="20"/>
        </w:rPr>
        <w:t> </w:t>
      </w:r>
      <w:r>
        <w:rPr>
          <w:color w:val="231F20"/>
          <w:spacing w:val="-2"/>
          <w:sz w:val="20"/>
        </w:rPr>
        <w:t>and</w:t>
      </w:r>
      <w:r>
        <w:rPr>
          <w:color w:val="231F20"/>
          <w:spacing w:val="-11"/>
          <w:sz w:val="20"/>
        </w:rPr>
        <w:t> </w:t>
      </w:r>
      <w:r>
        <w:rPr>
          <w:color w:val="231F20"/>
          <w:spacing w:val="-2"/>
          <w:sz w:val="20"/>
        </w:rPr>
        <w:t>positioning </w:t>
      </w:r>
      <w:r>
        <w:rPr>
          <w:color w:val="231F20"/>
          <w:sz w:val="20"/>
        </w:rPr>
        <w:t>needs of each body type</w:t>
      </w:r>
    </w:p>
    <w:p>
      <w:pPr>
        <w:pStyle w:val="ListParagraph"/>
        <w:numPr>
          <w:ilvl w:val="0"/>
          <w:numId w:val="2"/>
        </w:numPr>
        <w:tabs>
          <w:tab w:pos="1415" w:val="left" w:leader="none"/>
        </w:tabs>
        <w:spacing w:line="240" w:lineRule="auto" w:before="170" w:after="0"/>
        <w:ind w:left="1415" w:right="0" w:hanging="282"/>
        <w:jc w:val="left"/>
        <w:rPr>
          <w:sz w:val="20"/>
        </w:rPr>
      </w:pPr>
      <w:r>
        <w:rPr>
          <w:color w:val="231F20"/>
          <w:spacing w:val="-2"/>
          <w:sz w:val="20"/>
        </w:rPr>
        <w:t>Shape</w:t>
      </w:r>
      <w:r>
        <w:rPr>
          <w:color w:val="231F20"/>
          <w:spacing w:val="-4"/>
          <w:sz w:val="20"/>
        </w:rPr>
        <w:t> </w:t>
      </w:r>
      <w:r>
        <w:rPr>
          <w:color w:val="231F20"/>
          <w:spacing w:val="-2"/>
          <w:sz w:val="20"/>
        </w:rPr>
        <w:t>associated</w:t>
      </w:r>
      <w:r>
        <w:rPr>
          <w:color w:val="231F20"/>
          <w:spacing w:val="-3"/>
          <w:sz w:val="20"/>
        </w:rPr>
        <w:t> </w:t>
      </w:r>
      <w:r>
        <w:rPr>
          <w:color w:val="231F20"/>
          <w:spacing w:val="-2"/>
          <w:sz w:val="20"/>
        </w:rPr>
        <w:t>seating</w:t>
      </w:r>
      <w:r>
        <w:rPr>
          <w:color w:val="231F20"/>
          <w:spacing w:val="-4"/>
          <w:sz w:val="20"/>
        </w:rPr>
        <w:t> </w:t>
      </w:r>
      <w:r>
        <w:rPr>
          <w:color w:val="231F20"/>
          <w:spacing w:val="-2"/>
          <w:sz w:val="20"/>
        </w:rPr>
        <w:t>requirements</w:t>
      </w:r>
    </w:p>
    <w:p>
      <w:pPr>
        <w:pStyle w:val="ListParagraph"/>
        <w:numPr>
          <w:ilvl w:val="0"/>
          <w:numId w:val="2"/>
        </w:numPr>
        <w:tabs>
          <w:tab w:pos="1415" w:val="left" w:leader="none"/>
          <w:tab w:pos="1417" w:val="left" w:leader="none"/>
        </w:tabs>
        <w:spacing w:line="266" w:lineRule="auto" w:before="197" w:after="0"/>
        <w:ind w:left="1417" w:right="1336" w:hanging="284"/>
        <w:jc w:val="left"/>
        <w:rPr>
          <w:sz w:val="20"/>
        </w:rPr>
      </w:pPr>
      <w:r>
        <w:rPr>
          <w:color w:val="231F20"/>
          <w:sz w:val="20"/>
        </w:rPr>
        <w:t>Implications</w:t>
      </w:r>
      <w:r>
        <w:rPr>
          <w:color w:val="231F20"/>
          <w:spacing w:val="-18"/>
          <w:sz w:val="20"/>
        </w:rPr>
        <w:t> </w:t>
      </w:r>
      <w:r>
        <w:rPr>
          <w:color w:val="231F20"/>
          <w:sz w:val="20"/>
        </w:rPr>
        <w:t>for</w:t>
      </w:r>
      <w:r>
        <w:rPr>
          <w:color w:val="231F20"/>
          <w:spacing w:val="-18"/>
          <w:sz w:val="20"/>
        </w:rPr>
        <w:t> </w:t>
      </w:r>
      <w:r>
        <w:rPr>
          <w:color w:val="231F20"/>
          <w:sz w:val="20"/>
        </w:rPr>
        <w:t>provision</w:t>
      </w:r>
      <w:r>
        <w:rPr>
          <w:color w:val="231F20"/>
          <w:spacing w:val="-17"/>
          <w:sz w:val="20"/>
        </w:rPr>
        <w:t> </w:t>
      </w:r>
      <w:r>
        <w:rPr>
          <w:color w:val="231F20"/>
          <w:sz w:val="20"/>
        </w:rPr>
        <w:t>of assistive technology</w:t>
      </w:r>
    </w:p>
    <w:p>
      <w:pPr>
        <w:pStyle w:val="BodyText"/>
        <w:spacing w:line="266" w:lineRule="auto" w:before="171"/>
        <w:ind w:right="233"/>
      </w:pPr>
      <w:r>
        <w:rPr>
          <w:color w:val="231F20"/>
        </w:rPr>
        <w:t>By</w:t>
      </w:r>
      <w:r>
        <w:rPr>
          <w:color w:val="231F20"/>
          <w:spacing w:val="-10"/>
        </w:rPr>
        <w:t> </w:t>
      </w:r>
      <w:r>
        <w:rPr>
          <w:color w:val="231F20"/>
        </w:rPr>
        <w:t>the</w:t>
      </w:r>
      <w:r>
        <w:rPr>
          <w:color w:val="231F20"/>
          <w:spacing w:val="-10"/>
        </w:rPr>
        <w:t> </w:t>
      </w:r>
      <w:r>
        <w:rPr>
          <w:color w:val="231F20"/>
        </w:rPr>
        <w:t>end</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seminar</w:t>
      </w:r>
      <w:r>
        <w:rPr>
          <w:color w:val="231F20"/>
          <w:spacing w:val="-10"/>
        </w:rPr>
        <w:t> </w:t>
      </w:r>
      <w:r>
        <w:rPr>
          <w:color w:val="231F20"/>
        </w:rPr>
        <w:t>you</w:t>
      </w:r>
      <w:r>
        <w:rPr>
          <w:color w:val="231F20"/>
          <w:spacing w:val="-10"/>
        </w:rPr>
        <w:t> </w:t>
      </w:r>
      <w:r>
        <w:rPr>
          <w:color w:val="231F20"/>
        </w:rPr>
        <w:t>will</w:t>
      </w:r>
      <w:r>
        <w:rPr>
          <w:color w:val="231F20"/>
          <w:spacing w:val="-10"/>
        </w:rPr>
        <w:t> </w:t>
      </w:r>
      <w:r>
        <w:rPr>
          <w:color w:val="231F20"/>
        </w:rPr>
        <w:t>have</w:t>
      </w:r>
      <w:r>
        <w:rPr>
          <w:color w:val="231F20"/>
          <w:spacing w:val="-10"/>
        </w:rPr>
        <w:t> </w:t>
      </w:r>
      <w:r>
        <w:rPr>
          <w:color w:val="231F20"/>
        </w:rPr>
        <w:t>a more holistic view of the bariatric client to</w:t>
      </w:r>
      <w:r>
        <w:rPr>
          <w:color w:val="231F20"/>
          <w:spacing w:val="-17"/>
        </w:rPr>
        <w:t> </w:t>
      </w:r>
      <w:r>
        <w:rPr>
          <w:color w:val="231F20"/>
        </w:rPr>
        <w:t>enable</w:t>
      </w:r>
      <w:r>
        <w:rPr>
          <w:color w:val="231F20"/>
          <w:spacing w:val="-17"/>
        </w:rPr>
        <w:t> </w:t>
      </w:r>
      <w:r>
        <w:rPr>
          <w:color w:val="231F20"/>
        </w:rPr>
        <w:t>you</w:t>
      </w:r>
      <w:r>
        <w:rPr>
          <w:color w:val="231F20"/>
          <w:spacing w:val="-17"/>
        </w:rPr>
        <w:t> </w:t>
      </w:r>
      <w:r>
        <w:rPr>
          <w:color w:val="231F20"/>
        </w:rPr>
        <w:t>to</w:t>
      </w:r>
      <w:r>
        <w:rPr>
          <w:color w:val="231F20"/>
          <w:spacing w:val="-17"/>
        </w:rPr>
        <w:t> </w:t>
      </w:r>
      <w:r>
        <w:rPr>
          <w:color w:val="231F20"/>
        </w:rPr>
        <w:t>make</w:t>
      </w:r>
      <w:r>
        <w:rPr>
          <w:color w:val="231F20"/>
          <w:spacing w:val="-17"/>
        </w:rPr>
        <w:t> </w:t>
      </w:r>
      <w:r>
        <w:rPr>
          <w:color w:val="231F20"/>
        </w:rPr>
        <w:t>informed</w:t>
      </w:r>
      <w:r>
        <w:rPr>
          <w:color w:val="231F20"/>
          <w:spacing w:val="-17"/>
        </w:rPr>
        <w:t> </w:t>
      </w:r>
      <w:r>
        <w:rPr>
          <w:color w:val="231F20"/>
        </w:rPr>
        <w:t>decisions leading to successful outcomes for</w:t>
      </w:r>
    </w:p>
    <w:p>
      <w:pPr>
        <w:pStyle w:val="BodyText"/>
      </w:pPr>
      <w:r>
        <w:rPr>
          <w:color w:val="231F20"/>
        </w:rPr>
        <w:t>improved</w:t>
      </w:r>
      <w:r>
        <w:rPr>
          <w:color w:val="231F20"/>
          <w:spacing w:val="-13"/>
        </w:rPr>
        <w:t> </w:t>
      </w:r>
      <w:r>
        <w:rPr>
          <w:color w:val="231F20"/>
        </w:rPr>
        <w:t>quality</w:t>
      </w:r>
      <w:r>
        <w:rPr>
          <w:color w:val="231F20"/>
          <w:spacing w:val="-12"/>
        </w:rPr>
        <w:t> </w:t>
      </w:r>
      <w:r>
        <w:rPr>
          <w:color w:val="231F20"/>
        </w:rPr>
        <w:t>of</w:t>
      </w:r>
      <w:r>
        <w:rPr>
          <w:color w:val="231F20"/>
          <w:spacing w:val="-12"/>
        </w:rPr>
        <w:t> </w:t>
      </w:r>
      <w:r>
        <w:rPr>
          <w:color w:val="231F20"/>
        </w:rPr>
        <w:t>life</w:t>
      </w:r>
      <w:r>
        <w:rPr>
          <w:color w:val="231F20"/>
          <w:spacing w:val="-12"/>
        </w:rPr>
        <w:t> </w:t>
      </w:r>
      <w:r>
        <w:rPr>
          <w:color w:val="231F20"/>
        </w:rPr>
        <w:t>and</w:t>
      </w:r>
      <w:r>
        <w:rPr>
          <w:color w:val="231F20"/>
          <w:spacing w:val="-13"/>
        </w:rPr>
        <w:t> </w:t>
      </w:r>
      <w:r>
        <w:rPr>
          <w:color w:val="231F20"/>
        </w:rPr>
        <w:t>quality</w:t>
      </w:r>
      <w:r>
        <w:rPr>
          <w:color w:val="231F20"/>
          <w:spacing w:val="-12"/>
        </w:rPr>
        <w:t> </w:t>
      </w:r>
      <w:r>
        <w:rPr>
          <w:color w:val="231F20"/>
        </w:rPr>
        <w:t>of</w:t>
      </w:r>
      <w:r>
        <w:rPr>
          <w:color w:val="231F20"/>
          <w:spacing w:val="-12"/>
        </w:rPr>
        <w:t> </w:t>
      </w:r>
      <w:r>
        <w:rPr>
          <w:color w:val="231F20"/>
          <w:spacing w:val="-4"/>
        </w:rPr>
        <w:t>care.</w:t>
      </w:r>
    </w:p>
    <w:p>
      <w:pPr>
        <w:pStyle w:val="Heading2"/>
        <w:spacing w:line="249" w:lineRule="auto"/>
        <w:ind w:left="810" w:right="927"/>
      </w:pPr>
      <w:r>
        <w:rPr>
          <w:b w:val="0"/>
        </w:rPr>
        <w:br w:type="column"/>
      </w:r>
      <w:r>
        <w:rPr>
          <w:color w:val="002057"/>
          <w:w w:val="105"/>
        </w:rPr>
        <w:t>Cultivating a Dynamic Workforce: Best Practices for Employee Attraction </w:t>
      </w:r>
      <w:r>
        <w:rPr>
          <w:color w:val="002057"/>
          <w:w w:val="105"/>
        </w:rPr>
        <w:t>and Retention in the Assistive </w:t>
      </w:r>
      <w:r>
        <w:rPr>
          <w:color w:val="002057"/>
          <w:spacing w:val="-2"/>
          <w:w w:val="105"/>
        </w:rPr>
        <w:t>Technology</w:t>
      </w:r>
    </w:p>
    <w:p>
      <w:pPr>
        <w:spacing w:before="6"/>
        <w:ind w:left="810" w:right="0" w:firstLine="0"/>
        <w:jc w:val="left"/>
        <w:rPr>
          <w:rFonts w:ascii="Arial"/>
          <w:b/>
          <w:sz w:val="28"/>
        </w:rPr>
      </w:pPr>
      <w:r>
        <w:rPr/>
        <w:drawing>
          <wp:anchor distT="0" distB="0" distL="0" distR="0" allowOverlap="1" layoutInCell="1" locked="0" behindDoc="0" simplePos="0" relativeHeight="15746048">
            <wp:simplePos x="0" y="0"/>
            <wp:positionH relativeFrom="page">
              <wp:posOffset>5802350</wp:posOffset>
            </wp:positionH>
            <wp:positionV relativeFrom="paragraph">
              <wp:posOffset>-48190</wp:posOffset>
            </wp:positionV>
            <wp:extent cx="1037653" cy="1315199"/>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48" cstate="print"/>
                    <a:stretch>
                      <a:fillRect/>
                    </a:stretch>
                  </pic:blipFill>
                  <pic:spPr>
                    <a:xfrm>
                      <a:off x="0" y="0"/>
                      <a:ext cx="1037653" cy="1315199"/>
                    </a:xfrm>
                    <a:prstGeom prst="rect">
                      <a:avLst/>
                    </a:prstGeom>
                  </pic:spPr>
                </pic:pic>
              </a:graphicData>
            </a:graphic>
          </wp:anchor>
        </w:drawing>
      </w:r>
      <w:r>
        <w:rPr>
          <w:rFonts w:ascii="Arial"/>
          <w:b/>
          <w:color w:val="002057"/>
          <w:spacing w:val="-2"/>
          <w:w w:val="105"/>
          <w:sz w:val="28"/>
        </w:rPr>
        <w:t>Industry</w:t>
      </w:r>
    </w:p>
    <w:p>
      <w:pPr>
        <w:pStyle w:val="Heading3"/>
        <w:spacing w:line="247" w:lineRule="auto" w:before="226"/>
        <w:ind w:left="810" w:right="2353"/>
      </w:pPr>
      <w:r>
        <w:rPr>
          <w:color w:val="435583"/>
        </w:rPr>
        <w:t>Joshna Daya and Greg Gunther - Founders and Directors, Your </w:t>
      </w:r>
      <w:r>
        <w:rPr>
          <w:color w:val="435583"/>
          <w:spacing w:val="-4"/>
        </w:rPr>
        <w:t>Business</w:t>
      </w:r>
      <w:r>
        <w:rPr>
          <w:color w:val="435583"/>
          <w:spacing w:val="-9"/>
        </w:rPr>
        <w:t> </w:t>
      </w:r>
      <w:r>
        <w:rPr>
          <w:color w:val="435583"/>
          <w:spacing w:val="-2"/>
        </w:rPr>
        <w:t>Momentum</w:t>
      </w:r>
    </w:p>
    <w:p>
      <w:pPr>
        <w:pStyle w:val="BodyText"/>
        <w:ind w:left="0"/>
        <w:rPr>
          <w:sz w:val="24"/>
        </w:rPr>
      </w:pPr>
    </w:p>
    <w:p>
      <w:pPr>
        <w:pStyle w:val="BodyText"/>
        <w:spacing w:line="266" w:lineRule="auto"/>
        <w:ind w:left="810" w:right="2508"/>
      </w:pPr>
      <w:r>
        <w:rPr/>
        <w:drawing>
          <wp:anchor distT="0" distB="0" distL="0" distR="0" allowOverlap="1" layoutInCell="1" locked="0" behindDoc="0" simplePos="0" relativeHeight="15746560">
            <wp:simplePos x="0" y="0"/>
            <wp:positionH relativeFrom="page">
              <wp:posOffset>5802350</wp:posOffset>
            </wp:positionH>
            <wp:positionV relativeFrom="paragraph">
              <wp:posOffset>-81047</wp:posOffset>
            </wp:positionV>
            <wp:extent cx="1037653" cy="1315199"/>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49" cstate="print"/>
                    <a:stretch>
                      <a:fillRect/>
                    </a:stretch>
                  </pic:blipFill>
                  <pic:spPr>
                    <a:xfrm>
                      <a:off x="0" y="0"/>
                      <a:ext cx="1037653" cy="1315199"/>
                    </a:xfrm>
                    <a:prstGeom prst="rect">
                      <a:avLst/>
                    </a:prstGeom>
                  </pic:spPr>
                </pic:pic>
              </a:graphicData>
            </a:graphic>
          </wp:anchor>
        </w:drawing>
      </w:r>
      <w:r>
        <w:rPr>
          <w:color w:val="231F20"/>
          <w:spacing w:val="-6"/>
        </w:rPr>
        <w:t>AT</w:t>
      </w:r>
      <w:r>
        <w:rPr>
          <w:color w:val="231F20"/>
          <w:spacing w:val="-25"/>
        </w:rPr>
        <w:t> </w:t>
      </w:r>
      <w:r>
        <w:rPr>
          <w:color w:val="231F20"/>
          <w:spacing w:val="-6"/>
        </w:rPr>
        <w:t>suppliers</w:t>
      </w:r>
      <w:r>
        <w:rPr>
          <w:color w:val="231F20"/>
          <w:spacing w:val="-25"/>
        </w:rPr>
        <w:t> </w:t>
      </w:r>
      <w:r>
        <w:rPr>
          <w:color w:val="231F20"/>
          <w:spacing w:val="-6"/>
        </w:rPr>
        <w:t>and</w:t>
      </w:r>
      <w:r>
        <w:rPr>
          <w:color w:val="231F20"/>
          <w:spacing w:val="-25"/>
        </w:rPr>
        <w:t> </w:t>
      </w:r>
      <w:r>
        <w:rPr>
          <w:color w:val="231F20"/>
          <w:spacing w:val="-6"/>
        </w:rPr>
        <w:t>specialist </w:t>
      </w:r>
      <w:r>
        <w:rPr>
          <w:color w:val="231F20"/>
          <w:spacing w:val="-2"/>
        </w:rPr>
        <w:t>retailers</w:t>
      </w:r>
      <w:r>
        <w:rPr>
          <w:color w:val="231F20"/>
          <w:spacing w:val="-25"/>
        </w:rPr>
        <w:t> </w:t>
      </w:r>
      <w:r>
        <w:rPr>
          <w:color w:val="231F20"/>
          <w:spacing w:val="-2"/>
        </w:rPr>
        <w:t>invest</w:t>
      </w:r>
      <w:r>
        <w:rPr>
          <w:color w:val="231F20"/>
          <w:spacing w:val="-25"/>
        </w:rPr>
        <w:t> </w:t>
      </w:r>
      <w:r>
        <w:rPr>
          <w:color w:val="231F20"/>
          <w:spacing w:val="-2"/>
        </w:rPr>
        <w:t>heavily</w:t>
      </w:r>
      <w:r>
        <w:rPr>
          <w:color w:val="231F20"/>
          <w:spacing w:val="-25"/>
        </w:rPr>
        <w:t> </w:t>
      </w:r>
      <w:r>
        <w:rPr>
          <w:color w:val="231F20"/>
          <w:spacing w:val="-2"/>
        </w:rPr>
        <w:t>in </w:t>
      </w:r>
      <w:r>
        <w:rPr>
          <w:color w:val="231F20"/>
          <w:spacing w:val="-4"/>
        </w:rPr>
        <w:t>hiring</w:t>
      </w:r>
      <w:r>
        <w:rPr>
          <w:color w:val="231F20"/>
          <w:spacing w:val="-25"/>
        </w:rPr>
        <w:t> </w:t>
      </w:r>
      <w:r>
        <w:rPr>
          <w:color w:val="231F20"/>
          <w:spacing w:val="-4"/>
        </w:rPr>
        <w:t>and</w:t>
      </w:r>
      <w:r>
        <w:rPr>
          <w:color w:val="231F20"/>
          <w:spacing w:val="-25"/>
        </w:rPr>
        <w:t> </w:t>
      </w:r>
      <w:r>
        <w:rPr>
          <w:color w:val="231F20"/>
          <w:spacing w:val="-4"/>
        </w:rPr>
        <w:t>skilling</w:t>
      </w:r>
      <w:r>
        <w:rPr>
          <w:color w:val="231F20"/>
          <w:spacing w:val="-25"/>
        </w:rPr>
        <w:t> </w:t>
      </w:r>
      <w:r>
        <w:rPr>
          <w:color w:val="231F20"/>
          <w:spacing w:val="-4"/>
        </w:rPr>
        <w:t>up</w:t>
      </w:r>
      <w:r>
        <w:rPr>
          <w:color w:val="231F20"/>
          <w:spacing w:val="-25"/>
        </w:rPr>
        <w:t> </w:t>
      </w:r>
      <w:r>
        <w:rPr>
          <w:color w:val="231F20"/>
          <w:spacing w:val="-4"/>
        </w:rPr>
        <w:t>their team,</w:t>
      </w:r>
      <w:r>
        <w:rPr>
          <w:color w:val="231F20"/>
          <w:spacing w:val="-25"/>
        </w:rPr>
        <w:t> </w:t>
      </w:r>
      <w:r>
        <w:rPr>
          <w:color w:val="231F20"/>
          <w:spacing w:val="-4"/>
        </w:rPr>
        <w:t>which</w:t>
      </w:r>
      <w:r>
        <w:rPr>
          <w:color w:val="231F20"/>
          <w:spacing w:val="-25"/>
        </w:rPr>
        <w:t> </w:t>
      </w:r>
      <w:r>
        <w:rPr>
          <w:color w:val="231F20"/>
          <w:spacing w:val="-4"/>
        </w:rPr>
        <w:t>often</w:t>
      </w:r>
      <w:r>
        <w:rPr>
          <w:color w:val="231F20"/>
          <w:spacing w:val="-25"/>
        </w:rPr>
        <w:t> </w:t>
      </w:r>
      <w:r>
        <w:rPr>
          <w:color w:val="231F20"/>
          <w:spacing w:val="-4"/>
        </w:rPr>
        <w:t>include </w:t>
      </w:r>
      <w:r>
        <w:rPr>
          <w:color w:val="231F20"/>
          <w:spacing w:val="-2"/>
        </w:rPr>
        <w:t>health</w:t>
      </w:r>
      <w:r>
        <w:rPr>
          <w:color w:val="231F20"/>
          <w:spacing w:val="-25"/>
        </w:rPr>
        <w:t> </w:t>
      </w:r>
      <w:r>
        <w:rPr>
          <w:color w:val="231F20"/>
          <w:spacing w:val="-2"/>
        </w:rPr>
        <w:t>professionals</w:t>
      </w:r>
      <w:r>
        <w:rPr>
          <w:color w:val="231F20"/>
          <w:spacing w:val="-25"/>
        </w:rPr>
        <w:t> </w:t>
      </w:r>
      <w:r>
        <w:rPr>
          <w:color w:val="231F20"/>
          <w:spacing w:val="-2"/>
        </w:rPr>
        <w:t>such </w:t>
      </w:r>
      <w:r>
        <w:rPr>
          <w:color w:val="231F20"/>
          <w:spacing w:val="-6"/>
        </w:rPr>
        <w:t>as</w:t>
      </w:r>
      <w:r>
        <w:rPr>
          <w:color w:val="231F20"/>
          <w:spacing w:val="-25"/>
        </w:rPr>
        <w:t> </w:t>
      </w:r>
      <w:r>
        <w:rPr>
          <w:color w:val="231F20"/>
          <w:spacing w:val="-6"/>
        </w:rPr>
        <w:t>occupational</w:t>
      </w:r>
      <w:r>
        <w:rPr>
          <w:color w:val="231F20"/>
          <w:spacing w:val="-25"/>
        </w:rPr>
        <w:t> </w:t>
      </w:r>
      <w:r>
        <w:rPr>
          <w:color w:val="231F20"/>
          <w:spacing w:val="-6"/>
        </w:rPr>
        <w:t>therapists </w:t>
      </w:r>
      <w:r>
        <w:rPr>
          <w:color w:val="231F20"/>
        </w:rPr>
        <w:t>and rehabilitation engineers, who are</w:t>
      </w:r>
    </w:p>
    <w:p>
      <w:pPr>
        <w:pStyle w:val="BodyText"/>
        <w:spacing w:line="266" w:lineRule="auto" w:before="2"/>
        <w:ind w:left="810" w:right="585"/>
      </w:pPr>
      <w:r>
        <w:rPr>
          <w:color w:val="231F20"/>
          <w:spacing w:val="-6"/>
        </w:rPr>
        <w:t>essential</w:t>
      </w:r>
      <w:r>
        <w:rPr>
          <w:color w:val="231F20"/>
          <w:spacing w:val="-19"/>
        </w:rPr>
        <w:t> </w:t>
      </w:r>
      <w:r>
        <w:rPr>
          <w:color w:val="231F20"/>
          <w:spacing w:val="-6"/>
        </w:rPr>
        <w:t>to</w:t>
      </w:r>
      <w:r>
        <w:rPr>
          <w:color w:val="231F20"/>
          <w:spacing w:val="-19"/>
        </w:rPr>
        <w:t> </w:t>
      </w:r>
      <w:r>
        <w:rPr>
          <w:color w:val="231F20"/>
          <w:spacing w:val="-6"/>
        </w:rPr>
        <w:t>ensuring</w:t>
      </w:r>
      <w:r>
        <w:rPr>
          <w:color w:val="231F20"/>
          <w:spacing w:val="-19"/>
        </w:rPr>
        <w:t> </w:t>
      </w:r>
      <w:r>
        <w:rPr>
          <w:color w:val="231F20"/>
          <w:spacing w:val="-6"/>
        </w:rPr>
        <w:t>the</w:t>
      </w:r>
      <w:r>
        <w:rPr>
          <w:color w:val="231F20"/>
          <w:spacing w:val="-19"/>
        </w:rPr>
        <w:t> </w:t>
      </w:r>
      <w:r>
        <w:rPr>
          <w:color w:val="231F20"/>
          <w:spacing w:val="-6"/>
        </w:rPr>
        <w:t>‘right</w:t>
      </w:r>
      <w:r>
        <w:rPr>
          <w:color w:val="231F20"/>
          <w:spacing w:val="-19"/>
        </w:rPr>
        <w:t> </w:t>
      </w:r>
      <w:r>
        <w:rPr>
          <w:color w:val="231F20"/>
          <w:spacing w:val="-6"/>
        </w:rPr>
        <w:t>fit’</w:t>
      </w:r>
      <w:r>
        <w:rPr>
          <w:color w:val="231F20"/>
          <w:spacing w:val="-19"/>
        </w:rPr>
        <w:t> </w:t>
      </w:r>
      <w:r>
        <w:rPr>
          <w:color w:val="231F20"/>
          <w:spacing w:val="-6"/>
        </w:rPr>
        <w:t>between</w:t>
      </w:r>
      <w:r>
        <w:rPr>
          <w:color w:val="231F20"/>
          <w:spacing w:val="-19"/>
        </w:rPr>
        <w:t> </w:t>
      </w:r>
      <w:r>
        <w:rPr>
          <w:color w:val="231F20"/>
          <w:spacing w:val="-6"/>
        </w:rPr>
        <w:t>the </w:t>
      </w:r>
      <w:r>
        <w:rPr>
          <w:color w:val="231F20"/>
          <w:spacing w:val="-2"/>
        </w:rPr>
        <w:t>person</w:t>
      </w:r>
      <w:r>
        <w:rPr>
          <w:color w:val="231F20"/>
          <w:spacing w:val="-25"/>
        </w:rPr>
        <w:t> </w:t>
      </w:r>
      <w:r>
        <w:rPr>
          <w:color w:val="231F20"/>
          <w:spacing w:val="-2"/>
        </w:rPr>
        <w:t>and</w:t>
      </w:r>
      <w:r>
        <w:rPr>
          <w:color w:val="231F20"/>
          <w:spacing w:val="-25"/>
        </w:rPr>
        <w:t> </w:t>
      </w:r>
      <w:r>
        <w:rPr>
          <w:color w:val="231F20"/>
          <w:spacing w:val="-2"/>
        </w:rPr>
        <w:t>the</w:t>
      </w:r>
      <w:r>
        <w:rPr>
          <w:color w:val="231F20"/>
          <w:spacing w:val="-25"/>
        </w:rPr>
        <w:t> </w:t>
      </w:r>
      <w:r>
        <w:rPr>
          <w:color w:val="231F20"/>
          <w:spacing w:val="-2"/>
        </w:rPr>
        <w:t>AT.</w:t>
      </w:r>
      <w:r>
        <w:rPr>
          <w:color w:val="231F20"/>
          <w:spacing w:val="-25"/>
        </w:rPr>
        <w:t> </w:t>
      </w:r>
      <w:r>
        <w:rPr>
          <w:color w:val="231F20"/>
          <w:spacing w:val="-2"/>
        </w:rPr>
        <w:t>But</w:t>
      </w:r>
      <w:r>
        <w:rPr>
          <w:color w:val="231F20"/>
          <w:spacing w:val="-25"/>
        </w:rPr>
        <w:t> </w:t>
      </w:r>
      <w:r>
        <w:rPr>
          <w:color w:val="231F20"/>
          <w:spacing w:val="-2"/>
        </w:rPr>
        <w:t>the</w:t>
      </w:r>
      <w:r>
        <w:rPr>
          <w:color w:val="231F20"/>
          <w:spacing w:val="-25"/>
        </w:rPr>
        <w:t> </w:t>
      </w:r>
      <w:r>
        <w:rPr>
          <w:color w:val="231F20"/>
          <w:spacing w:val="-2"/>
        </w:rPr>
        <w:t>shortage</w:t>
      </w:r>
      <w:r>
        <w:rPr>
          <w:color w:val="231F20"/>
          <w:spacing w:val="-25"/>
        </w:rPr>
        <w:t> </w:t>
      </w:r>
      <w:r>
        <w:rPr>
          <w:color w:val="231F20"/>
          <w:spacing w:val="-2"/>
        </w:rPr>
        <w:t>of</w:t>
      </w:r>
      <w:r>
        <w:rPr>
          <w:color w:val="231F20"/>
          <w:spacing w:val="-25"/>
        </w:rPr>
        <w:t> </w:t>
      </w:r>
      <w:r>
        <w:rPr>
          <w:color w:val="231F20"/>
          <w:spacing w:val="-2"/>
        </w:rPr>
        <w:t>skilled </w:t>
      </w:r>
      <w:r>
        <w:rPr>
          <w:color w:val="231F20"/>
          <w:spacing w:val="-8"/>
        </w:rPr>
        <w:t>professionals</w:t>
      </w:r>
      <w:r>
        <w:rPr>
          <w:color w:val="231F20"/>
          <w:spacing w:val="-27"/>
        </w:rPr>
        <w:t> </w:t>
      </w:r>
      <w:r>
        <w:rPr>
          <w:color w:val="231F20"/>
          <w:spacing w:val="-8"/>
        </w:rPr>
        <w:t>remains</w:t>
      </w:r>
      <w:r>
        <w:rPr>
          <w:color w:val="231F20"/>
          <w:spacing w:val="-25"/>
        </w:rPr>
        <w:t> </w:t>
      </w:r>
      <w:r>
        <w:rPr>
          <w:color w:val="231F20"/>
          <w:spacing w:val="-8"/>
        </w:rPr>
        <w:t>a</w:t>
      </w:r>
      <w:r>
        <w:rPr>
          <w:color w:val="231F20"/>
          <w:spacing w:val="-25"/>
        </w:rPr>
        <w:t> </w:t>
      </w:r>
      <w:r>
        <w:rPr>
          <w:color w:val="231F20"/>
          <w:spacing w:val="-8"/>
        </w:rPr>
        <w:t>persistent</w:t>
      </w:r>
      <w:r>
        <w:rPr>
          <w:color w:val="231F20"/>
          <w:spacing w:val="-25"/>
        </w:rPr>
        <w:t> </w:t>
      </w:r>
      <w:r>
        <w:rPr>
          <w:color w:val="231F20"/>
          <w:spacing w:val="-8"/>
        </w:rPr>
        <w:t>concern.</w:t>
      </w:r>
      <w:r>
        <w:rPr>
          <w:color w:val="231F20"/>
          <w:spacing w:val="-25"/>
        </w:rPr>
        <w:t> </w:t>
      </w:r>
      <w:r>
        <w:rPr>
          <w:color w:val="231F20"/>
          <w:spacing w:val="-8"/>
        </w:rPr>
        <w:t>The </w:t>
      </w:r>
      <w:r>
        <w:rPr>
          <w:color w:val="231F20"/>
          <w:spacing w:val="-4"/>
        </w:rPr>
        <w:t>2021</w:t>
      </w:r>
      <w:r>
        <w:rPr>
          <w:color w:val="231F20"/>
          <w:spacing w:val="-25"/>
        </w:rPr>
        <w:t> </w:t>
      </w:r>
      <w:r>
        <w:rPr>
          <w:color w:val="231F20"/>
          <w:spacing w:val="-4"/>
        </w:rPr>
        <w:t>National</w:t>
      </w:r>
      <w:r>
        <w:rPr>
          <w:color w:val="231F20"/>
          <w:spacing w:val="-25"/>
        </w:rPr>
        <w:t> </w:t>
      </w:r>
      <w:r>
        <w:rPr>
          <w:color w:val="231F20"/>
          <w:spacing w:val="-4"/>
        </w:rPr>
        <w:t>Disability</w:t>
      </w:r>
      <w:r>
        <w:rPr>
          <w:color w:val="231F20"/>
          <w:spacing w:val="-25"/>
        </w:rPr>
        <w:t> </w:t>
      </w:r>
      <w:r>
        <w:rPr>
          <w:color w:val="231F20"/>
          <w:spacing w:val="-4"/>
        </w:rPr>
        <w:t>Services</w:t>
      </w:r>
      <w:r>
        <w:rPr>
          <w:color w:val="231F20"/>
          <w:spacing w:val="-25"/>
        </w:rPr>
        <w:t> </w:t>
      </w:r>
      <w:r>
        <w:rPr>
          <w:color w:val="231F20"/>
          <w:spacing w:val="-4"/>
        </w:rPr>
        <w:t>State</w:t>
      </w:r>
      <w:r>
        <w:rPr>
          <w:color w:val="231F20"/>
          <w:spacing w:val="-25"/>
        </w:rPr>
        <w:t> </w:t>
      </w:r>
      <w:r>
        <w:rPr>
          <w:color w:val="231F20"/>
          <w:spacing w:val="-4"/>
        </w:rPr>
        <w:t>of</w:t>
      </w:r>
      <w:r>
        <w:rPr>
          <w:color w:val="231F20"/>
          <w:spacing w:val="-25"/>
        </w:rPr>
        <w:t> </w:t>
      </w:r>
      <w:r>
        <w:rPr>
          <w:color w:val="231F20"/>
          <w:spacing w:val="-4"/>
        </w:rPr>
        <w:t>the Sector</w:t>
      </w:r>
      <w:r>
        <w:rPr>
          <w:color w:val="231F20"/>
          <w:spacing w:val="-22"/>
        </w:rPr>
        <w:t> </w:t>
      </w:r>
      <w:r>
        <w:rPr>
          <w:color w:val="231F20"/>
          <w:spacing w:val="-4"/>
        </w:rPr>
        <w:t>Report</w:t>
      </w:r>
      <w:r>
        <w:rPr>
          <w:color w:val="231F20"/>
          <w:spacing w:val="-22"/>
        </w:rPr>
        <w:t> </w:t>
      </w:r>
      <w:r>
        <w:rPr>
          <w:color w:val="231F20"/>
          <w:spacing w:val="-4"/>
        </w:rPr>
        <w:t>revealed</w:t>
      </w:r>
      <w:r>
        <w:rPr>
          <w:color w:val="231F20"/>
          <w:spacing w:val="-22"/>
        </w:rPr>
        <w:t> </w:t>
      </w:r>
      <w:r>
        <w:rPr>
          <w:color w:val="231F20"/>
          <w:spacing w:val="-4"/>
        </w:rPr>
        <w:t>an</w:t>
      </w:r>
      <w:r>
        <w:rPr>
          <w:color w:val="231F20"/>
          <w:spacing w:val="-22"/>
        </w:rPr>
        <w:t> </w:t>
      </w:r>
      <w:r>
        <w:rPr>
          <w:color w:val="231F20"/>
          <w:spacing w:val="-4"/>
        </w:rPr>
        <w:t>alarming</w:t>
      </w:r>
      <w:r>
        <w:rPr>
          <w:color w:val="231F20"/>
          <w:spacing w:val="-22"/>
        </w:rPr>
        <w:t> </w:t>
      </w:r>
      <w:r>
        <w:rPr>
          <w:color w:val="231F20"/>
          <w:spacing w:val="-4"/>
        </w:rPr>
        <w:t>challenge in</w:t>
      </w:r>
      <w:r>
        <w:rPr>
          <w:color w:val="231F20"/>
          <w:spacing w:val="-21"/>
        </w:rPr>
        <w:t> </w:t>
      </w:r>
      <w:r>
        <w:rPr>
          <w:color w:val="231F20"/>
          <w:spacing w:val="-4"/>
        </w:rPr>
        <w:t>staff</w:t>
      </w:r>
      <w:r>
        <w:rPr>
          <w:color w:val="231F20"/>
          <w:spacing w:val="-17"/>
        </w:rPr>
        <w:t> </w:t>
      </w:r>
      <w:r>
        <w:rPr>
          <w:color w:val="231F20"/>
          <w:spacing w:val="-4"/>
        </w:rPr>
        <w:t>retention,</w:t>
      </w:r>
      <w:r>
        <w:rPr>
          <w:color w:val="231F20"/>
          <w:spacing w:val="-21"/>
        </w:rPr>
        <w:t> </w:t>
      </w:r>
      <w:r>
        <w:rPr>
          <w:color w:val="231F20"/>
          <w:spacing w:val="-4"/>
        </w:rPr>
        <w:t>with</w:t>
      </w:r>
      <w:r>
        <w:rPr>
          <w:color w:val="231F20"/>
          <w:spacing w:val="-21"/>
        </w:rPr>
        <w:t> </w:t>
      </w:r>
      <w:r>
        <w:rPr>
          <w:color w:val="231F20"/>
          <w:spacing w:val="-4"/>
        </w:rPr>
        <w:t>a</w:t>
      </w:r>
      <w:r>
        <w:rPr>
          <w:color w:val="231F20"/>
          <w:spacing w:val="-21"/>
        </w:rPr>
        <w:t> </w:t>
      </w:r>
      <w:r>
        <w:rPr>
          <w:color w:val="231F20"/>
          <w:spacing w:val="-4"/>
        </w:rPr>
        <w:t>staggering</w:t>
      </w:r>
      <w:r>
        <w:rPr>
          <w:color w:val="231F20"/>
          <w:spacing w:val="-21"/>
        </w:rPr>
        <w:t> </w:t>
      </w:r>
      <w:r>
        <w:rPr>
          <w:color w:val="231F20"/>
          <w:spacing w:val="-4"/>
        </w:rPr>
        <w:t>70%</w:t>
      </w:r>
      <w:r>
        <w:rPr>
          <w:color w:val="231F20"/>
          <w:spacing w:val="-21"/>
        </w:rPr>
        <w:t> </w:t>
      </w:r>
      <w:r>
        <w:rPr>
          <w:color w:val="231F20"/>
          <w:spacing w:val="-4"/>
        </w:rPr>
        <w:t>of </w:t>
      </w:r>
      <w:r>
        <w:rPr>
          <w:color w:val="231F20"/>
          <w:spacing w:val="-8"/>
        </w:rPr>
        <w:t>providers</w:t>
      </w:r>
      <w:r>
        <w:rPr>
          <w:color w:val="231F20"/>
          <w:spacing w:val="-12"/>
        </w:rPr>
        <w:t> </w:t>
      </w:r>
      <w:r>
        <w:rPr>
          <w:color w:val="231F20"/>
          <w:spacing w:val="-8"/>
        </w:rPr>
        <w:t>struggling</w:t>
      </w:r>
      <w:r>
        <w:rPr>
          <w:color w:val="231F20"/>
          <w:spacing w:val="-11"/>
        </w:rPr>
        <w:t> </w:t>
      </w:r>
      <w:r>
        <w:rPr>
          <w:color w:val="231F20"/>
          <w:spacing w:val="-8"/>
        </w:rPr>
        <w:t>to</w:t>
      </w:r>
      <w:r>
        <w:rPr>
          <w:color w:val="231F20"/>
          <w:spacing w:val="-12"/>
        </w:rPr>
        <w:t> </w:t>
      </w:r>
      <w:r>
        <w:rPr>
          <w:color w:val="231F20"/>
          <w:spacing w:val="-8"/>
        </w:rPr>
        <w:t>recruit</w:t>
      </w:r>
      <w:r>
        <w:rPr>
          <w:color w:val="231F20"/>
          <w:spacing w:val="-11"/>
        </w:rPr>
        <w:t> </w:t>
      </w:r>
      <w:r>
        <w:rPr>
          <w:color w:val="231F20"/>
          <w:spacing w:val="-8"/>
        </w:rPr>
        <w:t>support</w:t>
      </w:r>
      <w:r>
        <w:rPr>
          <w:color w:val="231F20"/>
          <w:spacing w:val="-12"/>
        </w:rPr>
        <w:t> </w:t>
      </w:r>
      <w:r>
        <w:rPr>
          <w:color w:val="231F20"/>
          <w:spacing w:val="-11"/>
        </w:rPr>
        <w:t>workers.</w:t>
      </w:r>
    </w:p>
    <w:p>
      <w:pPr>
        <w:pStyle w:val="BodyText"/>
        <w:spacing w:line="266" w:lineRule="auto" w:before="171"/>
        <w:ind w:left="810" w:right="570"/>
      </w:pPr>
      <w:r>
        <w:rPr>
          <w:color w:val="231F20"/>
          <w:spacing w:val="-6"/>
        </w:rPr>
        <w:t>This</w:t>
      </w:r>
      <w:r>
        <w:rPr>
          <w:color w:val="231F20"/>
          <w:spacing w:val="-25"/>
        </w:rPr>
        <w:t> </w:t>
      </w:r>
      <w:r>
        <w:rPr>
          <w:color w:val="231F20"/>
          <w:spacing w:val="-6"/>
        </w:rPr>
        <w:t>45-minute,</w:t>
      </w:r>
      <w:r>
        <w:rPr>
          <w:color w:val="231F20"/>
          <w:spacing w:val="-23"/>
        </w:rPr>
        <w:t> </w:t>
      </w:r>
      <w:r>
        <w:rPr>
          <w:color w:val="231F20"/>
          <w:spacing w:val="-6"/>
        </w:rPr>
        <w:t>interactive</w:t>
      </w:r>
      <w:r>
        <w:rPr>
          <w:color w:val="231F20"/>
          <w:spacing w:val="-23"/>
        </w:rPr>
        <w:t> </w:t>
      </w:r>
      <w:r>
        <w:rPr>
          <w:color w:val="231F20"/>
          <w:spacing w:val="-6"/>
        </w:rPr>
        <w:t>session</w:t>
      </w:r>
      <w:r>
        <w:rPr>
          <w:color w:val="231F20"/>
          <w:spacing w:val="-23"/>
        </w:rPr>
        <w:t> </w:t>
      </w:r>
      <w:r>
        <w:rPr>
          <w:color w:val="231F20"/>
          <w:spacing w:val="-6"/>
        </w:rPr>
        <w:t>is</w:t>
      </w:r>
      <w:r>
        <w:rPr>
          <w:color w:val="231F20"/>
          <w:spacing w:val="-23"/>
        </w:rPr>
        <w:t> </w:t>
      </w:r>
      <w:r>
        <w:rPr>
          <w:color w:val="231F20"/>
          <w:spacing w:val="-6"/>
        </w:rPr>
        <w:t>designed </w:t>
      </w:r>
      <w:r>
        <w:rPr>
          <w:color w:val="231F20"/>
        </w:rPr>
        <w:t>for</w:t>
      </w:r>
      <w:r>
        <w:rPr>
          <w:color w:val="231F20"/>
          <w:spacing w:val="-2"/>
        </w:rPr>
        <w:t> </w:t>
      </w:r>
      <w:r>
        <w:rPr>
          <w:color w:val="231F20"/>
        </w:rPr>
        <w:t>AT</w:t>
      </w:r>
      <w:r>
        <w:rPr>
          <w:color w:val="231F20"/>
          <w:spacing w:val="-2"/>
        </w:rPr>
        <w:t> </w:t>
      </w:r>
      <w:r>
        <w:rPr>
          <w:color w:val="231F20"/>
        </w:rPr>
        <w:t>business</w:t>
      </w:r>
      <w:r>
        <w:rPr>
          <w:color w:val="231F20"/>
          <w:spacing w:val="-2"/>
        </w:rPr>
        <w:t> </w:t>
      </w:r>
      <w:r>
        <w:rPr>
          <w:color w:val="231F20"/>
        </w:rPr>
        <w:t>owners</w:t>
      </w:r>
      <w:r>
        <w:rPr>
          <w:color w:val="231F20"/>
          <w:spacing w:val="-2"/>
        </w:rPr>
        <w:t> </w:t>
      </w:r>
      <w:r>
        <w:rPr>
          <w:color w:val="231F20"/>
        </w:rPr>
        <w:t>and</w:t>
      </w:r>
      <w:r>
        <w:rPr>
          <w:color w:val="231F20"/>
          <w:spacing w:val="-2"/>
        </w:rPr>
        <w:t> </w:t>
      </w:r>
      <w:r>
        <w:rPr>
          <w:color w:val="231F20"/>
        </w:rPr>
        <w:t>leaders</w:t>
      </w:r>
      <w:r>
        <w:rPr>
          <w:color w:val="231F20"/>
          <w:spacing w:val="-2"/>
        </w:rPr>
        <w:t> </w:t>
      </w:r>
      <w:r>
        <w:rPr>
          <w:color w:val="231F20"/>
        </w:rPr>
        <w:t>to</w:t>
      </w:r>
      <w:r>
        <w:rPr>
          <w:color w:val="231F20"/>
          <w:spacing w:val="-2"/>
        </w:rPr>
        <w:t> </w:t>
      </w:r>
      <w:r>
        <w:rPr>
          <w:color w:val="231F20"/>
        </w:rPr>
        <w:t>gain insights</w:t>
      </w:r>
      <w:r>
        <w:rPr>
          <w:color w:val="231F20"/>
          <w:spacing w:val="-10"/>
        </w:rPr>
        <w:t> </w:t>
      </w:r>
      <w:r>
        <w:rPr>
          <w:color w:val="231F20"/>
        </w:rPr>
        <w:t>on</w:t>
      </w:r>
      <w:r>
        <w:rPr>
          <w:color w:val="231F20"/>
          <w:spacing w:val="-10"/>
        </w:rPr>
        <w:t> </w:t>
      </w:r>
      <w:r>
        <w:rPr>
          <w:color w:val="231F20"/>
        </w:rPr>
        <w:t>how</w:t>
      </w:r>
      <w:r>
        <w:rPr>
          <w:color w:val="231F20"/>
          <w:spacing w:val="-10"/>
        </w:rPr>
        <w:t> </w:t>
      </w:r>
      <w:r>
        <w:rPr>
          <w:color w:val="231F20"/>
        </w:rPr>
        <w:t>to</w:t>
      </w:r>
      <w:r>
        <w:rPr>
          <w:color w:val="231F20"/>
          <w:spacing w:val="-10"/>
        </w:rPr>
        <w:t> </w:t>
      </w:r>
      <w:r>
        <w:rPr>
          <w:color w:val="231F20"/>
        </w:rPr>
        <w:t>effectively</w:t>
      </w:r>
      <w:r>
        <w:rPr>
          <w:color w:val="231F20"/>
          <w:spacing w:val="-10"/>
        </w:rPr>
        <w:t> </w:t>
      </w:r>
      <w:r>
        <w:rPr>
          <w:color w:val="231F20"/>
        </w:rPr>
        <w:t>attract</w:t>
      </w:r>
      <w:r>
        <w:rPr>
          <w:color w:val="231F20"/>
          <w:spacing w:val="-10"/>
        </w:rPr>
        <w:t> </w:t>
      </w:r>
      <w:r>
        <w:rPr>
          <w:color w:val="231F20"/>
        </w:rPr>
        <w:t>and </w:t>
      </w:r>
      <w:r>
        <w:rPr>
          <w:color w:val="231F20"/>
          <w:spacing w:val="-4"/>
        </w:rPr>
        <w:t>retain</w:t>
      </w:r>
      <w:r>
        <w:rPr>
          <w:color w:val="231F20"/>
          <w:spacing w:val="-19"/>
        </w:rPr>
        <w:t> </w:t>
      </w:r>
      <w:r>
        <w:rPr>
          <w:color w:val="231F20"/>
          <w:spacing w:val="-4"/>
        </w:rPr>
        <w:t>top</w:t>
      </w:r>
      <w:r>
        <w:rPr>
          <w:color w:val="231F20"/>
          <w:spacing w:val="-19"/>
        </w:rPr>
        <w:t> </w:t>
      </w:r>
      <w:r>
        <w:rPr>
          <w:color w:val="231F20"/>
          <w:spacing w:val="-4"/>
        </w:rPr>
        <w:t>talent</w:t>
      </w:r>
      <w:r>
        <w:rPr>
          <w:color w:val="231F20"/>
          <w:spacing w:val="-19"/>
        </w:rPr>
        <w:t> </w:t>
      </w:r>
      <w:r>
        <w:rPr>
          <w:color w:val="231F20"/>
          <w:spacing w:val="-4"/>
        </w:rPr>
        <w:t>and</w:t>
      </w:r>
      <w:r>
        <w:rPr>
          <w:color w:val="231F20"/>
          <w:spacing w:val="-19"/>
        </w:rPr>
        <w:t> </w:t>
      </w:r>
      <w:r>
        <w:rPr>
          <w:color w:val="231F20"/>
          <w:spacing w:val="-4"/>
        </w:rPr>
        <w:t>leave</w:t>
      </w:r>
      <w:r>
        <w:rPr>
          <w:color w:val="231F20"/>
          <w:spacing w:val="-19"/>
        </w:rPr>
        <w:t> </w:t>
      </w:r>
      <w:r>
        <w:rPr>
          <w:color w:val="231F20"/>
          <w:spacing w:val="-4"/>
        </w:rPr>
        <w:t>with</w:t>
      </w:r>
      <w:r>
        <w:rPr>
          <w:color w:val="231F20"/>
          <w:spacing w:val="-19"/>
        </w:rPr>
        <w:t> </w:t>
      </w:r>
      <w:r>
        <w:rPr>
          <w:color w:val="231F20"/>
          <w:spacing w:val="-4"/>
        </w:rPr>
        <w:t>a</w:t>
      </w:r>
      <w:r>
        <w:rPr>
          <w:color w:val="231F20"/>
          <w:spacing w:val="-19"/>
        </w:rPr>
        <w:t> </w:t>
      </w:r>
      <w:r>
        <w:rPr>
          <w:color w:val="231F20"/>
          <w:spacing w:val="-4"/>
        </w:rPr>
        <w:t>custom</w:t>
      </w:r>
      <w:r>
        <w:rPr>
          <w:color w:val="231F20"/>
          <w:spacing w:val="-19"/>
        </w:rPr>
        <w:t> </w:t>
      </w:r>
      <w:r>
        <w:rPr>
          <w:color w:val="231F20"/>
          <w:spacing w:val="-4"/>
        </w:rPr>
        <w:t>one- </w:t>
      </w:r>
      <w:r>
        <w:rPr>
          <w:color w:val="231F20"/>
        </w:rPr>
        <w:t>page</w:t>
      </w:r>
      <w:r>
        <w:rPr>
          <w:color w:val="231F20"/>
          <w:spacing w:val="-18"/>
        </w:rPr>
        <w:t> </w:t>
      </w:r>
      <w:r>
        <w:rPr>
          <w:color w:val="231F20"/>
        </w:rPr>
        <w:t>plan</w:t>
      </w:r>
      <w:r>
        <w:rPr>
          <w:color w:val="231F20"/>
          <w:spacing w:val="-18"/>
        </w:rPr>
        <w:t> </w:t>
      </w:r>
      <w:r>
        <w:rPr>
          <w:color w:val="231F20"/>
        </w:rPr>
        <w:t>for</w:t>
      </w:r>
      <w:r>
        <w:rPr>
          <w:color w:val="231F20"/>
          <w:spacing w:val="-18"/>
        </w:rPr>
        <w:t> </w:t>
      </w:r>
      <w:r>
        <w:rPr>
          <w:color w:val="231F20"/>
        </w:rPr>
        <w:t>immediate</w:t>
      </w:r>
      <w:r>
        <w:rPr>
          <w:color w:val="231F20"/>
          <w:spacing w:val="-18"/>
        </w:rPr>
        <w:t> </w:t>
      </w:r>
      <w:r>
        <w:rPr>
          <w:color w:val="231F20"/>
        </w:rPr>
        <w:t>implementation.</w:t>
      </w:r>
    </w:p>
    <w:p>
      <w:pPr>
        <w:pStyle w:val="BodyText"/>
        <w:spacing w:line="266" w:lineRule="auto" w:before="171"/>
        <w:ind w:left="810" w:right="578"/>
      </w:pPr>
      <w:r>
        <w:rPr>
          <w:color w:val="231F20"/>
        </w:rPr>
        <w:t>By</w:t>
      </w:r>
      <w:r>
        <w:rPr>
          <w:color w:val="231F20"/>
          <w:spacing w:val="-3"/>
        </w:rPr>
        <w:t> </w:t>
      </w:r>
      <w:r>
        <w:rPr>
          <w:color w:val="231F20"/>
        </w:rPr>
        <w:t>attending</w:t>
      </w:r>
      <w:r>
        <w:rPr>
          <w:color w:val="231F20"/>
          <w:spacing w:val="-3"/>
        </w:rPr>
        <w:t> </w:t>
      </w:r>
      <w:r>
        <w:rPr>
          <w:color w:val="231F20"/>
        </w:rPr>
        <w:t>this workshop, participants will: learn the key success facto rs for </w:t>
      </w:r>
      <w:r>
        <w:rPr>
          <w:color w:val="231F20"/>
          <w:spacing w:val="-2"/>
        </w:rPr>
        <w:t>attracting</w:t>
      </w:r>
      <w:r>
        <w:rPr>
          <w:color w:val="231F20"/>
          <w:spacing w:val="-13"/>
        </w:rPr>
        <w:t> </w:t>
      </w:r>
      <w:r>
        <w:rPr>
          <w:color w:val="231F20"/>
          <w:spacing w:val="-2"/>
        </w:rPr>
        <w:t>and</w:t>
      </w:r>
      <w:r>
        <w:rPr>
          <w:color w:val="231F20"/>
          <w:spacing w:val="-13"/>
        </w:rPr>
        <w:t> </w:t>
      </w:r>
      <w:r>
        <w:rPr>
          <w:color w:val="231F20"/>
          <w:spacing w:val="-2"/>
        </w:rPr>
        <w:t>retaining</w:t>
      </w:r>
      <w:r>
        <w:rPr>
          <w:color w:val="231F20"/>
          <w:spacing w:val="-13"/>
        </w:rPr>
        <w:t> </w:t>
      </w:r>
      <w:r>
        <w:rPr>
          <w:color w:val="231F20"/>
          <w:spacing w:val="-2"/>
        </w:rPr>
        <w:t>talent,</w:t>
      </w:r>
      <w:r>
        <w:rPr>
          <w:color w:val="231F20"/>
          <w:spacing w:val="-13"/>
        </w:rPr>
        <w:t> </w:t>
      </w:r>
      <w:r>
        <w:rPr>
          <w:color w:val="231F20"/>
          <w:spacing w:val="-2"/>
        </w:rPr>
        <w:t>understand </w:t>
      </w:r>
      <w:r>
        <w:rPr>
          <w:color w:val="231F20"/>
        </w:rPr>
        <w:t>the motivations and values of different generations, and discover practical strategies and best practices.</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spacing w:val="-12"/>
          <w:sz w:val="40"/>
        </w:rPr>
        <w:t>12.00pm</w:t>
      </w:r>
      <w:r>
        <w:rPr>
          <w:color w:val="002057"/>
          <w:spacing w:val="-21"/>
          <w:sz w:val="40"/>
        </w:rPr>
        <w:t> </w:t>
      </w:r>
      <w:r>
        <w:rPr>
          <w:i/>
          <w:color w:val="002057"/>
          <w:spacing w:val="-12"/>
          <w:sz w:val="28"/>
        </w:rPr>
        <w:t>30</w:t>
      </w:r>
      <w:r>
        <w:rPr>
          <w:i/>
          <w:color w:val="002057"/>
          <w:spacing w:val="-14"/>
          <w:sz w:val="28"/>
        </w:rPr>
        <w:t> </w:t>
      </w:r>
      <w:r>
        <w:rPr>
          <w:i/>
          <w:color w:val="002057"/>
          <w:spacing w:val="-12"/>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6784">
                <wp:simplePos x="0" y="0"/>
                <wp:positionH relativeFrom="page">
                  <wp:posOffset>719999</wp:posOffset>
                </wp:positionH>
                <wp:positionV relativeFrom="paragraph">
                  <wp:posOffset>247940</wp:posOffset>
                </wp:positionV>
                <wp:extent cx="2790190" cy="432434"/>
                <wp:effectExtent l="0" t="0" r="0" b="0"/>
                <wp:wrapTopAndBottom/>
                <wp:docPr id="133" name="Group 133"/>
                <wp:cNvGraphicFramePr>
                  <a:graphicFrameLocks/>
                </wp:cNvGraphicFramePr>
                <a:graphic>
                  <a:graphicData uri="http://schemas.microsoft.com/office/word/2010/wordprocessingGroup">
                    <wpg:wgp>
                      <wpg:cNvPr id="133" name="Group 133"/>
                      <wpg:cNvGrpSpPr/>
                      <wpg:grpSpPr>
                        <a:xfrm>
                          <a:off x="0" y="0"/>
                          <a:ext cx="2790190" cy="432434"/>
                          <a:chExt cx="2790190" cy="432434"/>
                        </a:xfrm>
                      </wpg:grpSpPr>
                      <wps:wsp>
                        <wps:cNvPr id="134" name="Graphic 134"/>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135" name="Textbox 135"/>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709696;mso-wrap-distance-left:0;mso-wrap-distance-right:0" id="docshapegroup114" coordorigin="1134,390" coordsize="4394,681">
                <v:shape style="position:absolute;left:1133;top:390;width:4394;height:681" id="docshape115" coordorigin="1134,390" coordsize="4394,681" path="m5528,390l1134,390,1134,1071,4850,1071,5528,390xe" filled="true" fillcolor="#00acdf" stroked="false">
                  <v:path arrowok="t"/>
                  <v:fill type="solid"/>
                </v:shape>
                <v:shape style="position:absolute;left:1133;top:390;width:4394;height:681" type="#_x0000_t202" id="docshape116"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v:textbox>
                  <w10:wrap type="none"/>
                </v:shape>
                <w10:wrap type="topAndBottom"/>
              </v:group>
            </w:pict>
          </mc:Fallback>
        </mc:AlternateContent>
      </w:r>
    </w:p>
    <w:p>
      <w:pPr>
        <w:pStyle w:val="Heading2"/>
        <w:spacing w:line="249" w:lineRule="auto" w:before="131"/>
        <w:ind w:right="7617"/>
      </w:pPr>
      <w:r>
        <w:rPr>
          <w:color w:val="002057"/>
          <w:spacing w:val="-2"/>
          <w:w w:val="105"/>
        </w:rPr>
        <w:t>Pressure</w:t>
      </w:r>
      <w:r>
        <w:rPr>
          <w:color w:val="002057"/>
          <w:spacing w:val="-19"/>
          <w:w w:val="105"/>
        </w:rPr>
        <w:t> </w:t>
      </w:r>
      <w:r>
        <w:rPr>
          <w:color w:val="002057"/>
          <w:spacing w:val="-2"/>
          <w:w w:val="105"/>
        </w:rPr>
        <w:t>Mapping Technology</w:t>
      </w:r>
    </w:p>
    <w:p>
      <w:pPr>
        <w:pStyle w:val="Heading3"/>
        <w:spacing w:line="247" w:lineRule="auto" w:before="215"/>
        <w:ind w:right="5849"/>
      </w:pPr>
      <w:r>
        <w:rPr>
          <w:color w:val="435583"/>
        </w:rPr>
        <w:t>Nabil</w:t>
      </w:r>
      <w:r>
        <w:rPr>
          <w:color w:val="435583"/>
          <w:spacing w:val="-10"/>
        </w:rPr>
        <w:t> </w:t>
      </w:r>
      <w:r>
        <w:rPr>
          <w:color w:val="435583"/>
        </w:rPr>
        <w:t>Kodsi</w:t>
      </w:r>
      <w:r>
        <w:rPr>
          <w:color w:val="435583"/>
          <w:spacing w:val="-10"/>
        </w:rPr>
        <w:t> </w:t>
      </w:r>
      <w:r>
        <w:rPr>
          <w:color w:val="435583"/>
        </w:rPr>
        <w:t>-</w:t>
      </w:r>
      <w:r>
        <w:rPr>
          <w:color w:val="435583"/>
          <w:spacing w:val="-10"/>
        </w:rPr>
        <w:t> </w:t>
      </w:r>
      <w:r>
        <w:rPr>
          <w:color w:val="435583"/>
        </w:rPr>
        <w:t>Clinical</w:t>
      </w:r>
      <w:r>
        <w:rPr>
          <w:color w:val="435583"/>
          <w:spacing w:val="-10"/>
        </w:rPr>
        <w:t> </w:t>
      </w:r>
      <w:r>
        <w:rPr>
          <w:color w:val="435583"/>
        </w:rPr>
        <w:t>Education/ Product Specialist,</w:t>
      </w:r>
    </w:p>
    <w:p>
      <w:pPr>
        <w:spacing w:line="247" w:lineRule="auto" w:before="0"/>
        <w:ind w:left="1133" w:right="6767" w:firstLine="0"/>
        <w:jc w:val="left"/>
        <w:rPr>
          <w:sz w:val="24"/>
        </w:rPr>
      </w:pPr>
      <w:r>
        <w:rPr/>
        <w:drawing>
          <wp:anchor distT="0" distB="0" distL="0" distR="0" allowOverlap="1" layoutInCell="1" locked="0" behindDoc="0" simplePos="0" relativeHeight="15748096">
            <wp:simplePos x="0" y="0"/>
            <wp:positionH relativeFrom="page">
              <wp:posOffset>3012351</wp:posOffset>
            </wp:positionH>
            <wp:positionV relativeFrom="paragraph">
              <wp:posOffset>71482</wp:posOffset>
            </wp:positionV>
            <wp:extent cx="1037653" cy="1315199"/>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50" cstate="print"/>
                    <a:stretch>
                      <a:fillRect/>
                    </a:stretch>
                  </pic:blipFill>
                  <pic:spPr>
                    <a:xfrm>
                      <a:off x="0" y="0"/>
                      <a:ext cx="1037653" cy="1315199"/>
                    </a:xfrm>
                    <a:prstGeom prst="rect">
                      <a:avLst/>
                    </a:prstGeom>
                  </pic:spPr>
                </pic:pic>
              </a:graphicData>
            </a:graphic>
          </wp:anchor>
        </w:drawing>
      </w:r>
      <w:r>
        <w:rPr>
          <w:color w:val="435583"/>
          <w:spacing w:val="-2"/>
          <w:sz w:val="24"/>
        </w:rPr>
        <w:t>Specialised</w:t>
      </w:r>
      <w:r>
        <w:rPr>
          <w:color w:val="435583"/>
          <w:spacing w:val="-12"/>
          <w:sz w:val="24"/>
        </w:rPr>
        <w:t> </w:t>
      </w:r>
      <w:r>
        <w:rPr>
          <w:color w:val="435583"/>
          <w:spacing w:val="-2"/>
          <w:sz w:val="24"/>
        </w:rPr>
        <w:t>Wheelchair Company</w:t>
      </w:r>
    </w:p>
    <w:p>
      <w:pPr>
        <w:pStyle w:val="BodyText"/>
        <w:ind w:left="0"/>
        <w:rPr>
          <w:sz w:val="24"/>
        </w:rPr>
      </w:pPr>
    </w:p>
    <w:p>
      <w:pPr>
        <w:pStyle w:val="BodyText"/>
        <w:spacing w:line="266" w:lineRule="auto"/>
        <w:ind w:right="6767"/>
      </w:pPr>
      <w:r>
        <w:rPr>
          <w:color w:val="231F20"/>
        </w:rPr>
        <w:t>Pressure</w:t>
      </w:r>
      <w:r>
        <w:rPr>
          <w:color w:val="231F20"/>
          <w:spacing w:val="-17"/>
        </w:rPr>
        <w:t> </w:t>
      </w:r>
      <w:r>
        <w:rPr>
          <w:color w:val="231F20"/>
        </w:rPr>
        <w:t>mapping</w:t>
      </w:r>
      <w:r>
        <w:rPr>
          <w:color w:val="231F20"/>
          <w:spacing w:val="-17"/>
        </w:rPr>
        <w:t> </w:t>
      </w:r>
      <w:r>
        <w:rPr>
          <w:color w:val="231F20"/>
        </w:rPr>
        <w:t>technology</w:t>
      </w:r>
      <w:r>
        <w:rPr>
          <w:color w:val="231F20"/>
          <w:spacing w:val="-17"/>
        </w:rPr>
        <w:t> </w:t>
      </w:r>
      <w:r>
        <w:rPr>
          <w:color w:val="231F20"/>
        </w:rPr>
        <w:t>has emerged</w:t>
      </w:r>
      <w:r>
        <w:rPr>
          <w:color w:val="231F20"/>
          <w:spacing w:val="-17"/>
        </w:rPr>
        <w:t> </w:t>
      </w:r>
      <w:r>
        <w:rPr>
          <w:color w:val="231F20"/>
        </w:rPr>
        <w:t>as</w:t>
      </w:r>
      <w:r>
        <w:rPr>
          <w:color w:val="231F20"/>
          <w:spacing w:val="-17"/>
        </w:rPr>
        <w:t> </w:t>
      </w:r>
      <w:r>
        <w:rPr>
          <w:color w:val="231F20"/>
        </w:rPr>
        <w:t>a</w:t>
      </w:r>
      <w:r>
        <w:rPr>
          <w:color w:val="231F20"/>
          <w:spacing w:val="-17"/>
        </w:rPr>
        <w:t> </w:t>
      </w:r>
      <w:r>
        <w:rPr>
          <w:color w:val="231F20"/>
        </w:rPr>
        <w:t>vital</w:t>
      </w:r>
      <w:r>
        <w:rPr>
          <w:color w:val="231F20"/>
          <w:spacing w:val="-17"/>
        </w:rPr>
        <w:t> </w:t>
      </w:r>
      <w:r>
        <w:rPr>
          <w:color w:val="231F20"/>
        </w:rPr>
        <w:t>tool</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rPr>
        <w:t>field of</w:t>
      </w:r>
      <w:r>
        <w:rPr>
          <w:color w:val="231F20"/>
          <w:spacing w:val="-13"/>
        </w:rPr>
        <w:t> </w:t>
      </w:r>
      <w:r>
        <w:rPr>
          <w:color w:val="231F20"/>
        </w:rPr>
        <w:t>wheelchair</w:t>
      </w:r>
      <w:r>
        <w:rPr>
          <w:color w:val="231F20"/>
          <w:spacing w:val="-13"/>
        </w:rPr>
        <w:t> </w:t>
      </w:r>
      <w:r>
        <w:rPr>
          <w:color w:val="231F20"/>
        </w:rPr>
        <w:t>seating</w:t>
      </w:r>
      <w:r>
        <w:rPr>
          <w:color w:val="231F20"/>
          <w:spacing w:val="-13"/>
        </w:rPr>
        <w:t> </w:t>
      </w:r>
      <w:r>
        <w:rPr>
          <w:color w:val="231F20"/>
        </w:rPr>
        <w:t>assessment and</w:t>
      </w:r>
      <w:r>
        <w:rPr>
          <w:color w:val="231F20"/>
          <w:spacing w:val="-18"/>
        </w:rPr>
        <w:t> </w:t>
      </w:r>
      <w:r>
        <w:rPr>
          <w:color w:val="231F20"/>
        </w:rPr>
        <w:t>optimization.</w:t>
      </w:r>
      <w:r>
        <w:rPr>
          <w:color w:val="231F20"/>
          <w:spacing w:val="-23"/>
        </w:rPr>
        <w:t> </w:t>
      </w:r>
      <w:r>
        <w:rPr>
          <w:color w:val="231F20"/>
        </w:rPr>
        <w:t>There</w:t>
      </w:r>
      <w:r>
        <w:rPr>
          <w:color w:val="231F20"/>
          <w:spacing w:val="-23"/>
        </w:rPr>
        <w:t> </w:t>
      </w:r>
      <w:r>
        <w:rPr>
          <w:color w:val="231F20"/>
        </w:rPr>
        <w:t>should</w:t>
      </w:r>
      <w:r>
        <w:rPr>
          <w:color w:val="231F20"/>
          <w:spacing w:val="-23"/>
        </w:rPr>
        <w:t> </w:t>
      </w:r>
      <w:r>
        <w:rPr>
          <w:color w:val="231F20"/>
        </w:rPr>
        <w:t>be a</w:t>
      </w:r>
      <w:r>
        <w:rPr>
          <w:color w:val="231F20"/>
          <w:spacing w:val="-20"/>
        </w:rPr>
        <w:t> </w:t>
      </w:r>
      <w:r>
        <w:rPr>
          <w:color w:val="231F20"/>
        </w:rPr>
        <w:t>balance</w:t>
      </w:r>
      <w:r>
        <w:rPr>
          <w:color w:val="231F20"/>
          <w:spacing w:val="-20"/>
        </w:rPr>
        <w:t> </w:t>
      </w:r>
      <w:r>
        <w:rPr>
          <w:color w:val="231F20"/>
        </w:rPr>
        <w:t>between</w:t>
      </w:r>
      <w:r>
        <w:rPr>
          <w:color w:val="231F20"/>
          <w:spacing w:val="-20"/>
        </w:rPr>
        <w:t> </w:t>
      </w:r>
      <w:r>
        <w:rPr>
          <w:color w:val="231F20"/>
        </w:rPr>
        <w:t>client’s</w:t>
      </w:r>
      <w:r>
        <w:rPr>
          <w:color w:val="231F20"/>
          <w:spacing w:val="-20"/>
        </w:rPr>
        <w:t> </w:t>
      </w:r>
      <w:r>
        <w:rPr>
          <w:color w:val="231F20"/>
        </w:rPr>
        <w:t>goals and</w:t>
      </w:r>
      <w:r>
        <w:rPr>
          <w:color w:val="231F20"/>
          <w:spacing w:val="-19"/>
        </w:rPr>
        <w:t> </w:t>
      </w:r>
      <w:r>
        <w:rPr>
          <w:color w:val="231F20"/>
        </w:rPr>
        <w:t>aspirations</w:t>
      </w:r>
      <w:r>
        <w:rPr>
          <w:color w:val="231F20"/>
          <w:spacing w:val="-19"/>
        </w:rPr>
        <w:t> </w:t>
      </w:r>
      <w:r>
        <w:rPr>
          <w:color w:val="231F20"/>
        </w:rPr>
        <w:t>and</w:t>
      </w:r>
      <w:r>
        <w:rPr>
          <w:color w:val="231F20"/>
          <w:spacing w:val="-19"/>
        </w:rPr>
        <w:t> </w:t>
      </w:r>
      <w:r>
        <w:rPr>
          <w:color w:val="231F20"/>
        </w:rPr>
        <w:t>Occupational</w:t>
      </w:r>
    </w:p>
    <w:p>
      <w:pPr>
        <w:pStyle w:val="BodyText"/>
        <w:spacing w:line="266" w:lineRule="auto" w:before="1"/>
        <w:ind w:right="5154"/>
      </w:pPr>
      <w:r>
        <w:rPr>
          <w:color w:val="231F20"/>
        </w:rPr>
        <w:t>therapist’s</w:t>
      </w:r>
      <w:r>
        <w:rPr>
          <w:color w:val="231F20"/>
          <w:spacing w:val="-10"/>
        </w:rPr>
        <w:t> </w:t>
      </w:r>
      <w:r>
        <w:rPr>
          <w:color w:val="231F20"/>
        </w:rPr>
        <w:t>recommendations.</w:t>
      </w:r>
      <w:r>
        <w:rPr>
          <w:color w:val="231F20"/>
          <w:spacing w:val="-10"/>
        </w:rPr>
        <w:t> </w:t>
      </w:r>
      <w:r>
        <w:rPr>
          <w:color w:val="231F20"/>
        </w:rPr>
        <w:t>Critical</w:t>
      </w:r>
      <w:r>
        <w:rPr>
          <w:color w:val="231F20"/>
          <w:spacing w:val="-10"/>
        </w:rPr>
        <w:t> </w:t>
      </w:r>
      <w:r>
        <w:rPr>
          <w:color w:val="231F20"/>
        </w:rPr>
        <w:t>thinking constitutes</w:t>
      </w:r>
      <w:r>
        <w:rPr>
          <w:color w:val="231F20"/>
          <w:spacing w:val="-2"/>
        </w:rPr>
        <w:t> </w:t>
      </w:r>
      <w:r>
        <w:rPr>
          <w:color w:val="231F20"/>
        </w:rPr>
        <w:t>a</w:t>
      </w:r>
      <w:r>
        <w:rPr>
          <w:color w:val="231F20"/>
          <w:spacing w:val="-2"/>
        </w:rPr>
        <w:t> </w:t>
      </w:r>
      <w:r>
        <w:rPr>
          <w:color w:val="231F20"/>
        </w:rPr>
        <w:t>fundamental</w:t>
      </w:r>
      <w:r>
        <w:rPr>
          <w:color w:val="231F20"/>
          <w:spacing w:val="-2"/>
        </w:rPr>
        <w:t> </w:t>
      </w:r>
      <w:r>
        <w:rPr>
          <w:color w:val="231F20"/>
        </w:rPr>
        <w:t>aspect</w:t>
      </w:r>
      <w:r>
        <w:rPr>
          <w:color w:val="231F20"/>
          <w:spacing w:val="-2"/>
        </w:rPr>
        <w:t> </w:t>
      </w:r>
      <w:r>
        <w:rPr>
          <w:color w:val="231F20"/>
        </w:rPr>
        <w:t>of</w:t>
      </w:r>
      <w:r>
        <w:rPr>
          <w:color w:val="231F20"/>
          <w:spacing w:val="-2"/>
        </w:rPr>
        <w:t> </w:t>
      </w:r>
      <w:r>
        <w:rPr>
          <w:color w:val="231F20"/>
        </w:rPr>
        <w:t>our</w:t>
      </w:r>
      <w:r>
        <w:rPr>
          <w:color w:val="231F20"/>
          <w:spacing w:val="-2"/>
        </w:rPr>
        <w:t> </w:t>
      </w:r>
      <w:r>
        <w:rPr>
          <w:color w:val="231F20"/>
        </w:rPr>
        <w:t>ability</w:t>
      </w:r>
      <w:r>
        <w:rPr>
          <w:color w:val="231F20"/>
          <w:spacing w:val="-2"/>
        </w:rPr>
        <w:t> </w:t>
      </w:r>
      <w:r>
        <w:rPr>
          <w:color w:val="231F20"/>
        </w:rPr>
        <w:t>to </w:t>
      </w:r>
      <w:r>
        <w:rPr>
          <w:color w:val="231F20"/>
          <w:spacing w:val="-2"/>
        </w:rPr>
        <w:t>access</w:t>
      </w:r>
      <w:r>
        <w:rPr>
          <w:color w:val="231F20"/>
          <w:spacing w:val="-16"/>
        </w:rPr>
        <w:t> </w:t>
      </w:r>
      <w:r>
        <w:rPr>
          <w:color w:val="231F20"/>
          <w:spacing w:val="-2"/>
        </w:rPr>
        <w:t>quality</w:t>
      </w:r>
      <w:r>
        <w:rPr>
          <w:color w:val="231F20"/>
          <w:spacing w:val="-15"/>
        </w:rPr>
        <w:t> </w:t>
      </w:r>
      <w:r>
        <w:rPr>
          <w:color w:val="231F20"/>
          <w:spacing w:val="-2"/>
        </w:rPr>
        <w:t>information</w:t>
      </w:r>
      <w:r>
        <w:rPr>
          <w:color w:val="231F20"/>
          <w:spacing w:val="-16"/>
        </w:rPr>
        <w:t> </w:t>
      </w:r>
      <w:r>
        <w:rPr>
          <w:color w:val="231F20"/>
          <w:spacing w:val="-2"/>
        </w:rPr>
        <w:t>and</w:t>
      </w:r>
      <w:r>
        <w:rPr>
          <w:color w:val="231F20"/>
          <w:spacing w:val="-16"/>
        </w:rPr>
        <w:t> </w:t>
      </w:r>
      <w:r>
        <w:rPr>
          <w:color w:val="231F20"/>
          <w:spacing w:val="-2"/>
        </w:rPr>
        <w:t>knowledge</w:t>
      </w:r>
      <w:r>
        <w:rPr>
          <w:color w:val="231F20"/>
          <w:spacing w:val="-15"/>
        </w:rPr>
        <w:t> </w:t>
      </w:r>
      <w:r>
        <w:rPr>
          <w:color w:val="231F20"/>
          <w:spacing w:val="-2"/>
        </w:rPr>
        <w:t>to</w:t>
      </w:r>
      <w:r>
        <w:rPr>
          <w:color w:val="231F20"/>
          <w:spacing w:val="-16"/>
        </w:rPr>
        <w:t> </w:t>
      </w:r>
      <w:r>
        <w:rPr>
          <w:color w:val="231F20"/>
          <w:spacing w:val="-2"/>
        </w:rPr>
        <w:t>form</w:t>
      </w:r>
      <w:r>
        <w:rPr>
          <w:color w:val="231F20"/>
          <w:spacing w:val="-15"/>
        </w:rPr>
        <w:t> </w:t>
      </w:r>
      <w:r>
        <w:rPr>
          <w:color w:val="231F20"/>
          <w:spacing w:val="-2"/>
        </w:rPr>
        <w:t>a well-founded</w:t>
      </w:r>
      <w:r>
        <w:rPr>
          <w:color w:val="231F20"/>
          <w:spacing w:val="-14"/>
        </w:rPr>
        <w:t> </w:t>
      </w:r>
      <w:r>
        <w:rPr>
          <w:color w:val="231F20"/>
          <w:spacing w:val="-2"/>
        </w:rPr>
        <w:t>opinion</w:t>
      </w:r>
      <w:r>
        <w:rPr>
          <w:color w:val="231F20"/>
          <w:spacing w:val="-14"/>
        </w:rPr>
        <w:t> </w:t>
      </w:r>
      <w:r>
        <w:rPr>
          <w:color w:val="231F20"/>
          <w:spacing w:val="-2"/>
        </w:rPr>
        <w:t>or</w:t>
      </w:r>
      <w:r>
        <w:rPr>
          <w:color w:val="231F20"/>
          <w:spacing w:val="-14"/>
        </w:rPr>
        <w:t> </w:t>
      </w:r>
      <w:r>
        <w:rPr>
          <w:color w:val="231F20"/>
          <w:spacing w:val="-2"/>
        </w:rPr>
        <w:t>to</w:t>
      </w:r>
      <w:r>
        <w:rPr>
          <w:color w:val="231F20"/>
          <w:spacing w:val="-14"/>
        </w:rPr>
        <w:t> </w:t>
      </w:r>
      <w:r>
        <w:rPr>
          <w:color w:val="231F20"/>
          <w:spacing w:val="-2"/>
        </w:rPr>
        <w:t>make</w:t>
      </w:r>
      <w:r>
        <w:rPr>
          <w:color w:val="231F20"/>
          <w:spacing w:val="-13"/>
        </w:rPr>
        <w:t> </w:t>
      </w:r>
      <w:r>
        <w:rPr>
          <w:color w:val="231F20"/>
          <w:spacing w:val="-2"/>
        </w:rPr>
        <w:t>informed</w:t>
      </w:r>
      <w:r>
        <w:rPr>
          <w:color w:val="231F20"/>
          <w:spacing w:val="-14"/>
        </w:rPr>
        <w:t> </w:t>
      </w:r>
      <w:r>
        <w:rPr>
          <w:color w:val="231F20"/>
          <w:spacing w:val="-2"/>
        </w:rPr>
        <w:t>decision.</w:t>
      </w:r>
    </w:p>
    <w:p>
      <w:pPr>
        <w:pStyle w:val="BodyText"/>
        <w:spacing w:line="266" w:lineRule="auto" w:before="171"/>
        <w:ind w:right="5022"/>
      </w:pPr>
      <w:r>
        <w:rPr>
          <w:color w:val="231F20"/>
        </w:rPr>
        <w:t>By accurately measuring pressure distribution between the body and the wheelchair surface, XSensor Foresite SS enables healthcare professionals to identify and mitigate potential pressure ulcers, a common concern among wheelchair users. Additionally, it aids in optimizing </w:t>
      </w:r>
      <w:r>
        <w:rPr>
          <w:color w:val="231F20"/>
          <w:spacing w:val="-2"/>
        </w:rPr>
        <w:t>seating</w:t>
      </w:r>
      <w:r>
        <w:rPr>
          <w:color w:val="231F20"/>
          <w:spacing w:val="-16"/>
        </w:rPr>
        <w:t> </w:t>
      </w:r>
      <w:r>
        <w:rPr>
          <w:color w:val="231F20"/>
          <w:spacing w:val="-2"/>
        </w:rPr>
        <w:t>posture,</w:t>
      </w:r>
      <w:r>
        <w:rPr>
          <w:color w:val="231F20"/>
          <w:spacing w:val="-19"/>
        </w:rPr>
        <w:t> </w:t>
      </w:r>
      <w:r>
        <w:rPr>
          <w:color w:val="231F20"/>
          <w:spacing w:val="-2"/>
        </w:rPr>
        <w:t>reducing</w:t>
      </w:r>
      <w:r>
        <w:rPr>
          <w:color w:val="231F20"/>
          <w:spacing w:val="-19"/>
        </w:rPr>
        <w:t> </w:t>
      </w:r>
      <w:r>
        <w:rPr>
          <w:color w:val="231F20"/>
          <w:spacing w:val="-2"/>
        </w:rPr>
        <w:t>discomfort,</w:t>
      </w:r>
      <w:r>
        <w:rPr>
          <w:color w:val="231F20"/>
          <w:spacing w:val="-19"/>
        </w:rPr>
        <w:t> </w:t>
      </w:r>
      <w:r>
        <w:rPr>
          <w:color w:val="231F20"/>
          <w:spacing w:val="-2"/>
        </w:rPr>
        <w:t>and</w:t>
      </w:r>
      <w:r>
        <w:rPr>
          <w:color w:val="231F20"/>
          <w:spacing w:val="-19"/>
        </w:rPr>
        <w:t> </w:t>
      </w:r>
      <w:r>
        <w:rPr>
          <w:color w:val="231F20"/>
          <w:spacing w:val="-2"/>
        </w:rPr>
        <w:t>preventing </w:t>
      </w:r>
      <w:r>
        <w:rPr>
          <w:color w:val="231F20"/>
        </w:rPr>
        <w:t>musculoskeletal</w:t>
      </w:r>
      <w:r>
        <w:rPr>
          <w:color w:val="231F20"/>
          <w:spacing w:val="-19"/>
        </w:rPr>
        <w:t> </w:t>
      </w:r>
      <w:r>
        <w:rPr>
          <w:color w:val="231F20"/>
        </w:rPr>
        <w:t>issues</w:t>
      </w:r>
      <w:r>
        <w:rPr>
          <w:color w:val="231F20"/>
          <w:spacing w:val="-19"/>
        </w:rPr>
        <w:t> </w:t>
      </w:r>
      <w:r>
        <w:rPr>
          <w:color w:val="231F20"/>
        </w:rPr>
        <w:t>associated</w:t>
      </w:r>
      <w:r>
        <w:rPr>
          <w:color w:val="231F20"/>
          <w:spacing w:val="-19"/>
        </w:rPr>
        <w:t> </w:t>
      </w:r>
      <w:r>
        <w:rPr>
          <w:color w:val="231F20"/>
        </w:rPr>
        <w:t>with</w:t>
      </w:r>
      <w:r>
        <w:rPr>
          <w:color w:val="231F20"/>
          <w:spacing w:val="-19"/>
        </w:rPr>
        <w:t> </w:t>
      </w:r>
      <w:r>
        <w:rPr>
          <w:color w:val="231F20"/>
        </w:rPr>
        <w:t>prolonged </w:t>
      </w:r>
      <w:r>
        <w:rPr>
          <w:color w:val="231F20"/>
          <w:spacing w:val="-2"/>
        </w:rPr>
        <w:t>sitting.</w:t>
      </w:r>
      <w:r>
        <w:rPr>
          <w:color w:val="231F20"/>
          <w:spacing w:val="-13"/>
        </w:rPr>
        <w:t> </w:t>
      </w:r>
      <w:r>
        <w:rPr>
          <w:color w:val="231F20"/>
          <w:spacing w:val="-2"/>
        </w:rPr>
        <w:t>Through</w:t>
      </w:r>
      <w:r>
        <w:rPr>
          <w:color w:val="231F20"/>
          <w:spacing w:val="-13"/>
        </w:rPr>
        <w:t> </w:t>
      </w:r>
      <w:r>
        <w:rPr>
          <w:color w:val="231F20"/>
          <w:spacing w:val="-2"/>
        </w:rPr>
        <w:t>real-time</w:t>
      </w:r>
      <w:r>
        <w:rPr>
          <w:color w:val="231F20"/>
          <w:spacing w:val="-13"/>
        </w:rPr>
        <w:t> </w:t>
      </w:r>
      <w:r>
        <w:rPr>
          <w:color w:val="231F20"/>
          <w:spacing w:val="-2"/>
        </w:rPr>
        <w:t>feedback</w:t>
      </w:r>
      <w:r>
        <w:rPr>
          <w:color w:val="231F20"/>
          <w:spacing w:val="-13"/>
        </w:rPr>
        <w:t> </w:t>
      </w:r>
      <w:r>
        <w:rPr>
          <w:color w:val="231F20"/>
          <w:spacing w:val="-2"/>
        </w:rPr>
        <w:t>and</w:t>
      </w:r>
      <w:r>
        <w:rPr>
          <w:color w:val="231F20"/>
          <w:spacing w:val="-13"/>
        </w:rPr>
        <w:t> </w:t>
      </w:r>
      <w:r>
        <w:rPr>
          <w:color w:val="231F20"/>
          <w:spacing w:val="-2"/>
        </w:rPr>
        <w:t>data-driven </w:t>
      </w:r>
      <w:r>
        <w:rPr>
          <w:color w:val="231F20"/>
          <w:spacing w:val="-6"/>
        </w:rPr>
        <w:t>adjustments,</w:t>
      </w:r>
      <w:r>
        <w:rPr>
          <w:color w:val="231F20"/>
          <w:spacing w:val="-12"/>
        </w:rPr>
        <w:t> </w:t>
      </w:r>
      <w:r>
        <w:rPr>
          <w:color w:val="231F20"/>
          <w:spacing w:val="-6"/>
        </w:rPr>
        <w:t>pressure</w:t>
      </w:r>
      <w:r>
        <w:rPr>
          <w:color w:val="231F20"/>
          <w:spacing w:val="-12"/>
        </w:rPr>
        <w:t> </w:t>
      </w:r>
      <w:r>
        <w:rPr>
          <w:color w:val="231F20"/>
          <w:spacing w:val="-6"/>
        </w:rPr>
        <w:t>mapping</w:t>
      </w:r>
      <w:r>
        <w:rPr>
          <w:color w:val="231F20"/>
          <w:spacing w:val="-12"/>
        </w:rPr>
        <w:t> </w:t>
      </w:r>
      <w:r>
        <w:rPr>
          <w:color w:val="231F20"/>
          <w:spacing w:val="-6"/>
        </w:rPr>
        <w:t>technology</w:t>
      </w:r>
      <w:r>
        <w:rPr>
          <w:color w:val="231F20"/>
          <w:spacing w:val="-12"/>
        </w:rPr>
        <w:t> </w:t>
      </w:r>
      <w:r>
        <w:rPr>
          <w:color w:val="231F20"/>
          <w:spacing w:val="-6"/>
        </w:rPr>
        <w:t>empowers </w:t>
      </w:r>
      <w:r>
        <w:rPr>
          <w:color w:val="231F20"/>
          <w:spacing w:val="-2"/>
        </w:rPr>
        <w:t>individuals</w:t>
      </w:r>
      <w:r>
        <w:rPr>
          <w:color w:val="231F20"/>
          <w:spacing w:val="-16"/>
        </w:rPr>
        <w:t> </w:t>
      </w:r>
      <w:r>
        <w:rPr>
          <w:color w:val="231F20"/>
          <w:spacing w:val="-2"/>
        </w:rPr>
        <w:t>with</w:t>
      </w:r>
      <w:r>
        <w:rPr>
          <w:color w:val="231F20"/>
          <w:spacing w:val="-16"/>
        </w:rPr>
        <w:t> </w:t>
      </w:r>
      <w:r>
        <w:rPr>
          <w:color w:val="231F20"/>
          <w:spacing w:val="-2"/>
        </w:rPr>
        <w:t>tailored</w:t>
      </w:r>
      <w:r>
        <w:rPr>
          <w:color w:val="231F20"/>
          <w:spacing w:val="-16"/>
        </w:rPr>
        <w:t> </w:t>
      </w:r>
      <w:r>
        <w:rPr>
          <w:color w:val="231F20"/>
          <w:spacing w:val="-2"/>
        </w:rPr>
        <w:t>seating</w:t>
      </w:r>
      <w:r>
        <w:rPr>
          <w:color w:val="231F20"/>
          <w:spacing w:val="-16"/>
        </w:rPr>
        <w:t> </w:t>
      </w:r>
      <w:r>
        <w:rPr>
          <w:color w:val="231F20"/>
          <w:spacing w:val="-2"/>
        </w:rPr>
        <w:t>solutions,</w:t>
      </w:r>
      <w:r>
        <w:rPr>
          <w:color w:val="231F20"/>
          <w:spacing w:val="-16"/>
        </w:rPr>
        <w:t> </w:t>
      </w:r>
      <w:r>
        <w:rPr>
          <w:color w:val="231F20"/>
          <w:spacing w:val="-2"/>
        </w:rPr>
        <w:t>promoting </w:t>
      </w:r>
      <w:r>
        <w:rPr>
          <w:color w:val="231F20"/>
          <w:spacing w:val="-4"/>
        </w:rPr>
        <w:t>greater</w:t>
      </w:r>
      <w:r>
        <w:rPr>
          <w:color w:val="231F20"/>
          <w:spacing w:val="-11"/>
        </w:rPr>
        <w:t> </w:t>
      </w:r>
      <w:r>
        <w:rPr>
          <w:color w:val="231F20"/>
          <w:spacing w:val="-4"/>
        </w:rPr>
        <w:t>independence,</w:t>
      </w:r>
      <w:r>
        <w:rPr>
          <w:color w:val="231F20"/>
          <w:spacing w:val="-11"/>
        </w:rPr>
        <w:t> </w:t>
      </w:r>
      <w:r>
        <w:rPr>
          <w:color w:val="231F20"/>
          <w:spacing w:val="-4"/>
        </w:rPr>
        <w:t>mobility,</w:t>
      </w:r>
      <w:r>
        <w:rPr>
          <w:color w:val="231F20"/>
          <w:spacing w:val="-11"/>
        </w:rPr>
        <w:t> </w:t>
      </w:r>
      <w:r>
        <w:rPr>
          <w:color w:val="231F20"/>
          <w:spacing w:val="-4"/>
        </w:rPr>
        <w:t>and</w:t>
      </w:r>
      <w:r>
        <w:rPr>
          <w:color w:val="231F20"/>
          <w:spacing w:val="-11"/>
        </w:rPr>
        <w:t> </w:t>
      </w:r>
      <w:r>
        <w:rPr>
          <w:color w:val="231F20"/>
          <w:spacing w:val="-4"/>
        </w:rPr>
        <w:t>overall</w:t>
      </w:r>
      <w:r>
        <w:rPr>
          <w:color w:val="231F20"/>
          <w:spacing w:val="-11"/>
        </w:rPr>
        <w:t> </w:t>
      </w:r>
      <w:r>
        <w:rPr>
          <w:color w:val="231F20"/>
          <w:spacing w:val="-4"/>
        </w:rPr>
        <w:t>quality</w:t>
      </w:r>
      <w:r>
        <w:rPr>
          <w:color w:val="231F20"/>
          <w:spacing w:val="-11"/>
        </w:rPr>
        <w:t> </w:t>
      </w:r>
      <w:r>
        <w:rPr>
          <w:color w:val="231F20"/>
          <w:spacing w:val="-4"/>
        </w:rPr>
        <w:t>of </w:t>
      </w:r>
      <w:r>
        <w:rPr>
          <w:color w:val="231F20"/>
        </w:rPr>
        <w:t>life</w:t>
      </w:r>
      <w:r>
        <w:rPr>
          <w:color w:val="231F20"/>
          <w:spacing w:val="-8"/>
        </w:rPr>
        <w:t> </w:t>
      </w:r>
      <w:r>
        <w:rPr>
          <w:color w:val="231F20"/>
        </w:rPr>
        <w:t>for</w:t>
      </w:r>
      <w:r>
        <w:rPr>
          <w:color w:val="231F20"/>
          <w:spacing w:val="-8"/>
        </w:rPr>
        <w:t> </w:t>
      </w:r>
      <w:r>
        <w:rPr>
          <w:color w:val="231F20"/>
        </w:rPr>
        <w:t>wheelchair</w:t>
      </w:r>
      <w:r>
        <w:rPr>
          <w:color w:val="231F20"/>
          <w:spacing w:val="-8"/>
        </w:rPr>
        <w:t> </w:t>
      </w:r>
      <w:r>
        <w:rPr>
          <w:color w:val="231F20"/>
        </w:rPr>
        <w:t>users.</w:t>
      </w:r>
    </w:p>
    <w:p>
      <w:pPr>
        <w:pStyle w:val="BodyText"/>
        <w:spacing w:line="266" w:lineRule="auto" w:before="173"/>
        <w:ind w:right="5022"/>
      </w:pPr>
      <w:r>
        <w:rPr>
          <w:color w:val="231F20"/>
        </w:rPr>
        <w:t>This</w:t>
      </w:r>
      <w:r>
        <w:rPr>
          <w:color w:val="231F20"/>
          <w:spacing w:val="-18"/>
        </w:rPr>
        <w:t> </w:t>
      </w:r>
      <w:r>
        <w:rPr>
          <w:color w:val="231F20"/>
        </w:rPr>
        <w:t>session</w:t>
      </w:r>
      <w:r>
        <w:rPr>
          <w:color w:val="231F20"/>
          <w:spacing w:val="-18"/>
        </w:rPr>
        <w:t> </w:t>
      </w:r>
      <w:r>
        <w:rPr>
          <w:color w:val="231F20"/>
        </w:rPr>
        <w:t>will</w:t>
      </w:r>
      <w:r>
        <w:rPr>
          <w:color w:val="231F20"/>
          <w:spacing w:val="-17"/>
        </w:rPr>
        <w:t> </w:t>
      </w:r>
      <w:r>
        <w:rPr>
          <w:color w:val="231F20"/>
        </w:rPr>
        <w:t>explore</w:t>
      </w:r>
      <w:r>
        <w:rPr>
          <w:color w:val="231F20"/>
          <w:spacing w:val="-18"/>
        </w:rPr>
        <w:t> </w:t>
      </w:r>
      <w:r>
        <w:rPr>
          <w:color w:val="231F20"/>
        </w:rPr>
        <w:t>the</w:t>
      </w:r>
      <w:r>
        <w:rPr>
          <w:color w:val="231F20"/>
          <w:spacing w:val="-17"/>
        </w:rPr>
        <w:t> </w:t>
      </w:r>
      <w:r>
        <w:rPr>
          <w:color w:val="231F20"/>
        </w:rPr>
        <w:t>application</w:t>
      </w:r>
      <w:r>
        <w:rPr>
          <w:color w:val="231F20"/>
          <w:spacing w:val="-18"/>
        </w:rPr>
        <w:t> </w:t>
      </w:r>
      <w:r>
        <w:rPr>
          <w:color w:val="231F20"/>
        </w:rPr>
        <w:t>of</w:t>
      </w:r>
      <w:r>
        <w:rPr>
          <w:color w:val="231F20"/>
          <w:spacing w:val="-18"/>
        </w:rPr>
        <w:t> </w:t>
      </w:r>
      <w:r>
        <w:rPr>
          <w:color w:val="231F20"/>
        </w:rPr>
        <w:t>pressure mapping systems, enhancing the well-being</w:t>
      </w:r>
    </w:p>
    <w:p>
      <w:pPr>
        <w:pStyle w:val="BodyText"/>
        <w:spacing w:line="266" w:lineRule="auto"/>
        <w:ind w:right="5154"/>
      </w:pPr>
      <w:r>
        <w:rPr>
          <w:color w:val="231F20"/>
        </w:rPr>
        <w:t>and comfort of individuals using wheelchairs in combination</w:t>
      </w:r>
      <w:r>
        <w:rPr>
          <w:color w:val="231F20"/>
          <w:spacing w:val="-15"/>
        </w:rPr>
        <w:t> </w:t>
      </w:r>
      <w:r>
        <w:rPr>
          <w:color w:val="231F20"/>
        </w:rPr>
        <w:t>with</w:t>
      </w:r>
      <w:r>
        <w:rPr>
          <w:color w:val="231F20"/>
          <w:spacing w:val="-15"/>
        </w:rPr>
        <w:t> </w:t>
      </w:r>
      <w:r>
        <w:rPr>
          <w:color w:val="231F20"/>
        </w:rPr>
        <w:t>OT</w:t>
      </w:r>
      <w:r>
        <w:rPr>
          <w:color w:val="231F20"/>
          <w:spacing w:val="-15"/>
        </w:rPr>
        <w:t> </w:t>
      </w:r>
      <w:r>
        <w:rPr>
          <w:color w:val="231F20"/>
        </w:rPr>
        <w:t>reflexions</w:t>
      </w:r>
      <w:r>
        <w:rPr>
          <w:color w:val="231F20"/>
          <w:spacing w:val="-15"/>
        </w:rPr>
        <w:t> </w:t>
      </w:r>
      <w:r>
        <w:rPr>
          <w:color w:val="231F20"/>
        </w:rPr>
        <w:t>regarding</w:t>
      </w:r>
      <w:r>
        <w:rPr>
          <w:color w:val="231F20"/>
          <w:spacing w:val="-15"/>
        </w:rPr>
        <w:t> </w:t>
      </w:r>
      <w:r>
        <w:rPr>
          <w:color w:val="231F20"/>
        </w:rPr>
        <w:t>what</w:t>
      </w:r>
      <w:r>
        <w:rPr>
          <w:color w:val="231F20"/>
          <w:spacing w:val="-15"/>
        </w:rPr>
        <w:t> </w:t>
      </w:r>
      <w:r>
        <w:rPr>
          <w:color w:val="231F20"/>
        </w:rPr>
        <w:t>we observe, assess, and understand.</w:t>
      </w:r>
    </w:p>
    <w:p>
      <w:pPr>
        <w:spacing w:after="0" w:line="266" w:lineRule="auto"/>
        <w:sectPr>
          <w:pgSz w:w="11910" w:h="16840"/>
          <w:pgMar w:header="0" w:footer="462" w:top="1700" w:bottom="660" w:left="0" w:right="560"/>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spacing w:val="-14"/>
          <w:sz w:val="40"/>
        </w:rPr>
        <w:t>1.00pm</w:t>
      </w:r>
      <w:r>
        <w:rPr>
          <w:color w:val="002057"/>
          <w:spacing w:val="-19"/>
          <w:sz w:val="40"/>
        </w:rPr>
        <w:t> </w:t>
      </w:r>
      <w:r>
        <w:rPr>
          <w:i/>
          <w:color w:val="002057"/>
          <w:spacing w:val="-14"/>
          <w:sz w:val="28"/>
        </w:rPr>
        <w:t>45</w:t>
      </w:r>
      <w:r>
        <w:rPr>
          <w:i/>
          <w:color w:val="002057"/>
          <w:spacing w:val="-13"/>
          <w:sz w:val="28"/>
        </w:rPr>
        <w:t> </w:t>
      </w:r>
      <w:r>
        <w:rPr>
          <w:i/>
          <w:color w:val="002057"/>
          <w:spacing w:val="-1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7808">
                <wp:simplePos x="0" y="0"/>
                <wp:positionH relativeFrom="page">
                  <wp:posOffset>719999</wp:posOffset>
                </wp:positionH>
                <wp:positionV relativeFrom="paragraph">
                  <wp:posOffset>247940</wp:posOffset>
                </wp:positionV>
                <wp:extent cx="2790190" cy="432434"/>
                <wp:effectExtent l="0" t="0" r="0" b="0"/>
                <wp:wrapTopAndBottom/>
                <wp:docPr id="137" name="Group 137"/>
                <wp:cNvGraphicFramePr>
                  <a:graphicFrameLocks/>
                </wp:cNvGraphicFramePr>
                <a:graphic>
                  <a:graphicData uri="http://schemas.microsoft.com/office/word/2010/wordprocessingGroup">
                    <wpg:wgp>
                      <wpg:cNvPr id="137" name="Group 137"/>
                      <wpg:cNvGrpSpPr/>
                      <wpg:grpSpPr>
                        <a:xfrm>
                          <a:off x="0" y="0"/>
                          <a:ext cx="2790190" cy="432434"/>
                          <a:chExt cx="2790190" cy="432434"/>
                        </a:xfrm>
                      </wpg:grpSpPr>
                      <wps:wsp>
                        <wps:cNvPr id="138" name="Graphic 13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39" name="Textbox 139"/>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708672;mso-wrap-distance-left:0;mso-wrap-distance-right:0" id="docshapegroup117" coordorigin="1134,390" coordsize="4394,681">
                <v:shape style="position:absolute;left:1133;top:390;width:4394;height:681" id="docshape118" coordorigin="1134,390" coordsize="4394,681" path="m5528,390l1134,390,1134,1071,4850,1071,5528,390xe" filled="true" fillcolor="#b41e8e" stroked="false">
                  <v:path arrowok="t"/>
                  <v:fill type="solid"/>
                </v:shape>
                <v:shape style="position:absolute;left:1133;top:390;width:4394;height:681" type="#_x0000_t202" id="docshape119"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8320">
                <wp:simplePos x="0" y="0"/>
                <wp:positionH relativeFrom="page">
                  <wp:posOffset>4049999</wp:posOffset>
                </wp:positionH>
                <wp:positionV relativeFrom="paragraph">
                  <wp:posOffset>247940</wp:posOffset>
                </wp:positionV>
                <wp:extent cx="2790190" cy="432434"/>
                <wp:effectExtent l="0" t="0" r="0" b="0"/>
                <wp:wrapTopAndBottom/>
                <wp:docPr id="140" name="Group 140"/>
                <wp:cNvGraphicFramePr>
                  <a:graphicFrameLocks/>
                </wp:cNvGraphicFramePr>
                <a:graphic>
                  <a:graphicData uri="http://schemas.microsoft.com/office/word/2010/wordprocessingGroup">
                    <wpg:wgp>
                      <wpg:cNvPr id="140" name="Group 140"/>
                      <wpg:cNvGrpSpPr/>
                      <wpg:grpSpPr>
                        <a:xfrm>
                          <a:off x="0" y="0"/>
                          <a:ext cx="2790190" cy="432434"/>
                          <a:chExt cx="2790190" cy="432434"/>
                        </a:xfrm>
                      </wpg:grpSpPr>
                      <wps:wsp>
                        <wps:cNvPr id="141" name="Graphic 141"/>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42" name="Textbox 142"/>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708160;mso-wrap-distance-left:0;mso-wrap-distance-right:0" id="docshapegroup120" coordorigin="6378,390" coordsize="4394,681">
                <v:shape style="position:absolute;left:6377;top:390;width:4394;height:681" id="docshape121" coordorigin="6378,390" coordsize="4394,681" path="m10772,390l6378,390,6378,1071,10094,1071,10772,390xe" filled="true" fillcolor="#8dc63f" stroked="false">
                  <v:path arrowok="t"/>
                  <v:fill type="solid"/>
                </v:shape>
                <v:shape style="position:absolute;left:6377;top:390;width:4394;height:681" type="#_x0000_t202" id="docshape122"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ind w:right="0"/>
      </w:pPr>
      <w:r>
        <w:rPr>
          <w:color w:val="002057"/>
          <w:spacing w:val="-4"/>
          <w:w w:val="105"/>
        </w:rPr>
        <w:t>NDIS</w:t>
      </w:r>
    </w:p>
    <w:p>
      <w:pPr>
        <w:spacing w:before="227"/>
        <w:ind w:left="1133" w:right="0" w:firstLine="0"/>
        <w:jc w:val="left"/>
        <w:rPr>
          <w:sz w:val="24"/>
        </w:rPr>
      </w:pPr>
      <w:r>
        <w:rPr>
          <w:color w:val="435583"/>
          <w:sz w:val="24"/>
        </w:rPr>
        <w:t>Dr</w:t>
      </w:r>
      <w:r>
        <w:rPr>
          <w:color w:val="435583"/>
          <w:spacing w:val="-8"/>
          <w:sz w:val="24"/>
        </w:rPr>
        <w:t> </w:t>
      </w:r>
      <w:r>
        <w:rPr>
          <w:color w:val="435583"/>
          <w:sz w:val="24"/>
        </w:rPr>
        <w:t>Lloyd</w:t>
      </w:r>
      <w:r>
        <w:rPr>
          <w:color w:val="435583"/>
          <w:spacing w:val="-7"/>
          <w:sz w:val="24"/>
        </w:rPr>
        <w:t> </w:t>
      </w:r>
      <w:r>
        <w:rPr>
          <w:color w:val="435583"/>
          <w:spacing w:val="-4"/>
          <w:sz w:val="24"/>
        </w:rPr>
        <w:t>Walker</w:t>
      </w:r>
    </w:p>
    <w:p>
      <w:pPr>
        <w:pStyle w:val="Heading2"/>
        <w:ind w:left="3299" w:right="0"/>
      </w:pPr>
      <w:r>
        <w:rPr>
          <w:b w:val="0"/>
        </w:rPr>
        <w:br w:type="column"/>
      </w:r>
      <w:r>
        <w:rPr>
          <w:color w:val="002057"/>
        </w:rPr>
        <w:t>Paediatric</w:t>
      </w:r>
      <w:r>
        <w:rPr>
          <w:color w:val="002057"/>
          <w:spacing w:val="67"/>
        </w:rPr>
        <w:t> </w:t>
      </w:r>
      <w:r>
        <w:rPr>
          <w:color w:val="002057"/>
        </w:rPr>
        <w:t>Panel</w:t>
      </w:r>
      <w:r>
        <w:rPr>
          <w:color w:val="002057"/>
          <w:spacing w:val="67"/>
        </w:rPr>
        <w:t> </w:t>
      </w:r>
      <w:r>
        <w:rPr>
          <w:color w:val="002057"/>
          <w:spacing w:val="-10"/>
        </w:rPr>
        <w:t>-</w:t>
      </w:r>
    </w:p>
    <w:p>
      <w:pPr>
        <w:spacing w:line="249" w:lineRule="auto" w:before="14"/>
        <w:ind w:left="3299" w:right="228" w:firstLine="0"/>
        <w:jc w:val="left"/>
        <w:rPr>
          <w:rFonts w:ascii="Arial"/>
          <w:b/>
          <w:sz w:val="28"/>
        </w:rPr>
      </w:pPr>
      <w:r>
        <w:rPr>
          <w:rFonts w:ascii="Arial"/>
          <w:b/>
          <w:color w:val="002057"/>
          <w:w w:val="110"/>
          <w:sz w:val="28"/>
        </w:rPr>
        <w:t>come prepared with your </w:t>
      </w:r>
      <w:r>
        <w:rPr>
          <w:rFonts w:ascii="Arial"/>
          <w:b/>
          <w:color w:val="002057"/>
          <w:sz w:val="28"/>
        </w:rPr>
        <w:t>questions</w:t>
      </w:r>
      <w:r>
        <w:rPr>
          <w:rFonts w:ascii="Arial"/>
          <w:b/>
          <w:color w:val="002057"/>
          <w:spacing w:val="36"/>
          <w:sz w:val="28"/>
        </w:rPr>
        <w:t> </w:t>
      </w:r>
      <w:r>
        <w:rPr>
          <w:rFonts w:ascii="Arial"/>
          <w:b/>
          <w:color w:val="002057"/>
          <w:sz w:val="28"/>
        </w:rPr>
        <w:t>to</w:t>
      </w:r>
      <w:r>
        <w:rPr>
          <w:rFonts w:ascii="Arial"/>
          <w:b/>
          <w:color w:val="002057"/>
          <w:spacing w:val="36"/>
          <w:sz w:val="28"/>
        </w:rPr>
        <w:t> </w:t>
      </w:r>
      <w:r>
        <w:rPr>
          <w:rFonts w:ascii="Arial"/>
          <w:b/>
          <w:color w:val="002057"/>
          <w:sz w:val="28"/>
        </w:rPr>
        <w:t>ask</w:t>
      </w:r>
      <w:r>
        <w:rPr>
          <w:rFonts w:ascii="Arial"/>
          <w:b/>
          <w:color w:val="002057"/>
          <w:spacing w:val="36"/>
          <w:sz w:val="28"/>
        </w:rPr>
        <w:t> </w:t>
      </w:r>
      <w:r>
        <w:rPr>
          <w:rFonts w:ascii="Arial"/>
          <w:b/>
          <w:color w:val="002057"/>
          <w:sz w:val="28"/>
        </w:rPr>
        <w:t>the</w:t>
      </w:r>
      <w:r>
        <w:rPr>
          <w:rFonts w:ascii="Arial"/>
          <w:b/>
          <w:color w:val="002057"/>
          <w:spacing w:val="37"/>
          <w:sz w:val="28"/>
        </w:rPr>
        <w:t> </w:t>
      </w:r>
      <w:r>
        <w:rPr>
          <w:rFonts w:ascii="Arial"/>
          <w:b/>
          <w:color w:val="002057"/>
          <w:spacing w:val="-4"/>
          <w:sz w:val="28"/>
        </w:rPr>
        <w:t>Panel</w:t>
      </w:r>
    </w:p>
    <w:p>
      <w:pPr>
        <w:pStyle w:val="Heading3"/>
        <w:spacing w:line="247" w:lineRule="auto" w:before="215"/>
        <w:ind w:left="3299" w:right="228"/>
      </w:pPr>
      <w:r>
        <w:rPr/>
        <w:drawing>
          <wp:anchor distT="0" distB="0" distL="0" distR="0" allowOverlap="1" layoutInCell="1" locked="0" behindDoc="0" simplePos="0" relativeHeight="15749632">
            <wp:simplePos x="0" y="0"/>
            <wp:positionH relativeFrom="page">
              <wp:posOffset>2472359</wp:posOffset>
            </wp:positionH>
            <wp:positionV relativeFrom="paragraph">
              <wp:posOffset>376359</wp:posOffset>
            </wp:positionV>
            <wp:extent cx="1037653" cy="1315199"/>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51" cstate="print"/>
                    <a:stretch>
                      <a:fillRect/>
                    </a:stretch>
                  </pic:blipFill>
                  <pic:spPr>
                    <a:xfrm>
                      <a:off x="0" y="0"/>
                      <a:ext cx="1037653" cy="1315199"/>
                    </a:xfrm>
                    <a:prstGeom prst="rect">
                      <a:avLst/>
                    </a:prstGeom>
                  </pic:spPr>
                </pic:pic>
              </a:graphicData>
            </a:graphic>
          </wp:anchor>
        </w:drawing>
      </w:r>
      <w:r>
        <w:rPr>
          <w:color w:val="435583"/>
          <w:u w:val="single" w:color="435583"/>
        </w:rPr>
        <w:t>MODERATOR</w:t>
      </w:r>
      <w:r>
        <w:rPr>
          <w:color w:val="435583"/>
        </w:rPr>
        <w:t>:</w:t>
      </w:r>
      <w:r>
        <w:rPr>
          <w:color w:val="435583"/>
          <w:spacing w:val="-22"/>
        </w:rPr>
        <w:t> </w:t>
      </w:r>
      <w:r>
        <w:rPr>
          <w:color w:val="435583"/>
        </w:rPr>
        <w:t>Robert</w:t>
      </w:r>
      <w:r>
        <w:rPr>
          <w:color w:val="435583"/>
          <w:spacing w:val="-21"/>
        </w:rPr>
        <w:t> </w:t>
      </w:r>
      <w:r>
        <w:rPr>
          <w:color w:val="435583"/>
        </w:rPr>
        <w:t>Norman</w:t>
      </w:r>
      <w:r>
        <w:rPr>
          <w:color w:val="435583"/>
          <w:spacing w:val="-21"/>
        </w:rPr>
        <w:t> </w:t>
      </w:r>
      <w:r>
        <w:rPr>
          <w:color w:val="435583"/>
        </w:rPr>
        <w:t>– National Educator, RTD</w:t>
      </w:r>
    </w:p>
    <w:p>
      <w:pPr>
        <w:pStyle w:val="BodyText"/>
        <w:spacing w:line="266" w:lineRule="auto" w:before="168"/>
        <w:ind w:left="3299" w:right="2461"/>
      </w:pPr>
      <w:r>
        <w:rPr/>
        <w:drawing>
          <wp:anchor distT="0" distB="0" distL="0" distR="0" allowOverlap="1" layoutInCell="1" locked="0" behindDoc="0" simplePos="0" relativeHeight="15750144">
            <wp:simplePos x="0" y="0"/>
            <wp:positionH relativeFrom="page">
              <wp:posOffset>5802363</wp:posOffset>
            </wp:positionH>
            <wp:positionV relativeFrom="paragraph">
              <wp:posOffset>218282</wp:posOffset>
            </wp:positionV>
            <wp:extent cx="1037640" cy="1315199"/>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52" cstate="print"/>
                    <a:stretch>
                      <a:fillRect/>
                    </a:stretch>
                  </pic:blipFill>
                  <pic:spPr>
                    <a:xfrm>
                      <a:off x="0" y="0"/>
                      <a:ext cx="1037640" cy="1315199"/>
                    </a:xfrm>
                    <a:prstGeom prst="rect">
                      <a:avLst/>
                    </a:prstGeom>
                  </pic:spPr>
                </pic:pic>
              </a:graphicData>
            </a:graphic>
          </wp:anchor>
        </w:drawing>
      </w:r>
      <w:r>
        <w:rPr>
          <w:color w:val="231F20"/>
        </w:rPr>
        <w:t>This fully interactive session answering your questions</w:t>
      </w:r>
      <w:r>
        <w:rPr>
          <w:color w:val="231F20"/>
          <w:spacing w:val="-18"/>
        </w:rPr>
        <w:t> </w:t>
      </w:r>
      <w:r>
        <w:rPr>
          <w:color w:val="231F20"/>
        </w:rPr>
        <w:t>and</w:t>
      </w:r>
      <w:r>
        <w:rPr>
          <w:color w:val="231F20"/>
          <w:spacing w:val="-18"/>
        </w:rPr>
        <w:t> </w:t>
      </w:r>
      <w:r>
        <w:rPr>
          <w:color w:val="231F20"/>
        </w:rPr>
        <w:t>challenges in a big world of </w:t>
      </w:r>
      <w:r>
        <w:rPr>
          <w:color w:val="231F20"/>
          <w:spacing w:val="-2"/>
        </w:rPr>
        <w:t>Paediatrics.</w:t>
      </w:r>
    </w:p>
    <w:p>
      <w:pPr>
        <w:spacing w:after="0" w:line="266" w:lineRule="auto"/>
        <w:sectPr>
          <w:type w:val="continuous"/>
          <w:pgSz w:w="11910" w:h="16840"/>
          <w:pgMar w:header="0" w:footer="462" w:top="540" w:bottom="280" w:left="0" w:right="560"/>
          <w:cols w:num="2" w:equalWidth="0">
            <w:col w:w="3039" w:space="40"/>
            <w:col w:w="8271"/>
          </w:cols>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spacing w:val="-14"/>
          <w:sz w:val="40"/>
        </w:rPr>
        <w:t>1.00pm</w:t>
      </w:r>
      <w:r>
        <w:rPr>
          <w:color w:val="002057"/>
          <w:spacing w:val="-19"/>
          <w:sz w:val="40"/>
        </w:rPr>
        <w:t> </w:t>
      </w:r>
      <w:r>
        <w:rPr>
          <w:i/>
          <w:color w:val="002057"/>
          <w:spacing w:val="-14"/>
          <w:sz w:val="28"/>
        </w:rPr>
        <w:t>45</w:t>
      </w:r>
      <w:r>
        <w:rPr>
          <w:i/>
          <w:color w:val="002057"/>
          <w:spacing w:val="-13"/>
          <w:sz w:val="28"/>
        </w:rPr>
        <w:t> </w:t>
      </w:r>
      <w:r>
        <w:rPr>
          <w:i/>
          <w:color w:val="002057"/>
          <w:spacing w:val="-1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9856">
                <wp:simplePos x="0" y="0"/>
                <wp:positionH relativeFrom="page">
                  <wp:posOffset>719999</wp:posOffset>
                </wp:positionH>
                <wp:positionV relativeFrom="paragraph">
                  <wp:posOffset>247940</wp:posOffset>
                </wp:positionV>
                <wp:extent cx="2790190" cy="432434"/>
                <wp:effectExtent l="0" t="0" r="0" b="0"/>
                <wp:wrapTopAndBottom/>
                <wp:docPr id="145" name="Group 145"/>
                <wp:cNvGraphicFramePr>
                  <a:graphicFrameLocks/>
                </wp:cNvGraphicFramePr>
                <a:graphic>
                  <a:graphicData uri="http://schemas.microsoft.com/office/word/2010/wordprocessingGroup">
                    <wpg:wgp>
                      <wpg:cNvPr id="145" name="Group 145"/>
                      <wpg:cNvGrpSpPr/>
                      <wpg:grpSpPr>
                        <a:xfrm>
                          <a:off x="0" y="0"/>
                          <a:ext cx="2790190" cy="432434"/>
                          <a:chExt cx="2790190" cy="432434"/>
                        </a:xfrm>
                      </wpg:grpSpPr>
                      <wps:wsp>
                        <wps:cNvPr id="146" name="Graphic 14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147" name="Textbox 147"/>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706624;mso-wrap-distance-left:0;mso-wrap-distance-right:0" id="docshapegroup123" coordorigin="1134,390" coordsize="4394,681">
                <v:shape style="position:absolute;left:1133;top:390;width:4394;height:681" id="docshape124" coordorigin="1134,390" coordsize="4394,681" path="m5528,390l1134,390,1134,1071,4850,1071,5528,390xe" filled="true" fillcolor="#f7941d" stroked="false">
                  <v:path arrowok="t"/>
                  <v:fill type="solid"/>
                </v:shape>
                <v:shape style="position:absolute;left:1133;top:390;width:4394;height:681" type="#_x0000_t202" id="docshape125"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0368">
                <wp:simplePos x="0" y="0"/>
                <wp:positionH relativeFrom="page">
                  <wp:posOffset>4049999</wp:posOffset>
                </wp:positionH>
                <wp:positionV relativeFrom="paragraph">
                  <wp:posOffset>247940</wp:posOffset>
                </wp:positionV>
                <wp:extent cx="2790190" cy="432434"/>
                <wp:effectExtent l="0" t="0" r="0" b="0"/>
                <wp:wrapTopAndBottom/>
                <wp:docPr id="148" name="Group 148"/>
                <wp:cNvGraphicFramePr>
                  <a:graphicFrameLocks/>
                </wp:cNvGraphicFramePr>
                <a:graphic>
                  <a:graphicData uri="http://schemas.microsoft.com/office/word/2010/wordprocessingGroup">
                    <wpg:wgp>
                      <wpg:cNvPr id="148" name="Group 148"/>
                      <wpg:cNvGrpSpPr/>
                      <wpg:grpSpPr>
                        <a:xfrm>
                          <a:off x="0" y="0"/>
                          <a:ext cx="2790190" cy="432434"/>
                          <a:chExt cx="2790190" cy="432434"/>
                        </a:xfrm>
                      </wpg:grpSpPr>
                      <wps:wsp>
                        <wps:cNvPr id="149" name="Graphic 14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150" name="Textbox 150"/>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706112;mso-wrap-distance-left:0;mso-wrap-distance-right:0" id="docshapegroup126" coordorigin="6378,390" coordsize="4394,681">
                <v:shape style="position:absolute;left:6377;top:390;width:4394;height:681" id="docshape127" coordorigin="6378,390" coordsize="4394,681" path="m10772,390l6378,390,6378,1071,10094,1071,10772,390xe" filled="true" fillcolor="#00acdf" stroked="false">
                  <v:path arrowok="t"/>
                  <v:fill type="solid"/>
                </v:shape>
                <v:shape style="position:absolute;left:6377;top:390;width:4394;height:681" type="#_x0000_t202" id="docshape128"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2"/>
      </w:pPr>
      <w:r>
        <w:rPr>
          <w:color w:val="002057"/>
          <w:w w:val="105"/>
        </w:rPr>
        <w:t>The Impact of Lying, Sitting and</w:t>
      </w:r>
      <w:r>
        <w:rPr>
          <w:color w:val="002057"/>
          <w:spacing w:val="-3"/>
          <w:w w:val="105"/>
        </w:rPr>
        <w:t> </w:t>
      </w:r>
      <w:r>
        <w:rPr>
          <w:color w:val="002057"/>
          <w:w w:val="105"/>
        </w:rPr>
        <w:t>Positioning</w:t>
      </w:r>
      <w:r>
        <w:rPr>
          <w:color w:val="002057"/>
          <w:spacing w:val="-3"/>
          <w:w w:val="105"/>
        </w:rPr>
        <w:t> </w:t>
      </w:r>
      <w:r>
        <w:rPr>
          <w:color w:val="002057"/>
          <w:w w:val="105"/>
        </w:rPr>
        <w:t>on</w:t>
      </w:r>
      <w:r>
        <w:rPr>
          <w:color w:val="002057"/>
          <w:spacing w:val="-3"/>
          <w:w w:val="105"/>
        </w:rPr>
        <w:t> </w:t>
      </w:r>
      <w:r>
        <w:rPr>
          <w:color w:val="002057"/>
          <w:w w:val="105"/>
        </w:rPr>
        <w:t>Respiratory System Function</w:t>
      </w:r>
    </w:p>
    <w:p>
      <w:pPr>
        <w:pStyle w:val="Heading3"/>
        <w:spacing w:line="247" w:lineRule="auto"/>
        <w:ind w:right="82"/>
      </w:pPr>
      <w:r>
        <w:rPr/>
        <w:drawing>
          <wp:anchor distT="0" distB="0" distL="0" distR="0" allowOverlap="1" layoutInCell="1" locked="0" behindDoc="1" simplePos="0" relativeHeight="487045632">
            <wp:simplePos x="0" y="0"/>
            <wp:positionH relativeFrom="page">
              <wp:posOffset>2472359</wp:posOffset>
            </wp:positionH>
            <wp:positionV relativeFrom="paragraph">
              <wp:posOffset>377071</wp:posOffset>
            </wp:positionV>
            <wp:extent cx="1037653" cy="1315199"/>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53" cstate="print"/>
                    <a:stretch>
                      <a:fillRect/>
                    </a:stretch>
                  </pic:blipFill>
                  <pic:spPr>
                    <a:xfrm>
                      <a:off x="0" y="0"/>
                      <a:ext cx="1037653" cy="1315199"/>
                    </a:xfrm>
                    <a:prstGeom prst="rect">
                      <a:avLst/>
                    </a:prstGeom>
                  </pic:spPr>
                </pic:pic>
              </a:graphicData>
            </a:graphic>
          </wp:anchor>
        </w:drawing>
      </w:r>
      <w:r>
        <w:rPr>
          <w:color w:val="435583"/>
        </w:rPr>
        <w:t>Lois</w:t>
      </w:r>
      <w:r>
        <w:rPr>
          <w:color w:val="435583"/>
          <w:spacing w:val="-22"/>
        </w:rPr>
        <w:t> </w:t>
      </w:r>
      <w:r>
        <w:rPr>
          <w:color w:val="435583"/>
        </w:rPr>
        <w:t>Brown</w:t>
      </w:r>
      <w:r>
        <w:rPr>
          <w:color w:val="435583"/>
          <w:spacing w:val="-21"/>
        </w:rPr>
        <w:t> </w:t>
      </w:r>
      <w:r>
        <w:rPr>
          <w:color w:val="435583"/>
        </w:rPr>
        <w:t>&amp;</w:t>
      </w:r>
      <w:r>
        <w:rPr>
          <w:color w:val="435583"/>
          <w:spacing w:val="-21"/>
        </w:rPr>
        <w:t> </w:t>
      </w:r>
      <w:r>
        <w:rPr>
          <w:color w:val="435583"/>
        </w:rPr>
        <w:t>Sarah</w:t>
      </w:r>
      <w:r>
        <w:rPr>
          <w:color w:val="435583"/>
          <w:spacing w:val="-21"/>
        </w:rPr>
        <w:t> </w:t>
      </w:r>
      <w:r>
        <w:rPr>
          <w:color w:val="435583"/>
        </w:rPr>
        <w:t>Uncle</w:t>
      </w:r>
      <w:r>
        <w:rPr>
          <w:color w:val="435583"/>
          <w:spacing w:val="-21"/>
        </w:rPr>
        <w:t> </w:t>
      </w:r>
      <w:r>
        <w:rPr>
          <w:color w:val="435583"/>
        </w:rPr>
        <w:t>(Clinical Educator) - National</w:t>
      </w:r>
    </w:p>
    <w:p>
      <w:pPr>
        <w:spacing w:line="247" w:lineRule="auto" w:before="0"/>
        <w:ind w:left="1133" w:right="2039" w:firstLine="0"/>
        <w:jc w:val="left"/>
        <w:rPr>
          <w:sz w:val="24"/>
        </w:rPr>
      </w:pPr>
      <w:r>
        <w:rPr>
          <w:color w:val="435583"/>
          <w:sz w:val="24"/>
        </w:rPr>
        <w:t>Clinical</w:t>
      </w:r>
      <w:r>
        <w:rPr>
          <w:color w:val="435583"/>
          <w:spacing w:val="-22"/>
          <w:sz w:val="24"/>
        </w:rPr>
        <w:t> </w:t>
      </w:r>
      <w:r>
        <w:rPr>
          <w:color w:val="435583"/>
          <w:sz w:val="24"/>
        </w:rPr>
        <w:t>Education Manager at ILS</w:t>
      </w:r>
    </w:p>
    <w:p>
      <w:pPr>
        <w:pStyle w:val="BodyText"/>
        <w:ind w:left="0"/>
        <w:rPr>
          <w:sz w:val="24"/>
        </w:rPr>
      </w:pPr>
    </w:p>
    <w:p>
      <w:pPr>
        <w:pStyle w:val="BodyText"/>
        <w:spacing w:line="266" w:lineRule="auto"/>
        <w:ind w:right="1995"/>
      </w:pPr>
      <w:r>
        <w:rPr>
          <w:color w:val="231F20"/>
        </w:rPr>
        <w:t>This session will help you keep respiratory function</w:t>
      </w:r>
      <w:r>
        <w:rPr>
          <w:color w:val="231F20"/>
          <w:spacing w:val="-18"/>
        </w:rPr>
        <w:t> </w:t>
      </w:r>
      <w:r>
        <w:rPr>
          <w:color w:val="231F20"/>
        </w:rPr>
        <w:t>in</w:t>
      </w:r>
      <w:r>
        <w:rPr>
          <w:color w:val="231F20"/>
          <w:spacing w:val="-18"/>
        </w:rPr>
        <w:t> </w:t>
      </w:r>
      <w:r>
        <w:rPr>
          <w:color w:val="231F20"/>
        </w:rPr>
        <w:t>the</w:t>
      </w:r>
      <w:r>
        <w:rPr>
          <w:color w:val="231F20"/>
          <w:spacing w:val="-17"/>
        </w:rPr>
        <w:t> </w:t>
      </w:r>
      <w:r>
        <w:rPr>
          <w:color w:val="231F20"/>
        </w:rPr>
        <w:t>forefront of your mind when</w:t>
      </w:r>
    </w:p>
    <w:p>
      <w:pPr>
        <w:pStyle w:val="BodyText"/>
        <w:spacing w:line="266" w:lineRule="auto" w:before="1"/>
        <w:ind w:right="2222"/>
      </w:pPr>
      <w:r>
        <w:rPr/>
        <w:drawing>
          <wp:anchor distT="0" distB="0" distL="0" distR="0" allowOverlap="1" layoutInCell="1" locked="0" behindDoc="0" simplePos="0" relativeHeight="15752704">
            <wp:simplePos x="0" y="0"/>
            <wp:positionH relativeFrom="page">
              <wp:posOffset>2472359</wp:posOffset>
            </wp:positionH>
            <wp:positionV relativeFrom="paragraph">
              <wp:posOffset>64298</wp:posOffset>
            </wp:positionV>
            <wp:extent cx="1037653" cy="1315199"/>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54" cstate="print"/>
                    <a:stretch>
                      <a:fillRect/>
                    </a:stretch>
                  </pic:blipFill>
                  <pic:spPr>
                    <a:xfrm>
                      <a:off x="0" y="0"/>
                      <a:ext cx="1037653" cy="1315199"/>
                    </a:xfrm>
                    <a:prstGeom prst="rect">
                      <a:avLst/>
                    </a:prstGeom>
                  </pic:spPr>
                </pic:pic>
              </a:graphicData>
            </a:graphic>
          </wp:anchor>
        </w:drawing>
      </w:r>
      <w:r>
        <w:rPr>
          <w:color w:val="231F20"/>
          <w:spacing w:val="-2"/>
        </w:rPr>
        <w:t>you</w:t>
      </w:r>
      <w:r>
        <w:rPr>
          <w:color w:val="231F20"/>
          <w:spacing w:val="-16"/>
        </w:rPr>
        <w:t> </w:t>
      </w:r>
      <w:r>
        <w:rPr>
          <w:color w:val="231F20"/>
          <w:spacing w:val="-2"/>
        </w:rPr>
        <w:t>are</w:t>
      </w:r>
      <w:r>
        <w:rPr>
          <w:color w:val="231F20"/>
          <w:spacing w:val="-16"/>
        </w:rPr>
        <w:t> </w:t>
      </w:r>
      <w:r>
        <w:rPr>
          <w:color w:val="231F20"/>
          <w:spacing w:val="-2"/>
        </w:rPr>
        <w:t>assessing</w:t>
      </w:r>
      <w:r>
        <w:rPr>
          <w:color w:val="231F20"/>
          <w:spacing w:val="-15"/>
        </w:rPr>
        <w:t> </w:t>
      </w:r>
      <w:r>
        <w:rPr>
          <w:color w:val="231F20"/>
          <w:spacing w:val="-2"/>
        </w:rPr>
        <w:t>and </w:t>
      </w:r>
      <w:r>
        <w:rPr>
          <w:color w:val="231F20"/>
        </w:rPr>
        <w:t>applying equipment solutions in lying</w:t>
      </w:r>
    </w:p>
    <w:p>
      <w:pPr>
        <w:pStyle w:val="BodyText"/>
        <w:spacing w:line="266" w:lineRule="auto" w:before="1"/>
        <w:ind w:right="1995"/>
      </w:pPr>
      <w:r>
        <w:rPr>
          <w:color w:val="231F20"/>
        </w:rPr>
        <w:t>and sitting.</w:t>
      </w:r>
      <w:r>
        <w:rPr>
          <w:color w:val="231F20"/>
          <w:spacing w:val="40"/>
        </w:rPr>
        <w:t> </w:t>
      </w:r>
      <w:r>
        <w:rPr>
          <w:color w:val="231F20"/>
        </w:rPr>
        <w:t>Knowing the biomechanics of breathing</w:t>
      </w:r>
      <w:r>
        <w:rPr>
          <w:color w:val="231F20"/>
          <w:spacing w:val="-13"/>
        </w:rPr>
        <w:t> </w:t>
      </w:r>
      <w:r>
        <w:rPr>
          <w:color w:val="231F20"/>
        </w:rPr>
        <w:t>and</w:t>
      </w:r>
      <w:r>
        <w:rPr>
          <w:color w:val="231F20"/>
          <w:spacing w:val="-13"/>
        </w:rPr>
        <w:t> </w:t>
      </w:r>
      <w:r>
        <w:rPr>
          <w:color w:val="231F20"/>
        </w:rPr>
        <w:t>how</w:t>
      </w:r>
      <w:r>
        <w:rPr>
          <w:color w:val="231F20"/>
          <w:spacing w:val="-13"/>
        </w:rPr>
        <w:t> </w:t>
      </w:r>
      <w:r>
        <w:rPr>
          <w:color w:val="231F20"/>
        </w:rPr>
        <w:t>that is affected by a client’s position</w:t>
      </w:r>
      <w:r>
        <w:rPr>
          <w:color w:val="231F20"/>
          <w:spacing w:val="-18"/>
        </w:rPr>
        <w:t> </w:t>
      </w:r>
      <w:r>
        <w:rPr>
          <w:color w:val="231F20"/>
        </w:rPr>
        <w:t>is</w:t>
      </w:r>
      <w:r>
        <w:rPr>
          <w:color w:val="231F20"/>
          <w:spacing w:val="-17"/>
        </w:rPr>
        <w:t> </w:t>
      </w:r>
      <w:r>
        <w:rPr>
          <w:color w:val="231F20"/>
        </w:rPr>
        <w:t>critical</w:t>
      </w:r>
      <w:r>
        <w:rPr>
          <w:color w:val="231F20"/>
          <w:spacing w:val="-18"/>
        </w:rPr>
        <w:t> </w:t>
      </w:r>
      <w:r>
        <w:rPr>
          <w:color w:val="231F20"/>
        </w:rPr>
        <w:t>for</w:t>
      </w:r>
      <w:r>
        <w:rPr>
          <w:color w:val="231F20"/>
          <w:spacing w:val="-17"/>
        </w:rPr>
        <w:t> </w:t>
      </w:r>
      <w:r>
        <w:rPr>
          <w:color w:val="231F20"/>
        </w:rPr>
        <w:t>all </w:t>
      </w:r>
      <w:r>
        <w:rPr>
          <w:color w:val="231F20"/>
          <w:spacing w:val="-2"/>
        </w:rPr>
        <w:t>clients.</w:t>
      </w:r>
    </w:p>
    <w:p>
      <w:pPr>
        <w:pStyle w:val="BodyText"/>
        <w:spacing w:line="266" w:lineRule="auto" w:before="171"/>
        <w:ind w:right="461"/>
      </w:pPr>
      <w:r>
        <w:rPr>
          <w:color w:val="231F20"/>
        </w:rPr>
        <w:t>We might see ‘optimal posture’, but a </w:t>
      </w:r>
      <w:r>
        <w:rPr>
          <w:color w:val="231F20"/>
          <w:spacing w:val="-2"/>
        </w:rPr>
        <w:t>respiratory</w:t>
      </w:r>
      <w:r>
        <w:rPr>
          <w:color w:val="231F20"/>
          <w:spacing w:val="-16"/>
        </w:rPr>
        <w:t> </w:t>
      </w:r>
      <w:r>
        <w:rPr>
          <w:color w:val="231F20"/>
          <w:spacing w:val="-2"/>
        </w:rPr>
        <w:t>therapist</w:t>
      </w:r>
      <w:r>
        <w:rPr>
          <w:color w:val="231F20"/>
          <w:spacing w:val="-16"/>
        </w:rPr>
        <w:t> </w:t>
      </w:r>
      <w:r>
        <w:rPr>
          <w:color w:val="231F20"/>
          <w:spacing w:val="-2"/>
        </w:rPr>
        <w:t>may</w:t>
      </w:r>
      <w:r>
        <w:rPr>
          <w:color w:val="231F20"/>
          <w:spacing w:val="-15"/>
        </w:rPr>
        <w:t> </w:t>
      </w:r>
      <w:r>
        <w:rPr>
          <w:color w:val="231F20"/>
          <w:spacing w:val="-2"/>
        </w:rPr>
        <w:t>see</w:t>
      </w:r>
      <w:r>
        <w:rPr>
          <w:color w:val="231F20"/>
          <w:spacing w:val="-16"/>
        </w:rPr>
        <w:t> </w:t>
      </w:r>
      <w:r>
        <w:rPr>
          <w:color w:val="231F20"/>
          <w:spacing w:val="-2"/>
        </w:rPr>
        <w:t>an</w:t>
      </w:r>
      <w:r>
        <w:rPr>
          <w:color w:val="231F20"/>
          <w:spacing w:val="-15"/>
        </w:rPr>
        <w:t> </w:t>
      </w:r>
      <w:r>
        <w:rPr>
          <w:color w:val="231F20"/>
          <w:spacing w:val="-2"/>
        </w:rPr>
        <w:t>overly </w:t>
      </w:r>
      <w:r>
        <w:rPr>
          <w:color w:val="231F20"/>
        </w:rPr>
        <w:t>restricted</w:t>
      </w:r>
      <w:r>
        <w:rPr>
          <w:color w:val="231F20"/>
          <w:spacing w:val="-4"/>
        </w:rPr>
        <w:t> </w:t>
      </w:r>
      <w:r>
        <w:rPr>
          <w:color w:val="231F20"/>
        </w:rPr>
        <w:t>abdomen</w:t>
      </w:r>
      <w:r>
        <w:rPr>
          <w:color w:val="231F20"/>
          <w:spacing w:val="-4"/>
        </w:rPr>
        <w:t> </w:t>
      </w:r>
      <w:r>
        <w:rPr>
          <w:color w:val="231F20"/>
        </w:rPr>
        <w:t>and</w:t>
      </w:r>
      <w:r>
        <w:rPr>
          <w:color w:val="231F20"/>
          <w:spacing w:val="-4"/>
        </w:rPr>
        <w:t> </w:t>
      </w:r>
      <w:r>
        <w:rPr>
          <w:color w:val="231F20"/>
        </w:rPr>
        <w:t>chest</w:t>
      </w:r>
      <w:r>
        <w:rPr>
          <w:color w:val="231F20"/>
          <w:spacing w:val="-4"/>
        </w:rPr>
        <w:t> </w:t>
      </w:r>
      <w:r>
        <w:rPr>
          <w:color w:val="231F20"/>
        </w:rPr>
        <w:t>wall.</w:t>
      </w:r>
      <w:r>
        <w:rPr>
          <w:color w:val="231F20"/>
          <w:spacing w:val="40"/>
        </w:rPr>
        <w:t> </w:t>
      </w:r>
      <w:r>
        <w:rPr>
          <w:color w:val="231F20"/>
        </w:rPr>
        <w:t>It is</w:t>
      </w:r>
      <w:r>
        <w:rPr>
          <w:color w:val="231F20"/>
          <w:spacing w:val="-5"/>
        </w:rPr>
        <w:t> </w:t>
      </w:r>
      <w:r>
        <w:rPr>
          <w:color w:val="231F20"/>
        </w:rPr>
        <w:t>imperative</w:t>
      </w:r>
      <w:r>
        <w:rPr>
          <w:color w:val="231F20"/>
          <w:spacing w:val="-5"/>
        </w:rPr>
        <w:t> </w:t>
      </w:r>
      <w:r>
        <w:rPr>
          <w:color w:val="231F20"/>
        </w:rPr>
        <w:t>we</w:t>
      </w:r>
      <w:r>
        <w:rPr>
          <w:color w:val="231F20"/>
          <w:spacing w:val="-5"/>
        </w:rPr>
        <w:t> </w:t>
      </w:r>
      <w:r>
        <w:rPr>
          <w:color w:val="231F20"/>
        </w:rPr>
        <w:t>have</w:t>
      </w:r>
      <w:r>
        <w:rPr>
          <w:color w:val="231F20"/>
          <w:spacing w:val="-5"/>
        </w:rPr>
        <w:t> </w:t>
      </w:r>
      <w:r>
        <w:rPr>
          <w:color w:val="231F20"/>
        </w:rPr>
        <w:t>enough</w:t>
      </w:r>
      <w:r>
        <w:rPr>
          <w:color w:val="231F20"/>
          <w:spacing w:val="-5"/>
        </w:rPr>
        <w:t> </w:t>
      </w:r>
      <w:r>
        <w:rPr>
          <w:color w:val="231F20"/>
        </w:rPr>
        <w:t>general</w:t>
      </w:r>
    </w:p>
    <w:p>
      <w:pPr>
        <w:pStyle w:val="BodyText"/>
        <w:spacing w:line="266" w:lineRule="auto" w:before="1"/>
        <w:ind w:right="82"/>
      </w:pPr>
      <w:r>
        <w:rPr>
          <w:color w:val="231F20"/>
          <w:spacing w:val="-2"/>
        </w:rPr>
        <w:t>knowledge</w:t>
      </w:r>
      <w:r>
        <w:rPr>
          <w:color w:val="231F20"/>
          <w:spacing w:val="-9"/>
        </w:rPr>
        <w:t> </w:t>
      </w:r>
      <w:r>
        <w:rPr>
          <w:color w:val="231F20"/>
          <w:spacing w:val="-2"/>
        </w:rPr>
        <w:t>and</w:t>
      </w:r>
      <w:r>
        <w:rPr>
          <w:color w:val="231F20"/>
          <w:spacing w:val="-9"/>
        </w:rPr>
        <w:t> </w:t>
      </w:r>
      <w:r>
        <w:rPr>
          <w:color w:val="231F20"/>
          <w:spacing w:val="-2"/>
        </w:rPr>
        <w:t>awareness</w:t>
      </w:r>
      <w:r>
        <w:rPr>
          <w:color w:val="231F20"/>
          <w:spacing w:val="-9"/>
        </w:rPr>
        <w:t> </w:t>
      </w:r>
      <w:r>
        <w:rPr>
          <w:color w:val="231F20"/>
          <w:spacing w:val="-2"/>
        </w:rPr>
        <w:t>of</w:t>
      </w:r>
      <w:r>
        <w:rPr>
          <w:color w:val="231F20"/>
          <w:spacing w:val="-9"/>
        </w:rPr>
        <w:t> </w:t>
      </w:r>
      <w:r>
        <w:rPr>
          <w:color w:val="231F20"/>
          <w:spacing w:val="-2"/>
        </w:rPr>
        <w:t>respiratory </w:t>
      </w:r>
      <w:r>
        <w:rPr>
          <w:color w:val="231F20"/>
        </w:rPr>
        <w:t>function to ensure our efforts do not compromise our patients breathing.</w:t>
      </w:r>
    </w:p>
    <w:p>
      <w:pPr>
        <w:pStyle w:val="Heading2"/>
        <w:spacing w:line="249" w:lineRule="auto"/>
        <w:ind w:left="810"/>
      </w:pPr>
      <w:r>
        <w:rPr>
          <w:b w:val="0"/>
        </w:rPr>
        <w:br w:type="column"/>
      </w:r>
      <w:r>
        <w:rPr>
          <w:color w:val="002057"/>
          <w:w w:val="105"/>
        </w:rPr>
        <w:t>Changes to the building </w:t>
      </w:r>
      <w:r>
        <w:rPr>
          <w:color w:val="002057"/>
          <w:w w:val="105"/>
        </w:rPr>
        <w:t>code and the impact on home </w:t>
      </w:r>
      <w:r>
        <w:rPr>
          <w:color w:val="002057"/>
          <w:spacing w:val="-2"/>
          <w:w w:val="105"/>
        </w:rPr>
        <w:t>modifications</w:t>
      </w:r>
    </w:p>
    <w:p>
      <w:pPr>
        <w:pStyle w:val="Heading3"/>
        <w:spacing w:line="247" w:lineRule="auto"/>
        <w:ind w:left="810" w:right="2981"/>
      </w:pPr>
      <w:r>
        <w:rPr/>
        <w:drawing>
          <wp:anchor distT="0" distB="0" distL="0" distR="0" allowOverlap="1" layoutInCell="1" locked="0" behindDoc="0" simplePos="0" relativeHeight="15751680">
            <wp:simplePos x="0" y="0"/>
            <wp:positionH relativeFrom="page">
              <wp:posOffset>5802350</wp:posOffset>
            </wp:positionH>
            <wp:positionV relativeFrom="paragraph">
              <wp:posOffset>377071</wp:posOffset>
            </wp:positionV>
            <wp:extent cx="1037653" cy="1315199"/>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55" cstate="print"/>
                    <a:stretch>
                      <a:fillRect/>
                    </a:stretch>
                  </pic:blipFill>
                  <pic:spPr>
                    <a:xfrm>
                      <a:off x="0" y="0"/>
                      <a:ext cx="1037653" cy="1315199"/>
                    </a:xfrm>
                    <a:prstGeom prst="rect">
                      <a:avLst/>
                    </a:prstGeom>
                  </pic:spPr>
                </pic:pic>
              </a:graphicData>
            </a:graphic>
          </wp:anchor>
        </w:drawing>
      </w:r>
      <w:r>
        <w:rPr>
          <w:color w:val="435583"/>
        </w:rPr>
        <w:t>Jane Bringolf - </w:t>
      </w:r>
      <w:r>
        <w:rPr>
          <w:color w:val="435583"/>
          <w:spacing w:val="-2"/>
        </w:rPr>
        <w:t>Chair,</w:t>
      </w:r>
      <w:r>
        <w:rPr>
          <w:color w:val="435583"/>
          <w:spacing w:val="-20"/>
        </w:rPr>
        <w:t> </w:t>
      </w:r>
      <w:r>
        <w:rPr>
          <w:color w:val="435583"/>
          <w:spacing w:val="-2"/>
        </w:rPr>
        <w:t>Centre</w:t>
      </w:r>
      <w:r>
        <w:rPr>
          <w:color w:val="435583"/>
          <w:spacing w:val="-19"/>
        </w:rPr>
        <w:t> </w:t>
      </w:r>
      <w:r>
        <w:rPr>
          <w:color w:val="435583"/>
          <w:spacing w:val="-2"/>
        </w:rPr>
        <w:t>for Universal</w:t>
      </w:r>
      <w:r>
        <w:rPr>
          <w:color w:val="435583"/>
          <w:spacing w:val="-20"/>
        </w:rPr>
        <w:t> </w:t>
      </w:r>
      <w:r>
        <w:rPr>
          <w:color w:val="435583"/>
          <w:spacing w:val="-2"/>
        </w:rPr>
        <w:t>Design Australia</w:t>
      </w:r>
    </w:p>
    <w:p>
      <w:pPr>
        <w:pStyle w:val="BodyText"/>
        <w:ind w:left="0"/>
        <w:rPr>
          <w:sz w:val="24"/>
        </w:rPr>
      </w:pPr>
    </w:p>
    <w:p>
      <w:pPr>
        <w:pStyle w:val="BodyText"/>
        <w:spacing w:line="266" w:lineRule="auto"/>
        <w:ind w:left="810" w:right="2172"/>
      </w:pPr>
      <w:r>
        <w:rPr>
          <w:color w:val="231F20"/>
        </w:rPr>
        <w:t>The</w:t>
      </w:r>
      <w:r>
        <w:rPr>
          <w:color w:val="231F20"/>
          <w:spacing w:val="-18"/>
        </w:rPr>
        <w:t> </w:t>
      </w:r>
      <w:r>
        <w:rPr>
          <w:color w:val="231F20"/>
        </w:rPr>
        <w:t>Liveable</w:t>
      </w:r>
      <w:r>
        <w:rPr>
          <w:color w:val="231F20"/>
          <w:spacing w:val="-18"/>
        </w:rPr>
        <w:t> </w:t>
      </w:r>
      <w:r>
        <w:rPr>
          <w:color w:val="231F20"/>
        </w:rPr>
        <w:t>Housing Standard is now</w:t>
      </w:r>
    </w:p>
    <w:p>
      <w:pPr>
        <w:pStyle w:val="BodyText"/>
        <w:spacing w:line="266" w:lineRule="auto" w:before="1"/>
        <w:ind w:left="810" w:right="2172"/>
      </w:pPr>
      <w:r>
        <w:rPr>
          <w:color w:val="231F20"/>
        </w:rPr>
        <w:t>part of the National Construction</w:t>
      </w:r>
      <w:r>
        <w:rPr>
          <w:color w:val="231F20"/>
          <w:spacing w:val="-10"/>
        </w:rPr>
        <w:t> </w:t>
      </w:r>
      <w:r>
        <w:rPr>
          <w:color w:val="231F20"/>
        </w:rPr>
        <w:t>code</w:t>
      </w:r>
      <w:r>
        <w:rPr>
          <w:color w:val="231F20"/>
          <w:spacing w:val="-10"/>
        </w:rPr>
        <w:t> </w:t>
      </w:r>
      <w:r>
        <w:rPr>
          <w:color w:val="231F20"/>
        </w:rPr>
        <w:t>and</w:t>
      </w:r>
    </w:p>
    <w:p>
      <w:pPr>
        <w:pStyle w:val="BodyText"/>
        <w:spacing w:line="266" w:lineRule="auto"/>
        <w:ind w:left="810" w:right="852"/>
      </w:pPr>
      <w:r>
        <w:rPr>
          <w:color w:val="231F20"/>
        </w:rPr>
        <w:t>Queensland</w:t>
      </w:r>
      <w:r>
        <w:rPr>
          <w:color w:val="231F20"/>
          <w:spacing w:val="-18"/>
        </w:rPr>
        <w:t> </w:t>
      </w:r>
      <w:r>
        <w:rPr>
          <w:color w:val="231F20"/>
        </w:rPr>
        <w:t>has</w:t>
      </w:r>
      <w:r>
        <w:rPr>
          <w:color w:val="231F20"/>
          <w:spacing w:val="-18"/>
        </w:rPr>
        <w:t> </w:t>
      </w:r>
      <w:r>
        <w:rPr>
          <w:color w:val="231F20"/>
        </w:rPr>
        <w:t>adopted</w:t>
      </w:r>
      <w:r>
        <w:rPr>
          <w:color w:val="231F20"/>
          <w:spacing w:val="-17"/>
        </w:rPr>
        <w:t> </w:t>
      </w:r>
      <w:r>
        <w:rPr>
          <w:color w:val="231F20"/>
        </w:rPr>
        <w:t>it.</w:t>
      </w:r>
      <w:r>
        <w:rPr>
          <w:color w:val="231F20"/>
          <w:spacing w:val="-18"/>
        </w:rPr>
        <w:t> </w:t>
      </w:r>
      <w:r>
        <w:rPr>
          <w:color w:val="231F20"/>
        </w:rPr>
        <w:t>The</w:t>
      </w:r>
      <w:r>
        <w:rPr>
          <w:color w:val="231F20"/>
          <w:spacing w:val="-17"/>
        </w:rPr>
        <w:t> </w:t>
      </w:r>
      <w:r>
        <w:rPr>
          <w:color w:val="231F20"/>
        </w:rPr>
        <w:t>Standard provides for basic access features in all new homes and extensively modified or renovated homes.</w:t>
      </w:r>
    </w:p>
    <w:p>
      <w:pPr>
        <w:pStyle w:val="BodyText"/>
        <w:spacing w:line="266" w:lineRule="auto" w:before="171"/>
        <w:ind w:left="810" w:right="578"/>
      </w:pPr>
      <w:r>
        <w:rPr>
          <w:color w:val="231F20"/>
        </w:rPr>
        <w:t>These</w:t>
      </w:r>
      <w:r>
        <w:rPr>
          <w:color w:val="231F20"/>
          <w:spacing w:val="-6"/>
        </w:rPr>
        <w:t> </w:t>
      </w:r>
      <w:r>
        <w:rPr>
          <w:color w:val="231F20"/>
        </w:rPr>
        <w:t>features</w:t>
      </w:r>
      <w:r>
        <w:rPr>
          <w:color w:val="231F20"/>
          <w:spacing w:val="-6"/>
        </w:rPr>
        <w:t> </w:t>
      </w:r>
      <w:r>
        <w:rPr>
          <w:color w:val="231F20"/>
        </w:rPr>
        <w:t>are</w:t>
      </w:r>
      <w:r>
        <w:rPr>
          <w:color w:val="231F20"/>
          <w:spacing w:val="-6"/>
        </w:rPr>
        <w:t> </w:t>
      </w:r>
      <w:r>
        <w:rPr>
          <w:color w:val="231F20"/>
        </w:rPr>
        <w:t>equivalent</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Silver level of the Liveable Housing Design </w:t>
      </w:r>
      <w:r>
        <w:rPr>
          <w:color w:val="231F20"/>
          <w:spacing w:val="-2"/>
        </w:rPr>
        <w:t>Guidelines.</w:t>
      </w:r>
      <w:r>
        <w:rPr>
          <w:color w:val="231F20"/>
          <w:spacing w:val="-16"/>
        </w:rPr>
        <w:t> </w:t>
      </w:r>
      <w:r>
        <w:rPr>
          <w:color w:val="231F20"/>
          <w:spacing w:val="-2"/>
        </w:rPr>
        <w:t>Level</w:t>
      </w:r>
      <w:r>
        <w:rPr>
          <w:color w:val="231F20"/>
          <w:spacing w:val="-16"/>
        </w:rPr>
        <w:t> </w:t>
      </w:r>
      <w:r>
        <w:rPr>
          <w:color w:val="231F20"/>
          <w:spacing w:val="-2"/>
        </w:rPr>
        <w:t>entry</w:t>
      </w:r>
      <w:r>
        <w:rPr>
          <w:color w:val="231F20"/>
          <w:spacing w:val="-15"/>
        </w:rPr>
        <w:t> </w:t>
      </w:r>
      <w:r>
        <w:rPr>
          <w:color w:val="231F20"/>
          <w:spacing w:val="-2"/>
        </w:rPr>
        <w:t>to</w:t>
      </w:r>
      <w:r>
        <w:rPr>
          <w:color w:val="231F20"/>
          <w:spacing w:val="-16"/>
        </w:rPr>
        <w:t> </w:t>
      </w:r>
      <w:r>
        <w:rPr>
          <w:color w:val="231F20"/>
          <w:spacing w:val="-2"/>
        </w:rPr>
        <w:t>the</w:t>
      </w:r>
      <w:r>
        <w:rPr>
          <w:color w:val="231F20"/>
          <w:spacing w:val="-15"/>
        </w:rPr>
        <w:t> </w:t>
      </w:r>
      <w:r>
        <w:rPr>
          <w:color w:val="231F20"/>
          <w:spacing w:val="-2"/>
        </w:rPr>
        <w:t>home,</w:t>
      </w:r>
      <w:r>
        <w:rPr>
          <w:color w:val="231F20"/>
          <w:spacing w:val="-16"/>
        </w:rPr>
        <w:t> </w:t>
      </w:r>
      <w:r>
        <w:rPr>
          <w:color w:val="231F20"/>
          <w:spacing w:val="-2"/>
        </w:rPr>
        <w:t>a</w:t>
      </w:r>
      <w:r>
        <w:rPr>
          <w:color w:val="231F20"/>
          <w:spacing w:val="-16"/>
        </w:rPr>
        <w:t> </w:t>
      </w:r>
      <w:r>
        <w:rPr>
          <w:color w:val="231F20"/>
          <w:spacing w:val="-2"/>
        </w:rPr>
        <w:t>step- </w:t>
      </w:r>
      <w:r>
        <w:rPr>
          <w:color w:val="231F20"/>
        </w:rPr>
        <w:t>free shower, reinforcement of walls in the bathroom, and wider doors and corridors are the key elements.</w:t>
      </w:r>
    </w:p>
    <w:p>
      <w:pPr>
        <w:pStyle w:val="BodyText"/>
        <w:spacing w:line="266" w:lineRule="auto" w:before="171"/>
        <w:ind w:left="810" w:right="578"/>
      </w:pPr>
      <w:r>
        <w:rPr>
          <w:color w:val="231F20"/>
        </w:rPr>
        <w:t>So, what will it mean for the AT and home mods</w:t>
      </w:r>
      <w:r>
        <w:rPr>
          <w:color w:val="231F20"/>
          <w:spacing w:val="-11"/>
        </w:rPr>
        <w:t> </w:t>
      </w:r>
      <w:r>
        <w:rPr>
          <w:color w:val="231F20"/>
        </w:rPr>
        <w:t>sector?</w:t>
      </w:r>
      <w:r>
        <w:rPr>
          <w:color w:val="231F20"/>
          <w:spacing w:val="-11"/>
        </w:rPr>
        <w:t> </w:t>
      </w:r>
      <w:r>
        <w:rPr>
          <w:color w:val="231F20"/>
        </w:rPr>
        <w:t>This</w:t>
      </w:r>
      <w:r>
        <w:rPr>
          <w:color w:val="231F20"/>
          <w:spacing w:val="-11"/>
        </w:rPr>
        <w:t> </w:t>
      </w:r>
      <w:r>
        <w:rPr>
          <w:color w:val="231F20"/>
        </w:rPr>
        <w:t>presentation</w:t>
      </w:r>
      <w:r>
        <w:rPr>
          <w:color w:val="231F20"/>
          <w:spacing w:val="-11"/>
        </w:rPr>
        <w:t> </w:t>
      </w:r>
      <w:r>
        <w:rPr>
          <w:color w:val="231F20"/>
        </w:rPr>
        <w:t>will</w:t>
      </w:r>
      <w:r>
        <w:rPr>
          <w:color w:val="231F20"/>
          <w:spacing w:val="-11"/>
        </w:rPr>
        <w:t> </w:t>
      </w:r>
      <w:r>
        <w:rPr>
          <w:color w:val="231F20"/>
        </w:rPr>
        <w:t>discuss the</w:t>
      </w:r>
      <w:r>
        <w:rPr>
          <w:color w:val="231F20"/>
          <w:spacing w:val="-18"/>
        </w:rPr>
        <w:t> </w:t>
      </w:r>
      <w:r>
        <w:rPr>
          <w:color w:val="231F20"/>
        </w:rPr>
        <w:t>Standard</w:t>
      </w:r>
      <w:r>
        <w:rPr>
          <w:color w:val="231F20"/>
          <w:spacing w:val="-18"/>
        </w:rPr>
        <w:t> </w:t>
      </w:r>
      <w:r>
        <w:rPr>
          <w:color w:val="231F20"/>
        </w:rPr>
        <w:t>and</w:t>
      </w:r>
      <w:r>
        <w:rPr>
          <w:color w:val="231F20"/>
          <w:spacing w:val="-17"/>
        </w:rPr>
        <w:t> </w:t>
      </w:r>
      <w:r>
        <w:rPr>
          <w:color w:val="231F20"/>
        </w:rPr>
        <w:t>the</w:t>
      </w:r>
      <w:r>
        <w:rPr>
          <w:color w:val="231F20"/>
          <w:spacing w:val="-18"/>
        </w:rPr>
        <w:t> </w:t>
      </w:r>
      <w:r>
        <w:rPr>
          <w:color w:val="231F20"/>
        </w:rPr>
        <w:t>implications</w:t>
      </w:r>
      <w:r>
        <w:rPr>
          <w:color w:val="231F20"/>
          <w:spacing w:val="-17"/>
        </w:rPr>
        <w:t> </w:t>
      </w:r>
      <w:r>
        <w:rPr>
          <w:color w:val="231F20"/>
        </w:rPr>
        <w:t>for</w:t>
      </w:r>
      <w:r>
        <w:rPr>
          <w:color w:val="231F20"/>
          <w:spacing w:val="-18"/>
        </w:rPr>
        <w:t> </w:t>
      </w:r>
      <w:r>
        <w:rPr>
          <w:color w:val="231F20"/>
        </w:rPr>
        <w:t>home mods and related AT.</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w w:val="90"/>
          <w:sz w:val="40"/>
        </w:rPr>
        <w:t>2.15pm</w:t>
      </w:r>
      <w:r>
        <w:rPr>
          <w:color w:val="002057"/>
          <w:spacing w:val="-7"/>
          <w:w w:val="90"/>
          <w:sz w:val="40"/>
        </w:rPr>
        <w:t> </w:t>
      </w:r>
      <w:r>
        <w:rPr>
          <w:i/>
          <w:color w:val="002057"/>
          <w:w w:val="90"/>
          <w:sz w:val="28"/>
        </w:rPr>
        <w:t>30</w:t>
      </w:r>
      <w:r>
        <w:rPr>
          <w:i/>
          <w:color w:val="002057"/>
          <w:spacing w:val="-4"/>
          <w:w w:val="90"/>
          <w:sz w:val="28"/>
        </w:rPr>
        <w:t> mins</w:t>
      </w:r>
    </w:p>
    <w:p>
      <w:pPr>
        <w:pStyle w:val="BodyText"/>
        <w:spacing w:before="123"/>
        <w:ind w:left="0"/>
        <w:rPr>
          <w:i/>
        </w:rPr>
      </w:pPr>
      <w:r>
        <w:rPr/>
        <mc:AlternateContent>
          <mc:Choice Requires="wps">
            <w:drawing>
              <wp:anchor distT="0" distB="0" distL="0" distR="0" allowOverlap="1" layoutInCell="1" locked="0" behindDoc="1" simplePos="0" relativeHeight="487612416">
                <wp:simplePos x="0" y="0"/>
                <wp:positionH relativeFrom="page">
                  <wp:posOffset>719999</wp:posOffset>
                </wp:positionH>
                <wp:positionV relativeFrom="paragraph">
                  <wp:posOffset>247940</wp:posOffset>
                </wp:positionV>
                <wp:extent cx="2790190" cy="432434"/>
                <wp:effectExtent l="0" t="0" r="0" b="0"/>
                <wp:wrapTopAndBottom/>
                <wp:docPr id="154" name="Group 154"/>
                <wp:cNvGraphicFramePr>
                  <a:graphicFrameLocks/>
                </wp:cNvGraphicFramePr>
                <a:graphic>
                  <a:graphicData uri="http://schemas.microsoft.com/office/word/2010/wordprocessingGroup">
                    <wpg:wgp>
                      <wpg:cNvPr id="154" name="Group 154"/>
                      <wpg:cNvGrpSpPr/>
                      <wpg:grpSpPr>
                        <a:xfrm>
                          <a:off x="0" y="0"/>
                          <a:ext cx="2790190" cy="432434"/>
                          <a:chExt cx="2790190" cy="432434"/>
                        </a:xfrm>
                      </wpg:grpSpPr>
                      <wps:wsp>
                        <wps:cNvPr id="155" name="Graphic 155"/>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56" name="Textbox 156"/>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704064;mso-wrap-distance-left:0;mso-wrap-distance-right:0" id="docshapegroup129" coordorigin="1134,390" coordsize="4394,681">
                <v:shape style="position:absolute;left:1133;top:390;width:4394;height:681" id="docshape130" coordorigin="1134,390" coordsize="4394,681" path="m5528,390l1134,390,1134,1071,4850,1071,5528,390xe" filled="true" fillcolor="#b41e8e" stroked="false">
                  <v:path arrowok="t"/>
                  <v:fill type="solid"/>
                </v:shape>
                <v:shape style="position:absolute;left:1133;top:390;width:4394;height:681" type="#_x0000_t202" id="docshape131"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2928">
                <wp:simplePos x="0" y="0"/>
                <wp:positionH relativeFrom="page">
                  <wp:posOffset>4769999</wp:posOffset>
                </wp:positionH>
                <wp:positionV relativeFrom="paragraph">
                  <wp:posOffset>247940</wp:posOffset>
                </wp:positionV>
                <wp:extent cx="2070100" cy="432434"/>
                <wp:effectExtent l="0" t="0" r="0" b="0"/>
                <wp:wrapTopAndBottom/>
                <wp:docPr id="157" name="Group 157"/>
                <wp:cNvGraphicFramePr>
                  <a:graphicFrameLocks/>
                </wp:cNvGraphicFramePr>
                <a:graphic>
                  <a:graphicData uri="http://schemas.microsoft.com/office/word/2010/wordprocessingGroup">
                    <wpg:wgp>
                      <wpg:cNvPr id="157" name="Group 157"/>
                      <wpg:cNvGrpSpPr/>
                      <wpg:grpSpPr>
                        <a:xfrm>
                          <a:off x="0" y="0"/>
                          <a:ext cx="2070100" cy="432434"/>
                          <a:chExt cx="2070100" cy="432434"/>
                        </a:xfrm>
                      </wpg:grpSpPr>
                      <wps:wsp>
                        <wps:cNvPr id="158" name="Graphic 158"/>
                        <wps:cNvSpPr/>
                        <wps:spPr>
                          <a:xfrm>
                            <a:off x="0" y="0"/>
                            <a:ext cx="2070100" cy="432434"/>
                          </a:xfrm>
                          <a:custGeom>
                            <a:avLst/>
                            <a:gdLst/>
                            <a:ahLst/>
                            <a:cxnLst/>
                            <a:rect l="l" t="t" r="r" b="b"/>
                            <a:pathLst>
                              <a:path w="2070100" h="432434">
                                <a:moveTo>
                                  <a:pt x="2069998" y="0"/>
                                </a:moveTo>
                                <a:lnTo>
                                  <a:pt x="0" y="0"/>
                                </a:lnTo>
                                <a:lnTo>
                                  <a:pt x="0" y="432003"/>
                                </a:lnTo>
                                <a:lnTo>
                                  <a:pt x="1639798" y="432003"/>
                                </a:lnTo>
                                <a:lnTo>
                                  <a:pt x="2069998" y="0"/>
                                </a:lnTo>
                                <a:close/>
                              </a:path>
                            </a:pathLst>
                          </a:custGeom>
                          <a:solidFill>
                            <a:srgbClr val="8DC63F"/>
                          </a:solidFill>
                        </wps:spPr>
                        <wps:bodyPr wrap="square" lIns="0" tIns="0" rIns="0" bIns="0" rtlCol="0">
                          <a:prstTxWarp prst="textNoShape">
                            <a:avLst/>
                          </a:prstTxWarp>
                          <a:noAutofit/>
                        </wps:bodyPr>
                      </wps:wsp>
                      <wps:wsp>
                        <wps:cNvPr id="159" name="Textbox 159"/>
                        <wps:cNvSpPr txBox="1"/>
                        <wps:spPr>
                          <a:xfrm>
                            <a:off x="0" y="0"/>
                            <a:ext cx="207010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wps:txbx>
                        <wps:bodyPr wrap="square" lIns="0" tIns="0" rIns="0" bIns="0" rtlCol="0">
                          <a:noAutofit/>
                        </wps:bodyPr>
                      </wps:wsp>
                    </wpg:wgp>
                  </a:graphicData>
                </a:graphic>
              </wp:anchor>
            </w:drawing>
          </mc:Choice>
          <mc:Fallback>
            <w:pict>
              <v:group style="position:absolute;margin-left:375.590515pt;margin-top:19.522905pt;width:163pt;height:34.050pt;mso-position-horizontal-relative:page;mso-position-vertical-relative:paragraph;z-index:-15703552;mso-wrap-distance-left:0;mso-wrap-distance-right:0" id="docshapegroup132" coordorigin="7512,390" coordsize="3260,681">
                <v:shape style="position:absolute;left:7511;top:390;width:3260;height:681" id="docshape133" coordorigin="7512,390" coordsize="3260,681" path="m10772,390l7512,390,7512,1071,10094,1071,10772,390xe" filled="true" fillcolor="#8dc63f" stroked="false">
                  <v:path arrowok="t"/>
                  <v:fill type="solid"/>
                </v:shape>
                <v:shape style="position:absolute;left:7511;top:390;width:3260;height:681" type="#_x0000_t202" id="docshape134"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1207"/>
      </w:pPr>
      <w:r>
        <w:rPr>
          <w:color w:val="002057"/>
          <w:w w:val="105"/>
        </w:rPr>
        <w:t>Prescriber confidence in complex wheelchair seating: introducing a new digital platform to support </w:t>
      </w:r>
      <w:r>
        <w:rPr>
          <w:color w:val="002057"/>
          <w:w w:val="105"/>
        </w:rPr>
        <w:t>clinicians</w:t>
      </w:r>
    </w:p>
    <w:p>
      <w:pPr>
        <w:pStyle w:val="Heading3"/>
        <w:spacing w:line="247" w:lineRule="auto" w:before="217"/>
        <w:ind w:right="1751"/>
      </w:pPr>
      <w:r>
        <w:rPr/>
        <w:drawing>
          <wp:anchor distT="0" distB="0" distL="0" distR="0" allowOverlap="1" layoutInCell="1" locked="0" behindDoc="0" simplePos="0" relativeHeight="15754240">
            <wp:simplePos x="0" y="0"/>
            <wp:positionH relativeFrom="page">
              <wp:posOffset>3372358</wp:posOffset>
            </wp:positionH>
            <wp:positionV relativeFrom="paragraph">
              <wp:posOffset>164440</wp:posOffset>
            </wp:positionV>
            <wp:extent cx="1037653" cy="1315199"/>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56" cstate="print"/>
                    <a:stretch>
                      <a:fillRect/>
                    </a:stretch>
                  </pic:blipFill>
                  <pic:spPr>
                    <a:xfrm>
                      <a:off x="0" y="0"/>
                      <a:ext cx="1037653" cy="1315199"/>
                    </a:xfrm>
                    <a:prstGeom prst="rect">
                      <a:avLst/>
                    </a:prstGeom>
                  </pic:spPr>
                </pic:pic>
              </a:graphicData>
            </a:graphic>
          </wp:anchor>
        </w:drawing>
      </w:r>
      <w:r>
        <w:rPr>
          <w:color w:val="435583"/>
        </w:rPr>
        <w:t>Joana</w:t>
      </w:r>
      <w:r>
        <w:rPr>
          <w:color w:val="435583"/>
          <w:spacing w:val="-16"/>
        </w:rPr>
        <w:t> </w:t>
      </w:r>
      <w:r>
        <w:rPr>
          <w:color w:val="435583"/>
        </w:rPr>
        <w:t>Santiago</w:t>
      </w:r>
      <w:r>
        <w:rPr>
          <w:color w:val="435583"/>
          <w:spacing w:val="-16"/>
        </w:rPr>
        <w:t> </w:t>
      </w:r>
      <w:r>
        <w:rPr>
          <w:color w:val="435583"/>
        </w:rPr>
        <w:t>-</w:t>
      </w:r>
      <w:r>
        <w:rPr>
          <w:color w:val="435583"/>
          <w:spacing w:val="-16"/>
        </w:rPr>
        <w:t> </w:t>
      </w:r>
      <w:r>
        <w:rPr>
          <w:color w:val="435583"/>
        </w:rPr>
        <w:t>Head</w:t>
      </w:r>
      <w:r>
        <w:rPr>
          <w:color w:val="435583"/>
          <w:spacing w:val="-16"/>
        </w:rPr>
        <w:t> </w:t>
      </w:r>
      <w:r>
        <w:rPr>
          <w:color w:val="435583"/>
        </w:rPr>
        <w:t>of</w:t>
      </w:r>
      <w:r>
        <w:rPr>
          <w:color w:val="435583"/>
          <w:spacing w:val="-16"/>
        </w:rPr>
        <w:t> </w:t>
      </w:r>
      <w:r>
        <w:rPr>
          <w:color w:val="435583"/>
        </w:rPr>
        <w:t>Clinical Education</w:t>
      </w:r>
      <w:r>
        <w:rPr>
          <w:color w:val="435583"/>
          <w:spacing w:val="-1"/>
        </w:rPr>
        <w:t> </w:t>
      </w:r>
      <w:r>
        <w:rPr>
          <w:color w:val="435583"/>
        </w:rPr>
        <w:t>and</w:t>
      </w:r>
      <w:r>
        <w:rPr>
          <w:color w:val="435583"/>
          <w:spacing w:val="-2"/>
        </w:rPr>
        <w:t> </w:t>
      </w:r>
      <w:r>
        <w:rPr>
          <w:color w:val="435583"/>
        </w:rPr>
        <w:t>R&amp;D</w:t>
      </w:r>
      <w:r>
        <w:rPr>
          <w:color w:val="435583"/>
          <w:spacing w:val="-1"/>
        </w:rPr>
        <w:t> </w:t>
      </w:r>
      <w:r>
        <w:rPr>
          <w:color w:val="435583"/>
        </w:rPr>
        <w:t>Clinical</w:t>
      </w:r>
      <w:r>
        <w:rPr>
          <w:color w:val="435583"/>
          <w:spacing w:val="-2"/>
        </w:rPr>
        <w:t> </w:t>
      </w:r>
      <w:r>
        <w:rPr>
          <w:color w:val="435583"/>
        </w:rPr>
        <w:t>Lead &amp; Ed Milner Clinical Educator, </w:t>
      </w:r>
      <w:r>
        <w:rPr>
          <w:color w:val="435583"/>
          <w:spacing w:val="-2"/>
        </w:rPr>
        <w:t>Medifab</w:t>
      </w:r>
    </w:p>
    <w:p>
      <w:pPr>
        <w:pStyle w:val="BodyText"/>
        <w:ind w:left="0"/>
        <w:rPr>
          <w:sz w:val="24"/>
        </w:rPr>
      </w:pPr>
    </w:p>
    <w:p>
      <w:pPr>
        <w:pStyle w:val="BodyText"/>
        <w:spacing w:line="266" w:lineRule="auto"/>
        <w:ind w:right="2090"/>
      </w:pPr>
      <w:r>
        <w:rPr/>
        <w:drawing>
          <wp:anchor distT="0" distB="0" distL="0" distR="0" allowOverlap="1" layoutInCell="1" locked="0" behindDoc="0" simplePos="0" relativeHeight="15754752">
            <wp:simplePos x="0" y="0"/>
            <wp:positionH relativeFrom="page">
              <wp:posOffset>3372358</wp:posOffset>
            </wp:positionH>
            <wp:positionV relativeFrom="paragraph">
              <wp:posOffset>536334</wp:posOffset>
            </wp:positionV>
            <wp:extent cx="1037653" cy="1315199"/>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57" cstate="print"/>
                    <a:stretch>
                      <a:fillRect/>
                    </a:stretch>
                  </pic:blipFill>
                  <pic:spPr>
                    <a:xfrm>
                      <a:off x="0" y="0"/>
                      <a:ext cx="1037653" cy="1315199"/>
                    </a:xfrm>
                    <a:prstGeom prst="rect">
                      <a:avLst/>
                    </a:prstGeom>
                  </pic:spPr>
                </pic:pic>
              </a:graphicData>
            </a:graphic>
          </wp:anchor>
        </w:drawing>
      </w:r>
      <w:r>
        <w:rPr>
          <w:color w:val="231F20"/>
        </w:rPr>
        <w:t>Wheelchair seating provision can be a</w:t>
      </w:r>
      <w:r>
        <w:rPr>
          <w:color w:val="231F20"/>
          <w:spacing w:val="-18"/>
        </w:rPr>
        <w:t> </w:t>
      </w:r>
      <w:r>
        <w:rPr>
          <w:color w:val="231F20"/>
        </w:rPr>
        <w:t>complex</w:t>
      </w:r>
      <w:r>
        <w:rPr>
          <w:color w:val="231F20"/>
          <w:spacing w:val="-18"/>
        </w:rPr>
        <w:t> </w:t>
      </w:r>
      <w:r>
        <w:rPr>
          <w:color w:val="231F20"/>
        </w:rPr>
        <w:t>process,</w:t>
      </w:r>
      <w:r>
        <w:rPr>
          <w:color w:val="231F20"/>
          <w:spacing w:val="-17"/>
        </w:rPr>
        <w:t> </w:t>
      </w:r>
      <w:r>
        <w:rPr>
          <w:color w:val="231F20"/>
        </w:rPr>
        <w:t>requiring</w:t>
      </w:r>
      <w:r>
        <w:rPr>
          <w:color w:val="231F20"/>
          <w:spacing w:val="-18"/>
        </w:rPr>
        <w:t> </w:t>
      </w:r>
      <w:r>
        <w:rPr>
          <w:color w:val="231F20"/>
        </w:rPr>
        <w:t>detailed assessment and consideration of numerous variables. Analysis of recent education feedback indicates that therapists often cite a “lack of</w:t>
      </w:r>
    </w:p>
    <w:p>
      <w:pPr>
        <w:pStyle w:val="BodyText"/>
        <w:spacing w:line="266" w:lineRule="auto" w:before="2"/>
        <w:ind w:right="1917"/>
      </w:pPr>
      <w:r>
        <w:rPr>
          <w:color w:val="231F20"/>
          <w:spacing w:val="-6"/>
        </w:rPr>
        <w:t>confidence”</w:t>
      </w:r>
      <w:r>
        <w:rPr>
          <w:color w:val="231F20"/>
          <w:spacing w:val="-9"/>
        </w:rPr>
        <w:t> </w:t>
      </w:r>
      <w:r>
        <w:rPr>
          <w:color w:val="231F20"/>
          <w:spacing w:val="-6"/>
        </w:rPr>
        <w:t>when</w:t>
      </w:r>
      <w:r>
        <w:rPr>
          <w:color w:val="231F20"/>
          <w:spacing w:val="-9"/>
        </w:rPr>
        <w:t> </w:t>
      </w:r>
      <w:r>
        <w:rPr>
          <w:color w:val="231F20"/>
          <w:spacing w:val="-6"/>
        </w:rPr>
        <w:t>assessing</w:t>
      </w:r>
      <w:r>
        <w:rPr>
          <w:color w:val="231F20"/>
          <w:spacing w:val="-9"/>
        </w:rPr>
        <w:t> </w:t>
      </w:r>
      <w:r>
        <w:rPr>
          <w:color w:val="231F20"/>
          <w:spacing w:val="-6"/>
        </w:rPr>
        <w:t>their</w:t>
      </w:r>
      <w:r>
        <w:rPr>
          <w:color w:val="231F20"/>
          <w:spacing w:val="-9"/>
        </w:rPr>
        <w:t> </w:t>
      </w:r>
      <w:r>
        <w:rPr>
          <w:color w:val="231F20"/>
          <w:spacing w:val="-6"/>
        </w:rPr>
        <w:t>clients’ </w:t>
      </w:r>
      <w:r>
        <w:rPr>
          <w:color w:val="231F20"/>
          <w:spacing w:val="-4"/>
        </w:rPr>
        <w:t>mobility</w:t>
      </w:r>
      <w:r>
        <w:rPr>
          <w:color w:val="231F20"/>
          <w:spacing w:val="-19"/>
        </w:rPr>
        <w:t> </w:t>
      </w:r>
      <w:r>
        <w:rPr>
          <w:color w:val="231F20"/>
          <w:spacing w:val="-4"/>
        </w:rPr>
        <w:t>and</w:t>
      </w:r>
      <w:r>
        <w:rPr>
          <w:color w:val="231F20"/>
          <w:spacing w:val="-19"/>
        </w:rPr>
        <w:t> </w:t>
      </w:r>
      <w:r>
        <w:rPr>
          <w:color w:val="231F20"/>
          <w:spacing w:val="-4"/>
        </w:rPr>
        <w:t>seating</w:t>
      </w:r>
      <w:r>
        <w:rPr>
          <w:color w:val="231F20"/>
          <w:spacing w:val="-19"/>
        </w:rPr>
        <w:t> </w:t>
      </w:r>
      <w:r>
        <w:rPr>
          <w:color w:val="231F20"/>
          <w:spacing w:val="-4"/>
        </w:rPr>
        <w:t>needs,</w:t>
      </w:r>
      <w:r>
        <w:rPr>
          <w:color w:val="231F20"/>
          <w:spacing w:val="-19"/>
        </w:rPr>
        <w:t> </w:t>
      </w:r>
      <w:r>
        <w:rPr>
          <w:color w:val="231F20"/>
          <w:spacing w:val="-4"/>
        </w:rPr>
        <w:t>and</w:t>
      </w:r>
      <w:r>
        <w:rPr>
          <w:color w:val="231F20"/>
          <w:spacing w:val="-19"/>
        </w:rPr>
        <w:t> </w:t>
      </w:r>
      <w:r>
        <w:rPr>
          <w:color w:val="231F20"/>
          <w:spacing w:val="-4"/>
        </w:rPr>
        <w:t>struggle </w:t>
      </w:r>
      <w:r>
        <w:rPr>
          <w:color w:val="231F20"/>
        </w:rPr>
        <w:t>to</w:t>
      </w:r>
      <w:r>
        <w:rPr>
          <w:color w:val="231F20"/>
          <w:spacing w:val="-19"/>
        </w:rPr>
        <w:t> </w:t>
      </w:r>
      <w:r>
        <w:rPr>
          <w:color w:val="231F20"/>
        </w:rPr>
        <w:t>translate</w:t>
      </w:r>
      <w:r>
        <w:rPr>
          <w:color w:val="231F20"/>
          <w:spacing w:val="-19"/>
        </w:rPr>
        <w:t> </w:t>
      </w:r>
      <w:r>
        <w:rPr>
          <w:color w:val="231F20"/>
        </w:rPr>
        <w:t>their</w:t>
      </w:r>
      <w:r>
        <w:rPr>
          <w:color w:val="231F20"/>
          <w:spacing w:val="-19"/>
        </w:rPr>
        <w:t> </w:t>
      </w:r>
      <w:r>
        <w:rPr>
          <w:color w:val="231F20"/>
        </w:rPr>
        <w:t>assessment</w:t>
      </w:r>
      <w:r>
        <w:rPr>
          <w:color w:val="231F20"/>
          <w:spacing w:val="-19"/>
        </w:rPr>
        <w:t> </w:t>
      </w:r>
      <w:r>
        <w:rPr>
          <w:color w:val="231F20"/>
        </w:rPr>
        <w:t>findings </w:t>
      </w:r>
      <w:r>
        <w:rPr>
          <w:color w:val="231F20"/>
          <w:spacing w:val="-4"/>
        </w:rPr>
        <w:t>into</w:t>
      </w:r>
      <w:r>
        <w:rPr>
          <w:color w:val="231F20"/>
          <w:spacing w:val="-12"/>
        </w:rPr>
        <w:t> </w:t>
      </w:r>
      <w:r>
        <w:rPr>
          <w:color w:val="231F20"/>
          <w:spacing w:val="-4"/>
        </w:rPr>
        <w:t>product</w:t>
      </w:r>
      <w:r>
        <w:rPr>
          <w:color w:val="231F20"/>
          <w:spacing w:val="-12"/>
        </w:rPr>
        <w:t> </w:t>
      </w:r>
      <w:r>
        <w:rPr>
          <w:color w:val="231F20"/>
          <w:spacing w:val="-4"/>
        </w:rPr>
        <w:t>requirements</w:t>
      </w:r>
      <w:r>
        <w:rPr>
          <w:color w:val="231F20"/>
          <w:spacing w:val="-12"/>
        </w:rPr>
        <w:t> </w:t>
      </w:r>
      <w:r>
        <w:rPr>
          <w:color w:val="231F20"/>
          <w:spacing w:val="-4"/>
        </w:rPr>
        <w:t>and</w:t>
      </w:r>
      <w:r>
        <w:rPr>
          <w:color w:val="231F20"/>
          <w:spacing w:val="-12"/>
        </w:rPr>
        <w:t> </w:t>
      </w:r>
      <w:r>
        <w:rPr>
          <w:color w:val="231F20"/>
          <w:spacing w:val="-4"/>
        </w:rPr>
        <w:t>features.</w:t>
      </w:r>
    </w:p>
    <w:p>
      <w:pPr>
        <w:pStyle w:val="BodyText"/>
        <w:spacing w:before="170"/>
      </w:pPr>
      <w:r>
        <w:rPr>
          <w:color w:val="231F20"/>
          <w:spacing w:val="-2"/>
        </w:rPr>
        <w:t>With</w:t>
      </w:r>
      <w:r>
        <w:rPr>
          <w:color w:val="231F20"/>
          <w:spacing w:val="-11"/>
        </w:rPr>
        <w:t> </w:t>
      </w:r>
      <w:r>
        <w:rPr>
          <w:color w:val="231F20"/>
          <w:spacing w:val="-2"/>
        </w:rPr>
        <w:t>that</w:t>
      </w:r>
      <w:r>
        <w:rPr>
          <w:color w:val="231F20"/>
          <w:spacing w:val="-11"/>
        </w:rPr>
        <w:t> </w:t>
      </w:r>
      <w:r>
        <w:rPr>
          <w:color w:val="231F20"/>
          <w:spacing w:val="-2"/>
        </w:rPr>
        <w:t>in</w:t>
      </w:r>
      <w:r>
        <w:rPr>
          <w:color w:val="231F20"/>
          <w:spacing w:val="-10"/>
        </w:rPr>
        <w:t> </w:t>
      </w:r>
      <w:r>
        <w:rPr>
          <w:color w:val="231F20"/>
          <w:spacing w:val="-2"/>
        </w:rPr>
        <w:t>mind,</w:t>
      </w:r>
      <w:r>
        <w:rPr>
          <w:color w:val="231F20"/>
          <w:spacing w:val="-11"/>
        </w:rPr>
        <w:t> </w:t>
      </w:r>
      <w:r>
        <w:rPr>
          <w:color w:val="231F20"/>
          <w:spacing w:val="-2"/>
        </w:rPr>
        <w:t>this</w:t>
      </w:r>
      <w:r>
        <w:rPr>
          <w:color w:val="231F20"/>
          <w:spacing w:val="-11"/>
        </w:rPr>
        <w:t> </w:t>
      </w:r>
      <w:r>
        <w:rPr>
          <w:color w:val="231F20"/>
          <w:spacing w:val="-2"/>
        </w:rPr>
        <w:t>new</w:t>
      </w:r>
      <w:r>
        <w:rPr>
          <w:color w:val="231F20"/>
          <w:spacing w:val="-10"/>
        </w:rPr>
        <w:t> </w:t>
      </w:r>
      <w:r>
        <w:rPr>
          <w:color w:val="231F20"/>
          <w:spacing w:val="-2"/>
        </w:rPr>
        <w:t>digital</w:t>
      </w:r>
    </w:p>
    <w:p>
      <w:pPr>
        <w:pStyle w:val="BodyText"/>
        <w:spacing w:line="266" w:lineRule="auto" w:before="27"/>
        <w:ind w:right="350"/>
      </w:pPr>
      <w:r>
        <w:rPr>
          <w:color w:val="231F20"/>
        </w:rPr>
        <w:t>platform</w:t>
      </w:r>
      <w:r>
        <w:rPr>
          <w:color w:val="231F20"/>
          <w:spacing w:val="-10"/>
        </w:rPr>
        <w:t> </w:t>
      </w:r>
      <w:r>
        <w:rPr>
          <w:color w:val="231F20"/>
        </w:rPr>
        <w:t>has</w:t>
      </w:r>
      <w:r>
        <w:rPr>
          <w:color w:val="231F20"/>
          <w:spacing w:val="-10"/>
        </w:rPr>
        <w:t> </w:t>
      </w:r>
      <w:r>
        <w:rPr>
          <w:color w:val="231F20"/>
        </w:rPr>
        <w:t>been</w:t>
      </w:r>
      <w:r>
        <w:rPr>
          <w:color w:val="231F20"/>
          <w:spacing w:val="-10"/>
        </w:rPr>
        <w:t> </w:t>
      </w:r>
      <w:r>
        <w:rPr>
          <w:color w:val="231F20"/>
        </w:rPr>
        <w:t>designed</w:t>
      </w:r>
      <w:r>
        <w:rPr>
          <w:color w:val="231F20"/>
          <w:spacing w:val="-10"/>
        </w:rPr>
        <w:t> </w:t>
      </w:r>
      <w:r>
        <w:rPr>
          <w:color w:val="231F20"/>
        </w:rPr>
        <w:t>to</w:t>
      </w:r>
      <w:r>
        <w:rPr>
          <w:color w:val="231F20"/>
          <w:spacing w:val="-10"/>
        </w:rPr>
        <w:t> </w:t>
      </w:r>
      <w:r>
        <w:rPr>
          <w:color w:val="231F20"/>
        </w:rPr>
        <w:t>equip</w:t>
      </w:r>
      <w:r>
        <w:rPr>
          <w:color w:val="231F20"/>
          <w:spacing w:val="-10"/>
        </w:rPr>
        <w:t> </w:t>
      </w:r>
      <w:r>
        <w:rPr>
          <w:color w:val="231F20"/>
        </w:rPr>
        <w:t>therapists,</w:t>
      </w:r>
      <w:r>
        <w:rPr>
          <w:color w:val="231F20"/>
          <w:spacing w:val="-10"/>
        </w:rPr>
        <w:t> </w:t>
      </w:r>
      <w:r>
        <w:rPr>
          <w:color w:val="231F20"/>
        </w:rPr>
        <w:t>rehab engineers and seating product specialists with a tool to support the step-by-step physical examination </w:t>
      </w:r>
      <w:r>
        <w:rPr>
          <w:color w:val="231F20"/>
          <w:spacing w:val="-2"/>
        </w:rPr>
        <w:t>process.</w:t>
      </w:r>
      <w:r>
        <w:rPr>
          <w:color w:val="231F20"/>
          <w:spacing w:val="-13"/>
        </w:rPr>
        <w:t> </w:t>
      </w:r>
      <w:r>
        <w:rPr>
          <w:color w:val="231F20"/>
          <w:spacing w:val="-2"/>
        </w:rPr>
        <w:t>Users</w:t>
      </w:r>
      <w:r>
        <w:rPr>
          <w:color w:val="231F20"/>
          <w:spacing w:val="-13"/>
        </w:rPr>
        <w:t> </w:t>
      </w:r>
      <w:r>
        <w:rPr>
          <w:color w:val="231F20"/>
          <w:spacing w:val="-2"/>
        </w:rPr>
        <w:t>can</w:t>
      </w:r>
      <w:r>
        <w:rPr>
          <w:color w:val="231F20"/>
          <w:spacing w:val="-13"/>
        </w:rPr>
        <w:t> </w:t>
      </w:r>
      <w:r>
        <w:rPr>
          <w:color w:val="231F20"/>
          <w:spacing w:val="-2"/>
        </w:rPr>
        <w:t>store</w:t>
      </w:r>
      <w:r>
        <w:rPr>
          <w:color w:val="231F20"/>
          <w:spacing w:val="-13"/>
        </w:rPr>
        <w:t> </w:t>
      </w:r>
      <w:r>
        <w:rPr>
          <w:color w:val="231F20"/>
          <w:spacing w:val="-2"/>
        </w:rPr>
        <w:t>individual</w:t>
      </w:r>
      <w:r>
        <w:rPr>
          <w:color w:val="231F20"/>
          <w:spacing w:val="-13"/>
        </w:rPr>
        <w:t> </w:t>
      </w:r>
      <w:r>
        <w:rPr>
          <w:color w:val="231F20"/>
          <w:spacing w:val="-2"/>
        </w:rPr>
        <w:t>client</w:t>
      </w:r>
      <w:r>
        <w:rPr>
          <w:color w:val="231F20"/>
          <w:spacing w:val="-13"/>
        </w:rPr>
        <w:t> </w:t>
      </w:r>
      <w:r>
        <w:rPr>
          <w:color w:val="231F20"/>
          <w:spacing w:val="-2"/>
        </w:rPr>
        <w:t>data</w:t>
      </w:r>
      <w:r>
        <w:rPr>
          <w:color w:val="231F20"/>
          <w:spacing w:val="-13"/>
        </w:rPr>
        <w:t> </w:t>
      </w:r>
      <w:r>
        <w:rPr>
          <w:color w:val="231F20"/>
          <w:spacing w:val="-2"/>
        </w:rPr>
        <w:t>securely, </w:t>
      </w:r>
      <w:r>
        <w:rPr>
          <w:color w:val="231F20"/>
        </w:rPr>
        <w:t>providing</w:t>
      </w:r>
      <w:r>
        <w:rPr>
          <w:color w:val="231F20"/>
          <w:spacing w:val="-2"/>
        </w:rPr>
        <w:t> </w:t>
      </w:r>
      <w:r>
        <w:rPr>
          <w:color w:val="231F20"/>
        </w:rPr>
        <w:t>a</w:t>
      </w:r>
      <w:r>
        <w:rPr>
          <w:color w:val="231F20"/>
          <w:spacing w:val="-2"/>
        </w:rPr>
        <w:t> </w:t>
      </w:r>
      <w:r>
        <w:rPr>
          <w:color w:val="231F20"/>
        </w:rPr>
        <w:t>log</w:t>
      </w:r>
      <w:r>
        <w:rPr>
          <w:color w:val="231F20"/>
          <w:spacing w:val="-2"/>
        </w:rPr>
        <w:t> </w:t>
      </w:r>
      <w:r>
        <w:rPr>
          <w:color w:val="231F20"/>
        </w:rPr>
        <w:t>for</w:t>
      </w:r>
      <w:r>
        <w:rPr>
          <w:color w:val="231F20"/>
          <w:spacing w:val="-2"/>
        </w:rPr>
        <w:t> </w:t>
      </w:r>
      <w:r>
        <w:rPr>
          <w:color w:val="231F20"/>
        </w:rPr>
        <w:t>assessment</w:t>
      </w:r>
      <w:r>
        <w:rPr>
          <w:color w:val="231F20"/>
          <w:spacing w:val="-2"/>
        </w:rPr>
        <w:t> </w:t>
      </w:r>
      <w:r>
        <w:rPr>
          <w:color w:val="231F20"/>
        </w:rPr>
        <w:t>findings</w:t>
      </w:r>
      <w:r>
        <w:rPr>
          <w:color w:val="231F20"/>
          <w:spacing w:val="-2"/>
        </w:rPr>
        <w:t> </w:t>
      </w:r>
      <w:r>
        <w:rPr>
          <w:color w:val="231F20"/>
        </w:rPr>
        <w:t>over</w:t>
      </w:r>
      <w:r>
        <w:rPr>
          <w:color w:val="231F20"/>
          <w:spacing w:val="-2"/>
        </w:rPr>
        <w:t> </w:t>
      </w:r>
      <w:r>
        <w:rPr>
          <w:color w:val="231F20"/>
        </w:rPr>
        <w:t>time</w:t>
      </w:r>
      <w:r>
        <w:rPr>
          <w:color w:val="231F20"/>
          <w:spacing w:val="-2"/>
        </w:rPr>
        <w:t> </w:t>
      </w:r>
      <w:r>
        <w:rPr>
          <w:color w:val="231F20"/>
        </w:rPr>
        <w:t>in</w:t>
      </w:r>
      <w:r>
        <w:rPr>
          <w:color w:val="231F20"/>
          <w:spacing w:val="-2"/>
        </w:rPr>
        <w:t> </w:t>
      </w:r>
      <w:r>
        <w:rPr>
          <w:color w:val="231F20"/>
        </w:rPr>
        <w:t>a </w:t>
      </w:r>
      <w:r>
        <w:rPr>
          <w:color w:val="231F20"/>
          <w:spacing w:val="-2"/>
        </w:rPr>
        <w:t>password</w:t>
      </w:r>
      <w:r>
        <w:rPr>
          <w:color w:val="231F20"/>
          <w:spacing w:val="-7"/>
        </w:rPr>
        <w:t> </w:t>
      </w:r>
      <w:r>
        <w:rPr>
          <w:color w:val="231F20"/>
          <w:spacing w:val="-2"/>
        </w:rPr>
        <w:t>protected</w:t>
      </w:r>
      <w:r>
        <w:rPr>
          <w:color w:val="231F20"/>
          <w:spacing w:val="-7"/>
        </w:rPr>
        <w:t> </w:t>
      </w:r>
      <w:r>
        <w:rPr>
          <w:color w:val="231F20"/>
          <w:spacing w:val="-2"/>
        </w:rPr>
        <w:t>environment.</w:t>
      </w:r>
      <w:r>
        <w:rPr>
          <w:color w:val="231F20"/>
          <w:spacing w:val="-7"/>
        </w:rPr>
        <w:t> </w:t>
      </w:r>
      <w:r>
        <w:rPr>
          <w:color w:val="231F20"/>
          <w:spacing w:val="-2"/>
        </w:rPr>
        <w:t>Body</w:t>
      </w:r>
      <w:r>
        <w:rPr>
          <w:color w:val="231F20"/>
          <w:spacing w:val="-7"/>
        </w:rPr>
        <w:t> </w:t>
      </w:r>
      <w:r>
        <w:rPr>
          <w:color w:val="231F20"/>
          <w:spacing w:val="-2"/>
        </w:rPr>
        <w:t>measurements </w:t>
      </w:r>
      <w:r>
        <w:rPr>
          <w:color w:val="231F20"/>
        </w:rPr>
        <w:t>and postural support needs can be inputted and then transferred into a 3D model, providing visualisation</w:t>
      </w:r>
    </w:p>
    <w:p>
      <w:pPr>
        <w:pStyle w:val="BodyText"/>
        <w:spacing w:line="266" w:lineRule="auto" w:before="2"/>
      </w:pPr>
      <w:r>
        <w:rPr>
          <w:color w:val="231F20"/>
        </w:rPr>
        <w:t>of client presentations that can be shared among stakeholders</w:t>
      </w:r>
      <w:r>
        <w:rPr>
          <w:color w:val="231F20"/>
          <w:spacing w:val="-8"/>
        </w:rPr>
        <w:t> </w:t>
      </w:r>
      <w:r>
        <w:rPr>
          <w:color w:val="231F20"/>
        </w:rPr>
        <w:t>involved</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prescription</w:t>
      </w:r>
      <w:r>
        <w:rPr>
          <w:color w:val="231F20"/>
          <w:spacing w:val="-7"/>
        </w:rPr>
        <w:t> </w:t>
      </w:r>
      <w:r>
        <w:rPr>
          <w:color w:val="231F20"/>
        </w:rPr>
        <w:t>process.</w:t>
      </w:r>
      <w:r>
        <w:rPr>
          <w:color w:val="231F20"/>
          <w:spacing w:val="-7"/>
        </w:rPr>
        <w:t> </w:t>
      </w:r>
      <w:r>
        <w:rPr>
          <w:color w:val="231F20"/>
        </w:rPr>
        <w:t>With clearer understanding of client presentation alongside digital representation of assessment findings, product selection</w:t>
      </w:r>
      <w:r>
        <w:rPr>
          <w:color w:val="231F20"/>
          <w:spacing w:val="-18"/>
        </w:rPr>
        <w:t> </w:t>
      </w:r>
      <w:r>
        <w:rPr>
          <w:color w:val="231F20"/>
        </w:rPr>
        <w:t>and</w:t>
      </w:r>
      <w:r>
        <w:rPr>
          <w:color w:val="231F20"/>
          <w:spacing w:val="-18"/>
        </w:rPr>
        <w:t> </w:t>
      </w:r>
      <w:r>
        <w:rPr>
          <w:color w:val="231F20"/>
        </w:rPr>
        <w:t>configuration</w:t>
      </w:r>
      <w:r>
        <w:rPr>
          <w:color w:val="231F20"/>
          <w:spacing w:val="-17"/>
        </w:rPr>
        <w:t> </w:t>
      </w:r>
      <w:r>
        <w:rPr>
          <w:color w:val="231F20"/>
        </w:rPr>
        <w:t>can</w:t>
      </w:r>
      <w:r>
        <w:rPr>
          <w:color w:val="231F20"/>
          <w:spacing w:val="-18"/>
        </w:rPr>
        <w:t> </w:t>
      </w:r>
      <w:r>
        <w:rPr>
          <w:color w:val="231F20"/>
        </w:rPr>
        <w:t>ultimately</w:t>
      </w:r>
      <w:r>
        <w:rPr>
          <w:color w:val="231F20"/>
          <w:spacing w:val="-17"/>
        </w:rPr>
        <w:t> </w:t>
      </w:r>
      <w:r>
        <w:rPr>
          <w:color w:val="231F20"/>
        </w:rPr>
        <w:t>be</w:t>
      </w:r>
      <w:r>
        <w:rPr>
          <w:color w:val="231F20"/>
          <w:spacing w:val="-18"/>
        </w:rPr>
        <w:t> </w:t>
      </w:r>
      <w:r>
        <w:rPr>
          <w:color w:val="231F20"/>
        </w:rPr>
        <w:t>improved.</w:t>
      </w:r>
    </w:p>
    <w:p>
      <w:pPr>
        <w:pStyle w:val="BodyText"/>
        <w:spacing w:line="266" w:lineRule="auto" w:before="171"/>
      </w:pPr>
      <w:r>
        <w:rPr>
          <w:color w:val="231F20"/>
        </w:rPr>
        <w:t>This</w:t>
      </w:r>
      <w:r>
        <w:rPr>
          <w:color w:val="231F20"/>
          <w:spacing w:val="-18"/>
        </w:rPr>
        <w:t> </w:t>
      </w:r>
      <w:r>
        <w:rPr>
          <w:color w:val="231F20"/>
        </w:rPr>
        <w:t>presentation</w:t>
      </w:r>
      <w:r>
        <w:rPr>
          <w:color w:val="231F20"/>
          <w:spacing w:val="-18"/>
        </w:rPr>
        <w:t> </w:t>
      </w:r>
      <w:r>
        <w:rPr>
          <w:color w:val="231F20"/>
        </w:rPr>
        <w:t>will</w:t>
      </w:r>
      <w:r>
        <w:rPr>
          <w:color w:val="231F20"/>
          <w:spacing w:val="-17"/>
        </w:rPr>
        <w:t> </w:t>
      </w:r>
      <w:r>
        <w:rPr>
          <w:color w:val="231F20"/>
        </w:rPr>
        <w:t>provide</w:t>
      </w:r>
      <w:r>
        <w:rPr>
          <w:color w:val="231F20"/>
          <w:spacing w:val="-18"/>
        </w:rPr>
        <w:t> </w:t>
      </w:r>
      <w:r>
        <w:rPr>
          <w:color w:val="231F20"/>
        </w:rPr>
        <w:t>live</w:t>
      </w:r>
      <w:r>
        <w:rPr>
          <w:color w:val="231F20"/>
          <w:spacing w:val="-17"/>
        </w:rPr>
        <w:t> </w:t>
      </w:r>
      <w:r>
        <w:rPr>
          <w:color w:val="231F20"/>
        </w:rPr>
        <w:t>access</w:t>
      </w:r>
      <w:r>
        <w:rPr>
          <w:color w:val="231F20"/>
          <w:spacing w:val="-18"/>
        </w:rPr>
        <w:t> </w:t>
      </w:r>
      <w:r>
        <w:rPr>
          <w:color w:val="231F20"/>
        </w:rPr>
        <w:t>to</w:t>
      </w:r>
      <w:r>
        <w:rPr>
          <w:color w:val="231F20"/>
          <w:spacing w:val="-18"/>
        </w:rPr>
        <w:t> </w:t>
      </w:r>
      <w:r>
        <w:rPr>
          <w:color w:val="231F20"/>
        </w:rPr>
        <w:t>all</w:t>
      </w:r>
      <w:r>
        <w:rPr>
          <w:color w:val="231F20"/>
          <w:spacing w:val="-17"/>
        </w:rPr>
        <w:t> </w:t>
      </w:r>
      <w:r>
        <w:rPr>
          <w:color w:val="231F20"/>
        </w:rPr>
        <w:t>attendees and will demonstrate features and opportunities for therapists to be thorough, increase their confidence</w:t>
      </w:r>
    </w:p>
    <w:p>
      <w:pPr>
        <w:pStyle w:val="BodyText"/>
        <w:spacing w:line="266" w:lineRule="auto" w:before="1"/>
      </w:pPr>
      <w:r>
        <w:rPr>
          <w:color w:val="231F20"/>
        </w:rPr>
        <w:t>and</w:t>
      </w:r>
      <w:r>
        <w:rPr>
          <w:color w:val="231F20"/>
          <w:spacing w:val="-17"/>
        </w:rPr>
        <w:t> </w:t>
      </w:r>
      <w:r>
        <w:rPr>
          <w:color w:val="231F20"/>
        </w:rPr>
        <w:t>support</w:t>
      </w:r>
      <w:r>
        <w:rPr>
          <w:color w:val="231F20"/>
          <w:spacing w:val="-17"/>
        </w:rPr>
        <w:t> </w:t>
      </w:r>
      <w:r>
        <w:rPr>
          <w:color w:val="231F20"/>
        </w:rPr>
        <w:t>their</w:t>
      </w:r>
      <w:r>
        <w:rPr>
          <w:color w:val="231F20"/>
          <w:spacing w:val="-17"/>
        </w:rPr>
        <w:t> </w:t>
      </w:r>
      <w:r>
        <w:rPr>
          <w:color w:val="231F20"/>
        </w:rPr>
        <w:t>clinical</w:t>
      </w:r>
      <w:r>
        <w:rPr>
          <w:color w:val="231F20"/>
          <w:spacing w:val="-17"/>
        </w:rPr>
        <w:t> </w:t>
      </w:r>
      <w:r>
        <w:rPr>
          <w:color w:val="231F20"/>
        </w:rPr>
        <w:t>reasoning</w:t>
      </w:r>
      <w:r>
        <w:rPr>
          <w:color w:val="231F20"/>
          <w:spacing w:val="-17"/>
        </w:rPr>
        <w:t> </w:t>
      </w:r>
      <w:r>
        <w:rPr>
          <w:color w:val="231F20"/>
        </w:rPr>
        <w:t>process</w:t>
      </w:r>
      <w:r>
        <w:rPr>
          <w:color w:val="231F20"/>
          <w:spacing w:val="-17"/>
        </w:rPr>
        <w:t> </w:t>
      </w:r>
      <w:r>
        <w:rPr>
          <w:color w:val="231F20"/>
        </w:rPr>
        <w:t>to</w:t>
      </w:r>
      <w:r>
        <w:rPr>
          <w:color w:val="231F20"/>
          <w:spacing w:val="-17"/>
        </w:rPr>
        <w:t> </w:t>
      </w:r>
      <w:r>
        <w:rPr>
          <w:color w:val="231F20"/>
        </w:rPr>
        <w:t>achieve successful clinical outcomes.</w:t>
      </w:r>
    </w:p>
    <w:p>
      <w:pPr>
        <w:pStyle w:val="Heading2"/>
        <w:spacing w:line="249" w:lineRule="auto"/>
        <w:ind w:left="526" w:right="411"/>
      </w:pPr>
      <w:r>
        <w:rPr>
          <w:b w:val="0"/>
        </w:rPr>
        <w:br w:type="column"/>
      </w:r>
      <w:r>
        <w:rPr>
          <w:color w:val="002057"/>
          <w:w w:val="105"/>
        </w:rPr>
        <w:t>Bums, Bowels, and Bladder: Plane travel and</w:t>
      </w:r>
      <w:r>
        <w:rPr>
          <w:color w:val="002057"/>
          <w:spacing w:val="-3"/>
          <w:w w:val="105"/>
        </w:rPr>
        <w:t> </w:t>
      </w:r>
      <w:r>
        <w:rPr>
          <w:color w:val="002057"/>
          <w:w w:val="105"/>
        </w:rPr>
        <w:t>things</w:t>
      </w:r>
      <w:r>
        <w:rPr>
          <w:color w:val="002057"/>
          <w:spacing w:val="-3"/>
          <w:w w:val="105"/>
        </w:rPr>
        <w:t> </w:t>
      </w:r>
      <w:r>
        <w:rPr>
          <w:color w:val="002057"/>
          <w:w w:val="105"/>
        </w:rPr>
        <w:t>to</w:t>
      </w:r>
      <w:r>
        <w:rPr>
          <w:color w:val="002057"/>
          <w:spacing w:val="-3"/>
          <w:w w:val="105"/>
        </w:rPr>
        <w:t> </w:t>
      </w:r>
      <w:r>
        <w:rPr>
          <w:color w:val="002057"/>
          <w:w w:val="105"/>
        </w:rPr>
        <w:t>consider for wheelchair users</w:t>
      </w:r>
    </w:p>
    <w:p>
      <w:pPr>
        <w:pStyle w:val="Heading3"/>
        <w:spacing w:before="217"/>
        <w:ind w:left="526"/>
      </w:pPr>
      <w:r>
        <w:rPr/>
        <w:drawing>
          <wp:anchor distT="0" distB="0" distL="0" distR="0" allowOverlap="1" layoutInCell="1" locked="0" behindDoc="0" simplePos="0" relativeHeight="15755264">
            <wp:simplePos x="0" y="0"/>
            <wp:positionH relativeFrom="page">
              <wp:posOffset>5802350</wp:posOffset>
            </wp:positionH>
            <wp:positionV relativeFrom="paragraph">
              <wp:posOffset>164440</wp:posOffset>
            </wp:positionV>
            <wp:extent cx="1037653" cy="1315199"/>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58" cstate="print"/>
                    <a:stretch>
                      <a:fillRect/>
                    </a:stretch>
                  </pic:blipFill>
                  <pic:spPr>
                    <a:xfrm>
                      <a:off x="0" y="0"/>
                      <a:ext cx="1037653" cy="1315199"/>
                    </a:xfrm>
                    <a:prstGeom prst="rect">
                      <a:avLst/>
                    </a:prstGeom>
                  </pic:spPr>
                </pic:pic>
              </a:graphicData>
            </a:graphic>
          </wp:anchor>
        </w:drawing>
      </w:r>
      <w:r>
        <w:rPr>
          <w:color w:val="435583"/>
          <w:spacing w:val="-2"/>
        </w:rPr>
        <w:t>Tilly</w:t>
      </w:r>
      <w:r>
        <w:rPr>
          <w:color w:val="435583"/>
          <w:spacing w:val="-14"/>
        </w:rPr>
        <w:t> </w:t>
      </w:r>
      <w:r>
        <w:rPr>
          <w:color w:val="435583"/>
          <w:spacing w:val="-2"/>
        </w:rPr>
        <w:t>Brook</w:t>
      </w:r>
    </w:p>
    <w:p>
      <w:pPr>
        <w:spacing w:line="247" w:lineRule="auto" w:before="8"/>
        <w:ind w:left="526" w:right="2437" w:firstLine="0"/>
        <w:jc w:val="left"/>
        <w:rPr>
          <w:sz w:val="24"/>
        </w:rPr>
      </w:pPr>
      <w:r>
        <w:rPr>
          <w:color w:val="435583"/>
          <w:sz w:val="24"/>
        </w:rPr>
        <w:t>- Clinical </w:t>
      </w:r>
      <w:r>
        <w:rPr>
          <w:color w:val="435583"/>
          <w:spacing w:val="-2"/>
          <w:sz w:val="24"/>
        </w:rPr>
        <w:t>Education Specialist, Permobil Asia-Pacific</w:t>
      </w:r>
    </w:p>
    <w:p>
      <w:pPr>
        <w:pStyle w:val="BodyText"/>
        <w:ind w:left="0"/>
        <w:rPr>
          <w:sz w:val="24"/>
        </w:rPr>
      </w:pPr>
    </w:p>
    <w:p>
      <w:pPr>
        <w:pStyle w:val="BodyText"/>
        <w:ind w:left="526"/>
      </w:pPr>
      <w:r>
        <w:rPr>
          <w:color w:val="231F20"/>
        </w:rPr>
        <w:t>What</w:t>
      </w:r>
      <w:r>
        <w:rPr>
          <w:color w:val="231F20"/>
          <w:spacing w:val="-1"/>
        </w:rPr>
        <w:t> </w:t>
      </w:r>
      <w:r>
        <w:rPr>
          <w:color w:val="231F20"/>
          <w:spacing w:val="-4"/>
        </w:rPr>
        <w:t>main</w:t>
      </w:r>
    </w:p>
    <w:p>
      <w:pPr>
        <w:pStyle w:val="BodyText"/>
        <w:spacing w:line="266" w:lineRule="auto" w:before="27"/>
        <w:ind w:left="526" w:right="483"/>
      </w:pPr>
      <w:r>
        <w:rPr>
          <w:color w:val="231F20"/>
        </w:rPr>
        <w:t>things</w:t>
      </w:r>
      <w:r>
        <w:rPr>
          <w:color w:val="231F20"/>
          <w:spacing w:val="-18"/>
        </w:rPr>
        <w:t> </w:t>
      </w:r>
      <w:r>
        <w:rPr>
          <w:color w:val="231F20"/>
        </w:rPr>
        <w:t>do</w:t>
      </w:r>
      <w:r>
        <w:rPr>
          <w:color w:val="231F20"/>
          <w:spacing w:val="-18"/>
        </w:rPr>
        <w:t> </w:t>
      </w:r>
      <w:r>
        <w:rPr>
          <w:color w:val="231F20"/>
        </w:rPr>
        <w:t>wheelchair</w:t>
      </w:r>
      <w:r>
        <w:rPr>
          <w:color w:val="231F20"/>
          <w:spacing w:val="-17"/>
        </w:rPr>
        <w:t> </w:t>
      </w:r>
      <w:r>
        <w:rPr>
          <w:color w:val="231F20"/>
        </w:rPr>
        <w:t>users</w:t>
      </w:r>
      <w:r>
        <w:rPr>
          <w:color w:val="231F20"/>
          <w:spacing w:val="-18"/>
        </w:rPr>
        <w:t> </w:t>
      </w:r>
      <w:r>
        <w:rPr>
          <w:color w:val="231F20"/>
        </w:rPr>
        <w:t>need to</w:t>
      </w:r>
      <w:r>
        <w:rPr>
          <w:color w:val="231F20"/>
          <w:spacing w:val="-4"/>
        </w:rPr>
        <w:t> </w:t>
      </w:r>
      <w:r>
        <w:rPr>
          <w:color w:val="231F20"/>
        </w:rPr>
        <w:t>consider</w:t>
      </w:r>
      <w:r>
        <w:rPr>
          <w:color w:val="231F20"/>
          <w:spacing w:val="-4"/>
        </w:rPr>
        <w:t> </w:t>
      </w:r>
      <w:r>
        <w:rPr>
          <w:color w:val="231F20"/>
        </w:rPr>
        <w:t>prior</w:t>
      </w:r>
      <w:r>
        <w:rPr>
          <w:color w:val="231F20"/>
          <w:spacing w:val="-4"/>
        </w:rPr>
        <w:t> </w:t>
      </w:r>
      <w:r>
        <w:rPr>
          <w:color w:val="231F20"/>
        </w:rPr>
        <w:t>to</w:t>
      </w:r>
      <w:r>
        <w:rPr>
          <w:color w:val="231F20"/>
          <w:spacing w:val="-4"/>
        </w:rPr>
        <w:t> </w:t>
      </w:r>
      <w:r>
        <w:rPr>
          <w:color w:val="231F20"/>
        </w:rPr>
        <w:t>plane</w:t>
      </w:r>
      <w:r>
        <w:rPr>
          <w:color w:val="231F20"/>
          <w:spacing w:val="-4"/>
        </w:rPr>
        <w:t> </w:t>
      </w:r>
      <w:r>
        <w:rPr>
          <w:color w:val="231F20"/>
        </w:rPr>
        <w:t>travel and what supports</w:t>
      </w:r>
    </w:p>
    <w:p>
      <w:pPr>
        <w:pStyle w:val="BodyText"/>
        <w:spacing w:line="266" w:lineRule="auto" w:before="171"/>
        <w:ind w:left="526" w:right="760"/>
      </w:pPr>
      <w:r>
        <w:rPr>
          <w:color w:val="231F20"/>
        </w:rPr>
        <w:t>are out there to assist? How </w:t>
      </w:r>
      <w:r>
        <w:rPr>
          <w:color w:val="231F20"/>
          <w:spacing w:val="-2"/>
        </w:rPr>
        <w:t>do</w:t>
      </w:r>
      <w:r>
        <w:rPr>
          <w:color w:val="231F20"/>
          <w:spacing w:val="-16"/>
        </w:rPr>
        <w:t> </w:t>
      </w:r>
      <w:r>
        <w:rPr>
          <w:color w:val="231F20"/>
          <w:spacing w:val="-2"/>
        </w:rPr>
        <w:t>we</w:t>
      </w:r>
      <w:r>
        <w:rPr>
          <w:color w:val="231F20"/>
          <w:spacing w:val="-16"/>
        </w:rPr>
        <w:t> </w:t>
      </w:r>
      <w:r>
        <w:rPr>
          <w:color w:val="231F20"/>
          <w:spacing w:val="-2"/>
        </w:rPr>
        <w:t>make</w:t>
      </w:r>
      <w:r>
        <w:rPr>
          <w:color w:val="231F20"/>
          <w:spacing w:val="-15"/>
        </w:rPr>
        <w:t> </w:t>
      </w:r>
      <w:r>
        <w:rPr>
          <w:color w:val="231F20"/>
          <w:spacing w:val="-2"/>
        </w:rPr>
        <w:t>sure</w:t>
      </w:r>
      <w:r>
        <w:rPr>
          <w:color w:val="231F20"/>
          <w:spacing w:val="-16"/>
        </w:rPr>
        <w:t> </w:t>
      </w:r>
      <w:r>
        <w:rPr>
          <w:color w:val="231F20"/>
          <w:spacing w:val="-2"/>
        </w:rPr>
        <w:t>pressure</w:t>
      </w:r>
      <w:r>
        <w:rPr>
          <w:color w:val="231F20"/>
          <w:spacing w:val="-15"/>
        </w:rPr>
        <w:t> </w:t>
      </w:r>
      <w:r>
        <w:rPr>
          <w:color w:val="231F20"/>
          <w:spacing w:val="-2"/>
        </w:rPr>
        <w:t>care </w:t>
      </w:r>
      <w:r>
        <w:rPr>
          <w:color w:val="231F20"/>
        </w:rPr>
        <w:t>needs are met on long- haul flights</w:t>
      </w:r>
      <w:r>
        <w:rPr>
          <w:color w:val="231F20"/>
          <w:spacing w:val="-17"/>
        </w:rPr>
        <w:t> </w:t>
      </w:r>
      <w:r>
        <w:rPr>
          <w:color w:val="231F20"/>
        </w:rPr>
        <w:t>and</w:t>
      </w:r>
      <w:r>
        <w:rPr>
          <w:color w:val="231F20"/>
          <w:spacing w:val="-17"/>
        </w:rPr>
        <w:t> </w:t>
      </w:r>
      <w:r>
        <w:rPr>
          <w:color w:val="231F20"/>
        </w:rPr>
        <w:t>how</w:t>
      </w:r>
      <w:r>
        <w:rPr>
          <w:color w:val="231F20"/>
          <w:spacing w:val="-17"/>
        </w:rPr>
        <w:t> </w:t>
      </w:r>
      <w:r>
        <w:rPr>
          <w:color w:val="231F20"/>
        </w:rPr>
        <w:t>can</w:t>
      </w:r>
      <w:r>
        <w:rPr>
          <w:color w:val="231F20"/>
          <w:spacing w:val="-17"/>
        </w:rPr>
        <w:t> </w:t>
      </w:r>
      <w:r>
        <w:rPr>
          <w:color w:val="231F20"/>
        </w:rPr>
        <w:t>wheelchair users safely complete their</w:t>
      </w:r>
    </w:p>
    <w:p>
      <w:pPr>
        <w:pStyle w:val="BodyText"/>
        <w:spacing w:line="266" w:lineRule="auto" w:before="1"/>
        <w:ind w:left="526" w:right="411"/>
      </w:pPr>
      <w:r>
        <w:rPr>
          <w:color w:val="231F20"/>
        </w:rPr>
        <w:t>bladder</w:t>
      </w:r>
      <w:r>
        <w:rPr>
          <w:color w:val="231F20"/>
          <w:spacing w:val="-7"/>
        </w:rPr>
        <w:t> </w:t>
      </w:r>
      <w:r>
        <w:rPr>
          <w:color w:val="231F20"/>
        </w:rPr>
        <w:t>and</w:t>
      </w:r>
      <w:r>
        <w:rPr>
          <w:color w:val="231F20"/>
          <w:spacing w:val="-7"/>
        </w:rPr>
        <w:t> </w:t>
      </w:r>
      <w:r>
        <w:rPr>
          <w:color w:val="231F20"/>
        </w:rPr>
        <w:t>bowel</w:t>
      </w:r>
      <w:r>
        <w:rPr>
          <w:color w:val="231F20"/>
          <w:spacing w:val="-7"/>
        </w:rPr>
        <w:t> </w:t>
      </w:r>
      <w:r>
        <w:rPr>
          <w:color w:val="231F20"/>
        </w:rPr>
        <w:t>care</w:t>
      </w:r>
      <w:r>
        <w:rPr>
          <w:color w:val="231F20"/>
          <w:spacing w:val="-7"/>
        </w:rPr>
        <w:t> </w:t>
      </w:r>
      <w:r>
        <w:rPr>
          <w:color w:val="231F20"/>
        </w:rPr>
        <w:t>30,000 feet high?</w:t>
      </w:r>
    </w:p>
    <w:p>
      <w:pPr>
        <w:pStyle w:val="BodyText"/>
        <w:spacing w:line="266" w:lineRule="auto" w:before="170"/>
        <w:ind w:left="526" w:right="760"/>
      </w:pPr>
      <w:r>
        <w:rPr>
          <w:color w:val="231F20"/>
        </w:rPr>
        <w:t>This presentation will review current EBP with reference to best practice guidelines for pressure</w:t>
      </w:r>
      <w:r>
        <w:rPr>
          <w:color w:val="231F20"/>
          <w:spacing w:val="-18"/>
        </w:rPr>
        <w:t> </w:t>
      </w:r>
      <w:r>
        <w:rPr>
          <w:color w:val="231F20"/>
        </w:rPr>
        <w:t>care</w:t>
      </w:r>
      <w:r>
        <w:rPr>
          <w:color w:val="231F20"/>
          <w:spacing w:val="-18"/>
        </w:rPr>
        <w:t> </w:t>
      </w:r>
      <w:r>
        <w:rPr>
          <w:color w:val="231F20"/>
        </w:rPr>
        <w:t>and</w:t>
      </w:r>
      <w:r>
        <w:rPr>
          <w:color w:val="231F20"/>
          <w:spacing w:val="-17"/>
        </w:rPr>
        <w:t> </w:t>
      </w:r>
      <w:r>
        <w:rPr>
          <w:color w:val="231F20"/>
        </w:rPr>
        <w:t>bladder</w:t>
      </w:r>
      <w:r>
        <w:rPr>
          <w:color w:val="231F20"/>
          <w:spacing w:val="-18"/>
        </w:rPr>
        <w:t> </w:t>
      </w:r>
      <w:r>
        <w:rPr>
          <w:color w:val="231F20"/>
        </w:rPr>
        <w:t>and bowel management and dive into practical solutions to ensure this can be completed on a plane.</w:t>
      </w:r>
    </w:p>
    <w:p>
      <w:pPr>
        <w:spacing w:after="0" w:line="266" w:lineRule="auto"/>
        <w:sectPr>
          <w:type w:val="continuous"/>
          <w:pgSz w:w="11910" w:h="16840"/>
          <w:pgMar w:header="0" w:footer="462" w:top="540" w:bottom="280" w:left="0" w:right="560"/>
          <w:cols w:num="2" w:equalWidth="0">
            <w:col w:w="6945" w:space="40"/>
            <w:col w:w="4365"/>
          </w:cols>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w w:val="90"/>
          <w:sz w:val="40"/>
        </w:rPr>
        <w:t>2.15pm</w:t>
      </w:r>
      <w:r>
        <w:rPr>
          <w:color w:val="002057"/>
          <w:spacing w:val="-7"/>
          <w:w w:val="90"/>
          <w:sz w:val="40"/>
        </w:rPr>
        <w:t> </w:t>
      </w:r>
      <w:r>
        <w:rPr>
          <w:i/>
          <w:color w:val="002057"/>
          <w:w w:val="90"/>
          <w:sz w:val="28"/>
        </w:rPr>
        <w:t>30</w:t>
      </w:r>
      <w:r>
        <w:rPr>
          <w:i/>
          <w:color w:val="002057"/>
          <w:spacing w:val="-4"/>
          <w:w w:val="90"/>
          <w:sz w:val="28"/>
        </w:rPr>
        <w:t> mins</w:t>
      </w:r>
    </w:p>
    <w:p>
      <w:pPr>
        <w:pStyle w:val="BodyText"/>
        <w:spacing w:before="123"/>
        <w:ind w:left="0"/>
        <w:rPr>
          <w:i/>
        </w:rPr>
      </w:pPr>
      <w:r>
        <w:rPr/>
        <mc:AlternateContent>
          <mc:Choice Requires="wps">
            <w:drawing>
              <wp:anchor distT="0" distB="0" distL="0" distR="0" allowOverlap="1" layoutInCell="1" locked="0" behindDoc="1" simplePos="0" relativeHeight="487614976">
                <wp:simplePos x="0" y="0"/>
                <wp:positionH relativeFrom="page">
                  <wp:posOffset>719999</wp:posOffset>
                </wp:positionH>
                <wp:positionV relativeFrom="paragraph">
                  <wp:posOffset>247940</wp:posOffset>
                </wp:positionV>
                <wp:extent cx="2790190" cy="432434"/>
                <wp:effectExtent l="0" t="0" r="0" b="0"/>
                <wp:wrapTopAndBottom/>
                <wp:docPr id="163" name="Group 163"/>
                <wp:cNvGraphicFramePr>
                  <a:graphicFrameLocks/>
                </wp:cNvGraphicFramePr>
                <a:graphic>
                  <a:graphicData uri="http://schemas.microsoft.com/office/word/2010/wordprocessingGroup">
                    <wpg:wgp>
                      <wpg:cNvPr id="163" name="Group 163"/>
                      <wpg:cNvGrpSpPr/>
                      <wpg:grpSpPr>
                        <a:xfrm>
                          <a:off x="0" y="0"/>
                          <a:ext cx="2790190" cy="432434"/>
                          <a:chExt cx="2790190" cy="432434"/>
                        </a:xfrm>
                      </wpg:grpSpPr>
                      <wps:wsp>
                        <wps:cNvPr id="164" name="Graphic 164"/>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165" name="Textbox 165"/>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701504;mso-wrap-distance-left:0;mso-wrap-distance-right:0" id="docshapegroup135" coordorigin="1134,390" coordsize="4394,681">
                <v:shape style="position:absolute;left:1133;top:390;width:4394;height:681" id="docshape136" coordorigin="1134,390" coordsize="4394,681" path="m5528,390l1134,390,1134,1071,4850,1071,5528,390xe" filled="true" fillcolor="#f7941d" stroked="false">
                  <v:path arrowok="t"/>
                  <v:fill type="solid"/>
                </v:shape>
                <v:shape style="position:absolute;left:1133;top:390;width:4394;height:681" type="#_x0000_t202" id="docshape137"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5488">
                <wp:simplePos x="0" y="0"/>
                <wp:positionH relativeFrom="page">
                  <wp:posOffset>4049999</wp:posOffset>
                </wp:positionH>
                <wp:positionV relativeFrom="paragraph">
                  <wp:posOffset>247940</wp:posOffset>
                </wp:positionV>
                <wp:extent cx="2790190" cy="432434"/>
                <wp:effectExtent l="0" t="0" r="0" b="0"/>
                <wp:wrapTopAndBottom/>
                <wp:docPr id="166" name="Group 166"/>
                <wp:cNvGraphicFramePr>
                  <a:graphicFrameLocks/>
                </wp:cNvGraphicFramePr>
                <a:graphic>
                  <a:graphicData uri="http://schemas.microsoft.com/office/word/2010/wordprocessingGroup">
                    <wpg:wgp>
                      <wpg:cNvPr id="166" name="Group 166"/>
                      <wpg:cNvGrpSpPr/>
                      <wpg:grpSpPr>
                        <a:xfrm>
                          <a:off x="0" y="0"/>
                          <a:ext cx="2790190" cy="432434"/>
                          <a:chExt cx="2790190" cy="432434"/>
                        </a:xfrm>
                      </wpg:grpSpPr>
                      <wps:wsp>
                        <wps:cNvPr id="167" name="Graphic 167"/>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168" name="Textbox 168"/>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700992;mso-wrap-distance-left:0;mso-wrap-distance-right:0" id="docshapegroup138" coordorigin="6378,390" coordsize="4394,681">
                <v:shape style="position:absolute;left:6377;top:390;width:4394;height:681" id="docshape139" coordorigin="6378,390" coordsize="4394,681" path="m10772,390l6378,390,6378,1071,10094,1071,10772,390xe" filled="true" fillcolor="#00acdf" stroked="false">
                  <v:path arrowok="t"/>
                  <v:fill type="solid"/>
                </v:shape>
                <v:shape style="position:absolute;left:6377;top:390;width:4394;height:681" type="#_x0000_t202" id="docshape140"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36"/>
      </w:pPr>
      <w:r>
        <w:rPr>
          <w:color w:val="002057"/>
          <w:w w:val="105"/>
        </w:rPr>
        <w:t>TD Access Suite - Improved eye gaze access to distance communication, web </w:t>
      </w:r>
      <w:r>
        <w:rPr>
          <w:color w:val="002057"/>
          <w:w w:val="105"/>
        </w:rPr>
        <w:t>browsing and phone functions.</w:t>
      </w:r>
    </w:p>
    <w:p>
      <w:pPr>
        <w:pStyle w:val="Heading3"/>
        <w:spacing w:line="247" w:lineRule="auto" w:before="217"/>
        <w:ind w:right="1653"/>
      </w:pPr>
      <w:r>
        <w:rPr/>
        <w:drawing>
          <wp:anchor distT="0" distB="0" distL="0" distR="0" allowOverlap="1" layoutInCell="1" locked="0" behindDoc="0" simplePos="0" relativeHeight="15756800">
            <wp:simplePos x="0" y="0"/>
            <wp:positionH relativeFrom="page">
              <wp:posOffset>2472359</wp:posOffset>
            </wp:positionH>
            <wp:positionV relativeFrom="paragraph">
              <wp:posOffset>164440</wp:posOffset>
            </wp:positionV>
            <wp:extent cx="1037653" cy="1315199"/>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59" cstate="print"/>
                    <a:stretch>
                      <a:fillRect/>
                    </a:stretch>
                  </pic:blipFill>
                  <pic:spPr>
                    <a:xfrm>
                      <a:off x="0" y="0"/>
                      <a:ext cx="1037653" cy="1315199"/>
                    </a:xfrm>
                    <a:prstGeom prst="rect">
                      <a:avLst/>
                    </a:prstGeom>
                  </pic:spPr>
                </pic:pic>
              </a:graphicData>
            </a:graphic>
          </wp:anchor>
        </w:drawing>
      </w:r>
      <w:r>
        <w:rPr>
          <w:color w:val="435583"/>
        </w:rPr>
        <w:t>Natalie Stehbens - </w:t>
      </w:r>
      <w:r>
        <w:rPr>
          <w:color w:val="435583"/>
          <w:spacing w:val="-2"/>
        </w:rPr>
        <w:t>Assistive</w:t>
      </w:r>
      <w:r>
        <w:rPr>
          <w:color w:val="435583"/>
          <w:spacing w:val="-14"/>
        </w:rPr>
        <w:t> </w:t>
      </w:r>
      <w:r>
        <w:rPr>
          <w:color w:val="435583"/>
          <w:spacing w:val="-2"/>
        </w:rPr>
        <w:t>Technology Consultant (Occupational Therapist)</w:t>
      </w:r>
    </w:p>
    <w:p>
      <w:pPr>
        <w:pStyle w:val="BodyText"/>
        <w:ind w:left="0"/>
        <w:rPr>
          <w:sz w:val="24"/>
        </w:rPr>
      </w:pPr>
    </w:p>
    <w:p>
      <w:pPr>
        <w:pStyle w:val="BodyText"/>
        <w:spacing w:line="266" w:lineRule="auto"/>
        <w:ind w:right="2039"/>
      </w:pPr>
      <w:r>
        <w:rPr>
          <w:color w:val="231F20"/>
          <w:spacing w:val="-4"/>
        </w:rPr>
        <w:t>Internet,</w:t>
      </w:r>
      <w:r>
        <w:rPr>
          <w:color w:val="231F20"/>
          <w:spacing w:val="-14"/>
        </w:rPr>
        <w:t> </w:t>
      </w:r>
      <w:r>
        <w:rPr>
          <w:color w:val="231F20"/>
          <w:spacing w:val="-4"/>
        </w:rPr>
        <w:t>phone</w:t>
      </w:r>
      <w:r>
        <w:rPr>
          <w:color w:val="231F20"/>
          <w:spacing w:val="-14"/>
        </w:rPr>
        <w:t> </w:t>
      </w:r>
      <w:r>
        <w:rPr>
          <w:color w:val="231F20"/>
          <w:spacing w:val="-4"/>
        </w:rPr>
        <w:t>and </w:t>
      </w:r>
      <w:r>
        <w:rPr>
          <w:color w:val="231F20"/>
        </w:rPr>
        <w:t>computer access is</w:t>
      </w:r>
    </w:p>
    <w:p>
      <w:pPr>
        <w:pStyle w:val="BodyText"/>
        <w:spacing w:line="266" w:lineRule="auto"/>
        <w:ind w:right="82"/>
      </w:pPr>
      <w:r>
        <w:rPr>
          <w:color w:val="231F20"/>
        </w:rPr>
        <w:t>vital</w:t>
      </w:r>
      <w:r>
        <w:rPr>
          <w:color w:val="231F20"/>
          <w:spacing w:val="-18"/>
        </w:rPr>
        <w:t> </w:t>
      </w:r>
      <w:r>
        <w:rPr>
          <w:color w:val="231F20"/>
        </w:rPr>
        <w:t>for</w:t>
      </w:r>
      <w:r>
        <w:rPr>
          <w:color w:val="231F20"/>
          <w:spacing w:val="-18"/>
        </w:rPr>
        <w:t> </w:t>
      </w:r>
      <w:r>
        <w:rPr>
          <w:color w:val="231F20"/>
        </w:rPr>
        <w:t>independence,</w:t>
      </w:r>
      <w:r>
        <w:rPr>
          <w:color w:val="231F20"/>
          <w:spacing w:val="-17"/>
        </w:rPr>
        <w:t> </w:t>
      </w:r>
      <w:r>
        <w:rPr>
          <w:color w:val="231F20"/>
        </w:rPr>
        <w:t>social</w:t>
      </w:r>
      <w:r>
        <w:rPr>
          <w:color w:val="231F20"/>
          <w:spacing w:val="-18"/>
        </w:rPr>
        <w:t> </w:t>
      </w:r>
      <w:r>
        <w:rPr>
          <w:color w:val="231F20"/>
        </w:rPr>
        <w:t>connection, employment</w:t>
      </w:r>
      <w:r>
        <w:rPr>
          <w:color w:val="231F20"/>
          <w:spacing w:val="-17"/>
        </w:rPr>
        <w:t> </w:t>
      </w:r>
      <w:r>
        <w:rPr>
          <w:color w:val="231F20"/>
        </w:rPr>
        <w:t>and</w:t>
      </w:r>
      <w:r>
        <w:rPr>
          <w:color w:val="231F20"/>
          <w:spacing w:val="-17"/>
        </w:rPr>
        <w:t> </w:t>
      </w:r>
      <w:r>
        <w:rPr>
          <w:color w:val="231F20"/>
        </w:rPr>
        <w:t>learning.</w:t>
      </w:r>
      <w:r>
        <w:rPr>
          <w:color w:val="231F20"/>
          <w:spacing w:val="-17"/>
        </w:rPr>
        <w:t> </w:t>
      </w:r>
      <w:r>
        <w:rPr>
          <w:color w:val="231F20"/>
        </w:rPr>
        <w:t>In</w:t>
      </w:r>
      <w:r>
        <w:rPr>
          <w:color w:val="231F20"/>
          <w:spacing w:val="-17"/>
        </w:rPr>
        <w:t> </w:t>
      </w:r>
      <w:r>
        <w:rPr>
          <w:color w:val="231F20"/>
        </w:rPr>
        <w:t>this</w:t>
      </w:r>
      <w:r>
        <w:rPr>
          <w:color w:val="231F20"/>
          <w:spacing w:val="-17"/>
        </w:rPr>
        <w:t> </w:t>
      </w:r>
      <w:r>
        <w:rPr>
          <w:color w:val="231F20"/>
        </w:rPr>
        <w:t>session we</w:t>
      </w:r>
      <w:r>
        <w:rPr>
          <w:color w:val="231F20"/>
          <w:spacing w:val="-4"/>
        </w:rPr>
        <w:t> </w:t>
      </w:r>
      <w:r>
        <w:rPr>
          <w:color w:val="231F20"/>
        </w:rPr>
        <w:t>will</w:t>
      </w:r>
      <w:r>
        <w:rPr>
          <w:color w:val="231F20"/>
          <w:spacing w:val="-4"/>
        </w:rPr>
        <w:t> </w:t>
      </w:r>
      <w:r>
        <w:rPr>
          <w:color w:val="231F20"/>
        </w:rPr>
        <w:t>introduce</w:t>
      </w:r>
      <w:r>
        <w:rPr>
          <w:color w:val="231F20"/>
          <w:spacing w:val="-4"/>
        </w:rPr>
        <w:t> </w:t>
      </w:r>
      <w:r>
        <w:rPr>
          <w:color w:val="231F20"/>
        </w:rPr>
        <w:t>a</w:t>
      </w:r>
      <w:r>
        <w:rPr>
          <w:color w:val="231F20"/>
          <w:spacing w:val="-4"/>
        </w:rPr>
        <w:t> </w:t>
      </w:r>
      <w:r>
        <w:rPr>
          <w:color w:val="231F20"/>
        </w:rPr>
        <w:t>suite</w:t>
      </w:r>
      <w:r>
        <w:rPr>
          <w:color w:val="231F20"/>
          <w:spacing w:val="-4"/>
        </w:rPr>
        <w:t> </w:t>
      </w:r>
      <w:r>
        <w:rPr>
          <w:color w:val="231F20"/>
        </w:rPr>
        <w:t>of</w:t>
      </w:r>
      <w:r>
        <w:rPr>
          <w:color w:val="231F20"/>
          <w:spacing w:val="-4"/>
        </w:rPr>
        <w:t> </w:t>
      </w:r>
      <w:r>
        <w:rPr>
          <w:color w:val="231F20"/>
        </w:rPr>
        <w:t>new</w:t>
      </w:r>
      <w:r>
        <w:rPr>
          <w:color w:val="231F20"/>
          <w:spacing w:val="-4"/>
        </w:rPr>
        <w:t> </w:t>
      </w:r>
      <w:r>
        <w:rPr>
          <w:color w:val="231F20"/>
        </w:rPr>
        <w:t>software applications</w:t>
      </w:r>
      <w:r>
        <w:rPr>
          <w:color w:val="231F20"/>
          <w:spacing w:val="-18"/>
        </w:rPr>
        <w:t> </w:t>
      </w:r>
      <w:r>
        <w:rPr>
          <w:color w:val="231F20"/>
        </w:rPr>
        <w:t>specifically</w:t>
      </w:r>
      <w:r>
        <w:rPr>
          <w:color w:val="231F20"/>
          <w:spacing w:val="-17"/>
        </w:rPr>
        <w:t> </w:t>
      </w:r>
      <w:r>
        <w:rPr>
          <w:color w:val="231F20"/>
        </w:rPr>
        <w:t>built</w:t>
      </w:r>
      <w:r>
        <w:rPr>
          <w:color w:val="231F20"/>
          <w:spacing w:val="-18"/>
        </w:rPr>
        <w:t> </w:t>
      </w:r>
      <w:r>
        <w:rPr>
          <w:color w:val="231F20"/>
        </w:rPr>
        <w:t>to</w:t>
      </w:r>
      <w:r>
        <w:rPr>
          <w:color w:val="231F20"/>
          <w:spacing w:val="-17"/>
        </w:rPr>
        <w:t> </w:t>
      </w:r>
      <w:r>
        <w:rPr>
          <w:color w:val="231F20"/>
        </w:rPr>
        <w:t>make</w:t>
      </w:r>
      <w:r>
        <w:rPr>
          <w:color w:val="231F20"/>
          <w:spacing w:val="-18"/>
        </w:rPr>
        <w:t> </w:t>
      </w:r>
      <w:r>
        <w:rPr>
          <w:color w:val="231F20"/>
        </w:rPr>
        <w:t>eye gaze access to these functions simple, familiar and easier to use.</w:t>
      </w:r>
    </w:p>
    <w:p>
      <w:pPr>
        <w:pStyle w:val="BodyText"/>
        <w:spacing w:line="266" w:lineRule="auto" w:before="172"/>
        <w:ind w:right="128"/>
        <w:jc w:val="both"/>
      </w:pPr>
      <w:r>
        <w:rPr>
          <w:color w:val="231F20"/>
        </w:rPr>
        <w:t>The</w:t>
      </w:r>
      <w:r>
        <w:rPr>
          <w:color w:val="231F20"/>
          <w:spacing w:val="-17"/>
        </w:rPr>
        <w:t> </w:t>
      </w:r>
      <w:r>
        <w:rPr>
          <w:color w:val="231F20"/>
        </w:rPr>
        <w:t>TD</w:t>
      </w:r>
      <w:r>
        <w:rPr>
          <w:color w:val="231F20"/>
          <w:spacing w:val="-17"/>
        </w:rPr>
        <w:t> </w:t>
      </w:r>
      <w:r>
        <w:rPr>
          <w:color w:val="231F20"/>
        </w:rPr>
        <w:t>Access</w:t>
      </w:r>
      <w:r>
        <w:rPr>
          <w:color w:val="231F20"/>
          <w:spacing w:val="-17"/>
        </w:rPr>
        <w:t> </w:t>
      </w:r>
      <w:r>
        <w:rPr>
          <w:color w:val="231F20"/>
        </w:rPr>
        <w:t>Suite</w:t>
      </w:r>
      <w:r>
        <w:rPr>
          <w:color w:val="231F20"/>
          <w:spacing w:val="-17"/>
        </w:rPr>
        <w:t> </w:t>
      </w:r>
      <w:r>
        <w:rPr>
          <w:color w:val="231F20"/>
        </w:rPr>
        <w:t>includes</w:t>
      </w:r>
      <w:r>
        <w:rPr>
          <w:color w:val="231F20"/>
          <w:spacing w:val="-17"/>
        </w:rPr>
        <w:t> </w:t>
      </w:r>
      <w:r>
        <w:rPr>
          <w:color w:val="231F20"/>
        </w:rPr>
        <w:t>TD</w:t>
      </w:r>
      <w:r>
        <w:rPr>
          <w:color w:val="231F20"/>
          <w:spacing w:val="-17"/>
        </w:rPr>
        <w:t> </w:t>
      </w:r>
      <w:r>
        <w:rPr>
          <w:color w:val="231F20"/>
        </w:rPr>
        <w:t>Browse,</w:t>
      </w:r>
      <w:r>
        <w:rPr>
          <w:color w:val="231F20"/>
          <w:spacing w:val="-17"/>
        </w:rPr>
        <w:t> </w:t>
      </w:r>
      <w:r>
        <w:rPr>
          <w:color w:val="231F20"/>
        </w:rPr>
        <w:t>a built-for-eye</w:t>
      </w:r>
      <w:r>
        <w:rPr>
          <w:color w:val="231F20"/>
          <w:spacing w:val="-18"/>
        </w:rPr>
        <w:t> </w:t>
      </w:r>
      <w:r>
        <w:rPr>
          <w:color w:val="231F20"/>
        </w:rPr>
        <w:t>gaze</w:t>
      </w:r>
      <w:r>
        <w:rPr>
          <w:color w:val="231F20"/>
          <w:spacing w:val="-18"/>
        </w:rPr>
        <w:t> </w:t>
      </w:r>
      <w:r>
        <w:rPr>
          <w:color w:val="231F20"/>
        </w:rPr>
        <w:t>web</w:t>
      </w:r>
      <w:r>
        <w:rPr>
          <w:color w:val="231F20"/>
          <w:spacing w:val="-17"/>
        </w:rPr>
        <w:t> </w:t>
      </w:r>
      <w:r>
        <w:rPr>
          <w:color w:val="231F20"/>
        </w:rPr>
        <w:t>browser,</w:t>
      </w:r>
      <w:r>
        <w:rPr>
          <w:color w:val="231F20"/>
          <w:spacing w:val="-18"/>
        </w:rPr>
        <w:t> </w:t>
      </w:r>
      <w:r>
        <w:rPr>
          <w:color w:val="231F20"/>
        </w:rPr>
        <w:t>TD</w:t>
      </w:r>
      <w:r>
        <w:rPr>
          <w:color w:val="231F20"/>
          <w:spacing w:val="-17"/>
        </w:rPr>
        <w:t> </w:t>
      </w:r>
      <w:r>
        <w:rPr>
          <w:color w:val="231F20"/>
        </w:rPr>
        <w:t>Phone, which provides easy to set-up access to</w:t>
      </w:r>
    </w:p>
    <w:p>
      <w:pPr>
        <w:pStyle w:val="BodyText"/>
        <w:spacing w:line="266" w:lineRule="auto"/>
        <w:ind w:right="82"/>
      </w:pPr>
      <w:r>
        <w:rPr>
          <w:color w:val="231F20"/>
        </w:rPr>
        <w:t>all</w:t>
      </w:r>
      <w:r>
        <w:rPr>
          <w:color w:val="231F20"/>
          <w:spacing w:val="-1"/>
        </w:rPr>
        <w:t> </w:t>
      </w:r>
      <w:r>
        <w:rPr>
          <w:color w:val="231F20"/>
        </w:rPr>
        <w:t>phone</w:t>
      </w:r>
      <w:r>
        <w:rPr>
          <w:color w:val="231F20"/>
          <w:spacing w:val="-1"/>
        </w:rPr>
        <w:t> </w:t>
      </w:r>
      <w:r>
        <w:rPr>
          <w:color w:val="231F20"/>
        </w:rPr>
        <w:t>functions</w:t>
      </w:r>
      <w:r>
        <w:rPr>
          <w:color w:val="231F20"/>
          <w:spacing w:val="-1"/>
        </w:rPr>
        <w:t> </w:t>
      </w:r>
      <w:r>
        <w:rPr>
          <w:color w:val="231F20"/>
        </w:rPr>
        <w:t>via</w:t>
      </w:r>
      <w:r>
        <w:rPr>
          <w:color w:val="231F20"/>
          <w:spacing w:val="-1"/>
        </w:rPr>
        <w:t> </w:t>
      </w:r>
      <w:r>
        <w:rPr>
          <w:color w:val="231F20"/>
        </w:rPr>
        <w:t>eye</w:t>
      </w:r>
      <w:r>
        <w:rPr>
          <w:color w:val="231F20"/>
          <w:spacing w:val="-1"/>
        </w:rPr>
        <w:t> </w:t>
      </w:r>
      <w:r>
        <w:rPr>
          <w:color w:val="231F20"/>
        </w:rPr>
        <w:t>gaze,</w:t>
      </w:r>
      <w:r>
        <w:rPr>
          <w:color w:val="231F20"/>
          <w:spacing w:val="-1"/>
        </w:rPr>
        <w:t> </w:t>
      </w:r>
      <w:r>
        <w:rPr>
          <w:color w:val="231F20"/>
        </w:rPr>
        <w:t>and</w:t>
      </w:r>
      <w:r>
        <w:rPr>
          <w:color w:val="231F20"/>
          <w:spacing w:val="-1"/>
        </w:rPr>
        <w:t> </w:t>
      </w:r>
      <w:r>
        <w:rPr>
          <w:color w:val="231F20"/>
        </w:rPr>
        <w:t>TD Control which allows for comprehensive and</w:t>
      </w:r>
      <w:r>
        <w:rPr>
          <w:color w:val="231F20"/>
          <w:spacing w:val="-13"/>
        </w:rPr>
        <w:t> </w:t>
      </w:r>
      <w:r>
        <w:rPr>
          <w:color w:val="231F20"/>
        </w:rPr>
        <w:t>intuitive</w:t>
      </w:r>
      <w:r>
        <w:rPr>
          <w:color w:val="231F20"/>
          <w:spacing w:val="-13"/>
        </w:rPr>
        <w:t> </w:t>
      </w:r>
      <w:r>
        <w:rPr>
          <w:color w:val="231F20"/>
        </w:rPr>
        <w:t>mouse</w:t>
      </w:r>
      <w:r>
        <w:rPr>
          <w:color w:val="231F20"/>
          <w:spacing w:val="-13"/>
        </w:rPr>
        <w:t> </w:t>
      </w:r>
      <w:r>
        <w:rPr>
          <w:color w:val="231F20"/>
        </w:rPr>
        <w:t>control</w:t>
      </w:r>
      <w:r>
        <w:rPr>
          <w:color w:val="231F20"/>
          <w:spacing w:val="-13"/>
        </w:rPr>
        <w:t> </w:t>
      </w:r>
      <w:r>
        <w:rPr>
          <w:color w:val="231F20"/>
        </w:rPr>
        <w:t>of</w:t>
      </w:r>
      <w:r>
        <w:rPr>
          <w:color w:val="231F20"/>
          <w:spacing w:val="-13"/>
        </w:rPr>
        <w:t> </w:t>
      </w:r>
      <w:r>
        <w:rPr>
          <w:color w:val="231F20"/>
        </w:rPr>
        <w:t>a</w:t>
      </w:r>
      <w:r>
        <w:rPr>
          <w:color w:val="231F20"/>
          <w:spacing w:val="-13"/>
        </w:rPr>
        <w:t> </w:t>
      </w:r>
      <w:r>
        <w:rPr>
          <w:color w:val="231F20"/>
        </w:rPr>
        <w:t>Windows </w:t>
      </w:r>
      <w:r>
        <w:rPr>
          <w:color w:val="231F20"/>
          <w:spacing w:val="-2"/>
        </w:rPr>
        <w:t>environment.</w:t>
      </w:r>
    </w:p>
    <w:p>
      <w:pPr>
        <w:pStyle w:val="BodyText"/>
        <w:spacing w:line="266" w:lineRule="auto" w:before="171"/>
        <w:ind w:right="36"/>
      </w:pPr>
      <w:r>
        <w:rPr>
          <w:color w:val="231F20"/>
        </w:rPr>
        <w:t>We will also discuss how these functions can</w:t>
      </w:r>
      <w:r>
        <w:rPr>
          <w:color w:val="231F20"/>
          <w:spacing w:val="-12"/>
        </w:rPr>
        <w:t> </w:t>
      </w:r>
      <w:r>
        <w:rPr>
          <w:color w:val="231F20"/>
        </w:rPr>
        <w:t>be</w:t>
      </w:r>
      <w:r>
        <w:rPr>
          <w:color w:val="231F20"/>
          <w:spacing w:val="-12"/>
        </w:rPr>
        <w:t> </w:t>
      </w:r>
      <w:r>
        <w:rPr>
          <w:color w:val="231F20"/>
        </w:rPr>
        <w:t>used</w:t>
      </w:r>
      <w:r>
        <w:rPr>
          <w:color w:val="231F20"/>
          <w:spacing w:val="-12"/>
        </w:rPr>
        <w:t> </w:t>
      </w:r>
      <w:r>
        <w:rPr>
          <w:color w:val="231F20"/>
        </w:rPr>
        <w:t>as</w:t>
      </w:r>
      <w:r>
        <w:rPr>
          <w:color w:val="231F20"/>
          <w:spacing w:val="-12"/>
        </w:rPr>
        <w:t> </w:t>
      </w:r>
      <w:r>
        <w:rPr>
          <w:color w:val="231F20"/>
        </w:rPr>
        <w:t>an</w:t>
      </w:r>
      <w:r>
        <w:rPr>
          <w:color w:val="231F20"/>
          <w:spacing w:val="-12"/>
        </w:rPr>
        <w:t> </w:t>
      </w:r>
      <w:r>
        <w:rPr>
          <w:color w:val="231F20"/>
        </w:rPr>
        <w:t>engaging</w:t>
      </w:r>
      <w:r>
        <w:rPr>
          <w:color w:val="231F20"/>
          <w:spacing w:val="-12"/>
        </w:rPr>
        <w:t> </w:t>
      </w:r>
      <w:r>
        <w:rPr>
          <w:color w:val="231F20"/>
        </w:rPr>
        <w:t>introduction</w:t>
      </w:r>
      <w:r>
        <w:rPr>
          <w:color w:val="231F20"/>
          <w:spacing w:val="-12"/>
        </w:rPr>
        <w:t> </w:t>
      </w:r>
      <w:r>
        <w:rPr>
          <w:color w:val="231F20"/>
        </w:rPr>
        <w:t>to eye tracking.</w:t>
      </w:r>
    </w:p>
    <w:p>
      <w:pPr>
        <w:pStyle w:val="Heading2"/>
        <w:spacing w:line="249" w:lineRule="auto"/>
        <w:ind w:left="810"/>
      </w:pPr>
      <w:r>
        <w:rPr>
          <w:b w:val="0"/>
        </w:rPr>
        <w:br w:type="column"/>
      </w:r>
      <w:r>
        <w:rPr>
          <w:color w:val="002057"/>
          <w:w w:val="105"/>
        </w:rPr>
        <w:t>Applying </w:t>
      </w:r>
      <w:r>
        <w:rPr>
          <w:color w:val="002057"/>
          <w:w w:val="105"/>
        </w:rPr>
        <w:t>evidence-based practice when assessing</w:t>
      </w:r>
    </w:p>
    <w:p>
      <w:pPr>
        <w:spacing w:line="249" w:lineRule="auto" w:before="3"/>
        <w:ind w:left="810" w:right="578" w:firstLine="0"/>
        <w:jc w:val="left"/>
        <w:rPr>
          <w:rFonts w:ascii="Arial" w:hAnsi="Arial"/>
          <w:b/>
          <w:sz w:val="28"/>
        </w:rPr>
      </w:pPr>
      <w:r>
        <w:rPr>
          <w:rFonts w:ascii="Arial" w:hAnsi="Arial"/>
          <w:b/>
          <w:color w:val="002057"/>
          <w:w w:val="105"/>
          <w:sz w:val="28"/>
        </w:rPr>
        <w:t>and</w:t>
      </w:r>
      <w:r>
        <w:rPr>
          <w:rFonts w:ascii="Arial" w:hAnsi="Arial"/>
          <w:b/>
          <w:color w:val="002057"/>
          <w:spacing w:val="-5"/>
          <w:w w:val="105"/>
          <w:sz w:val="28"/>
        </w:rPr>
        <w:t> </w:t>
      </w:r>
      <w:r>
        <w:rPr>
          <w:rFonts w:ascii="Arial" w:hAnsi="Arial"/>
          <w:b/>
          <w:color w:val="002057"/>
          <w:w w:val="105"/>
          <w:sz w:val="28"/>
        </w:rPr>
        <w:t>prescribing</w:t>
      </w:r>
      <w:r>
        <w:rPr>
          <w:rFonts w:ascii="Arial" w:hAnsi="Arial"/>
          <w:b/>
          <w:color w:val="002057"/>
          <w:spacing w:val="-5"/>
          <w:w w:val="105"/>
          <w:sz w:val="28"/>
        </w:rPr>
        <w:t> </w:t>
      </w:r>
      <w:r>
        <w:rPr>
          <w:rFonts w:ascii="Arial" w:hAnsi="Arial"/>
          <w:b/>
          <w:color w:val="002057"/>
          <w:w w:val="105"/>
          <w:sz w:val="28"/>
        </w:rPr>
        <w:t>for</w:t>
      </w:r>
      <w:r>
        <w:rPr>
          <w:rFonts w:ascii="Arial" w:hAnsi="Arial"/>
          <w:b/>
          <w:color w:val="002057"/>
          <w:spacing w:val="-5"/>
          <w:w w:val="105"/>
          <w:sz w:val="28"/>
        </w:rPr>
        <w:t> </w:t>
      </w:r>
      <w:r>
        <w:rPr>
          <w:rFonts w:ascii="Arial" w:hAnsi="Arial"/>
          <w:b/>
          <w:color w:val="002057"/>
          <w:w w:val="105"/>
          <w:sz w:val="28"/>
        </w:rPr>
        <w:t>children’s car seating needs</w:t>
      </w:r>
    </w:p>
    <w:p>
      <w:pPr>
        <w:pStyle w:val="Heading3"/>
        <w:spacing w:line="247" w:lineRule="auto" w:before="214"/>
        <w:ind w:left="810" w:right="3058"/>
      </w:pPr>
      <w:r>
        <w:rPr/>
        <w:drawing>
          <wp:anchor distT="0" distB="0" distL="0" distR="0" allowOverlap="1" layoutInCell="1" locked="0" behindDoc="0" simplePos="0" relativeHeight="15757312">
            <wp:simplePos x="0" y="0"/>
            <wp:positionH relativeFrom="page">
              <wp:posOffset>5802350</wp:posOffset>
            </wp:positionH>
            <wp:positionV relativeFrom="paragraph">
              <wp:posOffset>162535</wp:posOffset>
            </wp:positionV>
            <wp:extent cx="1037653" cy="1315199"/>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60" cstate="print"/>
                    <a:stretch>
                      <a:fillRect/>
                    </a:stretch>
                  </pic:blipFill>
                  <pic:spPr>
                    <a:xfrm>
                      <a:off x="0" y="0"/>
                      <a:ext cx="1037653" cy="1315199"/>
                    </a:xfrm>
                    <a:prstGeom prst="rect">
                      <a:avLst/>
                    </a:prstGeom>
                  </pic:spPr>
                </pic:pic>
              </a:graphicData>
            </a:graphic>
          </wp:anchor>
        </w:drawing>
      </w:r>
      <w:r>
        <w:rPr>
          <w:color w:val="435583"/>
        </w:rPr>
        <w:t>Helen Lindner, </w:t>
      </w:r>
      <w:r>
        <w:rPr>
          <w:color w:val="435583"/>
          <w:spacing w:val="-2"/>
        </w:rPr>
        <w:t>Chief</w:t>
      </w:r>
      <w:r>
        <w:rPr>
          <w:color w:val="435583"/>
          <w:spacing w:val="-20"/>
        </w:rPr>
        <w:t> </w:t>
      </w:r>
      <w:r>
        <w:rPr>
          <w:color w:val="435583"/>
          <w:spacing w:val="-2"/>
        </w:rPr>
        <w:t>Executive, </w:t>
      </w:r>
      <w:r>
        <w:rPr>
          <w:color w:val="435583"/>
          <w:spacing w:val="-4"/>
        </w:rPr>
        <w:t>MACA</w:t>
      </w:r>
    </w:p>
    <w:p>
      <w:pPr>
        <w:pStyle w:val="BodyText"/>
        <w:spacing w:before="1"/>
        <w:ind w:left="0"/>
        <w:rPr>
          <w:sz w:val="24"/>
        </w:rPr>
      </w:pPr>
    </w:p>
    <w:p>
      <w:pPr>
        <w:pStyle w:val="BodyText"/>
        <w:spacing w:line="266" w:lineRule="auto"/>
        <w:ind w:left="810" w:right="2555"/>
      </w:pPr>
      <w:r>
        <w:rPr>
          <w:color w:val="231F20"/>
        </w:rPr>
        <w:t>MACA is leading an </w:t>
      </w:r>
      <w:r>
        <w:rPr>
          <w:color w:val="231F20"/>
          <w:spacing w:val="-2"/>
        </w:rPr>
        <w:t>unprecedented</w:t>
      </w:r>
      <w:r>
        <w:rPr>
          <w:color w:val="231F20"/>
          <w:spacing w:val="-15"/>
        </w:rPr>
        <w:t> </w:t>
      </w:r>
      <w:r>
        <w:rPr>
          <w:color w:val="231F20"/>
          <w:spacing w:val="-2"/>
        </w:rPr>
        <w:t>research </w:t>
      </w:r>
      <w:r>
        <w:rPr>
          <w:color w:val="231F20"/>
        </w:rPr>
        <w:t>and work program which is building a new</w:t>
      </w:r>
    </w:p>
    <w:p>
      <w:pPr>
        <w:pStyle w:val="BodyText"/>
        <w:spacing w:line="266" w:lineRule="auto" w:before="1"/>
        <w:ind w:left="810" w:right="591"/>
      </w:pPr>
      <w:r>
        <w:rPr>
          <w:color w:val="231F20"/>
        </w:rPr>
        <w:t>evidence</w:t>
      </w:r>
      <w:r>
        <w:rPr>
          <w:color w:val="231F20"/>
          <w:spacing w:val="-18"/>
        </w:rPr>
        <w:t> </w:t>
      </w:r>
      <w:r>
        <w:rPr>
          <w:color w:val="231F20"/>
        </w:rPr>
        <w:t>base</w:t>
      </w:r>
      <w:r>
        <w:rPr>
          <w:color w:val="231F20"/>
          <w:spacing w:val="-18"/>
        </w:rPr>
        <w:t> </w:t>
      </w:r>
      <w:r>
        <w:rPr>
          <w:color w:val="231F20"/>
        </w:rPr>
        <w:t>for</w:t>
      </w:r>
      <w:r>
        <w:rPr>
          <w:color w:val="231F20"/>
          <w:spacing w:val="-17"/>
        </w:rPr>
        <w:t> </w:t>
      </w:r>
      <w:r>
        <w:rPr>
          <w:color w:val="231F20"/>
        </w:rPr>
        <w:t>allied</w:t>
      </w:r>
      <w:r>
        <w:rPr>
          <w:color w:val="231F20"/>
          <w:spacing w:val="-18"/>
        </w:rPr>
        <w:t> </w:t>
      </w:r>
      <w:r>
        <w:rPr>
          <w:color w:val="231F20"/>
        </w:rPr>
        <w:t>health</w:t>
      </w:r>
      <w:r>
        <w:rPr>
          <w:color w:val="231F20"/>
          <w:spacing w:val="-17"/>
        </w:rPr>
        <w:t> </w:t>
      </w:r>
      <w:r>
        <w:rPr>
          <w:color w:val="231F20"/>
        </w:rPr>
        <w:t>professionals supporting the motor vehicle transport</w:t>
      </w:r>
    </w:p>
    <w:p>
      <w:pPr>
        <w:pStyle w:val="BodyText"/>
        <w:spacing w:line="266" w:lineRule="auto"/>
        <w:ind w:left="810" w:right="549"/>
      </w:pPr>
      <w:r>
        <w:rPr>
          <w:color w:val="231F20"/>
        </w:rPr>
        <w:t>of</w:t>
      </w:r>
      <w:r>
        <w:rPr>
          <w:color w:val="231F20"/>
          <w:spacing w:val="-15"/>
        </w:rPr>
        <w:t> </w:t>
      </w:r>
      <w:r>
        <w:rPr>
          <w:color w:val="231F20"/>
        </w:rPr>
        <w:t>children</w:t>
      </w:r>
      <w:r>
        <w:rPr>
          <w:color w:val="231F20"/>
          <w:spacing w:val="-15"/>
        </w:rPr>
        <w:t> </w:t>
      </w:r>
      <w:r>
        <w:rPr>
          <w:color w:val="231F20"/>
        </w:rPr>
        <w:t>with</w:t>
      </w:r>
      <w:r>
        <w:rPr>
          <w:color w:val="231F20"/>
          <w:spacing w:val="-15"/>
        </w:rPr>
        <w:t> </w:t>
      </w:r>
      <w:r>
        <w:rPr>
          <w:color w:val="231F20"/>
        </w:rPr>
        <w:t>disabilities</w:t>
      </w:r>
      <w:r>
        <w:rPr>
          <w:color w:val="231F20"/>
          <w:spacing w:val="-15"/>
        </w:rPr>
        <w:t> </w:t>
      </w:r>
      <w:r>
        <w:rPr>
          <w:color w:val="231F20"/>
        </w:rPr>
        <w:t>and</w:t>
      </w:r>
      <w:r>
        <w:rPr>
          <w:color w:val="231F20"/>
          <w:spacing w:val="-15"/>
        </w:rPr>
        <w:t> </w:t>
      </w:r>
      <w:r>
        <w:rPr>
          <w:color w:val="231F20"/>
        </w:rPr>
        <w:t>medical </w:t>
      </w:r>
      <w:r>
        <w:rPr>
          <w:color w:val="231F20"/>
          <w:spacing w:val="-2"/>
        </w:rPr>
        <w:t>conditions.</w:t>
      </w:r>
    </w:p>
    <w:p>
      <w:pPr>
        <w:pStyle w:val="BodyText"/>
        <w:spacing w:line="266" w:lineRule="auto" w:before="170"/>
        <w:ind w:left="810" w:right="647"/>
      </w:pPr>
      <w:r>
        <w:rPr>
          <w:color w:val="231F20"/>
        </w:rPr>
        <w:t>This includes work conducted by MACA’s Australian Safety Assessment Program; a large-scale research project investigating </w:t>
      </w:r>
      <w:r>
        <w:rPr>
          <w:color w:val="231F20"/>
          <w:spacing w:val="-2"/>
        </w:rPr>
        <w:t>specialty</w:t>
      </w:r>
      <w:r>
        <w:rPr>
          <w:color w:val="231F20"/>
          <w:spacing w:val="-16"/>
        </w:rPr>
        <w:t> </w:t>
      </w:r>
      <w:r>
        <w:rPr>
          <w:color w:val="231F20"/>
          <w:spacing w:val="-2"/>
        </w:rPr>
        <w:t>harnesses/vests;</w:t>
      </w:r>
      <w:r>
        <w:rPr>
          <w:color w:val="231F20"/>
          <w:spacing w:val="-16"/>
        </w:rPr>
        <w:t> </w:t>
      </w:r>
      <w:r>
        <w:rPr>
          <w:color w:val="231F20"/>
          <w:spacing w:val="-2"/>
        </w:rPr>
        <w:t>the</w:t>
      </w:r>
      <w:r>
        <w:rPr>
          <w:color w:val="231F20"/>
          <w:spacing w:val="-15"/>
        </w:rPr>
        <w:t> </w:t>
      </w:r>
      <w:r>
        <w:rPr>
          <w:color w:val="231F20"/>
          <w:spacing w:val="-2"/>
        </w:rPr>
        <w:t>development </w:t>
      </w:r>
      <w:r>
        <w:rPr>
          <w:color w:val="231F20"/>
        </w:rPr>
        <w:t>of</w:t>
      </w:r>
      <w:r>
        <w:rPr>
          <w:color w:val="231F20"/>
          <w:spacing w:val="-9"/>
        </w:rPr>
        <w:t> </w:t>
      </w:r>
      <w:r>
        <w:rPr>
          <w:color w:val="231F20"/>
        </w:rPr>
        <w:t>specialist</w:t>
      </w:r>
      <w:r>
        <w:rPr>
          <w:color w:val="231F20"/>
          <w:spacing w:val="-9"/>
        </w:rPr>
        <w:t> </w:t>
      </w:r>
      <w:r>
        <w:rPr>
          <w:color w:val="231F20"/>
        </w:rPr>
        <w:t>training</w:t>
      </w:r>
      <w:r>
        <w:rPr>
          <w:color w:val="231F20"/>
          <w:spacing w:val="-9"/>
        </w:rPr>
        <w:t> </w:t>
      </w:r>
      <w:r>
        <w:rPr>
          <w:color w:val="231F20"/>
        </w:rPr>
        <w:t>courses;</w:t>
      </w:r>
      <w:r>
        <w:rPr>
          <w:color w:val="231F20"/>
          <w:spacing w:val="-9"/>
        </w:rPr>
        <w:t> </w:t>
      </w:r>
      <w:r>
        <w:rPr>
          <w:color w:val="231F20"/>
        </w:rPr>
        <w:t>and</w:t>
      </w:r>
      <w:r>
        <w:rPr>
          <w:color w:val="231F20"/>
          <w:spacing w:val="-9"/>
        </w:rPr>
        <w:t> </w:t>
      </w:r>
      <w:r>
        <w:rPr>
          <w:color w:val="231F20"/>
        </w:rPr>
        <w:t>research led by Neuroscience Research Australia investigating child restraint modifications. There are also some new developments in key standards and regulations relating to transporting children with disabilities and medical conditions.</w:t>
      </w:r>
    </w:p>
    <w:p>
      <w:pPr>
        <w:pStyle w:val="BodyText"/>
        <w:spacing w:line="266" w:lineRule="auto" w:before="173"/>
        <w:ind w:left="810" w:right="578"/>
      </w:pPr>
      <w:r>
        <w:rPr>
          <w:color w:val="231F20"/>
        </w:rPr>
        <w:t>MACA Chief Executive Helen Lindner will share</w:t>
      </w:r>
      <w:r>
        <w:rPr>
          <w:color w:val="231F20"/>
          <w:spacing w:val="-18"/>
        </w:rPr>
        <w:t> </w:t>
      </w:r>
      <w:r>
        <w:rPr>
          <w:color w:val="231F20"/>
        </w:rPr>
        <w:t>some</w:t>
      </w:r>
      <w:r>
        <w:rPr>
          <w:color w:val="231F20"/>
          <w:spacing w:val="-18"/>
        </w:rPr>
        <w:t> </w:t>
      </w:r>
      <w:r>
        <w:rPr>
          <w:color w:val="231F20"/>
        </w:rPr>
        <w:t>of</w:t>
      </w:r>
      <w:r>
        <w:rPr>
          <w:color w:val="231F20"/>
          <w:spacing w:val="-17"/>
        </w:rPr>
        <w:t> </w:t>
      </w:r>
      <w:r>
        <w:rPr>
          <w:color w:val="231F20"/>
        </w:rPr>
        <w:t>these</w:t>
      </w:r>
      <w:r>
        <w:rPr>
          <w:color w:val="231F20"/>
          <w:spacing w:val="-18"/>
        </w:rPr>
        <w:t> </w:t>
      </w:r>
      <w:r>
        <w:rPr>
          <w:color w:val="231F20"/>
        </w:rPr>
        <w:t>exciting</w:t>
      </w:r>
      <w:r>
        <w:rPr>
          <w:color w:val="231F20"/>
          <w:spacing w:val="-17"/>
        </w:rPr>
        <w:t> </w:t>
      </w:r>
      <w:r>
        <w:rPr>
          <w:color w:val="231F20"/>
        </w:rPr>
        <w:t>new</w:t>
      </w:r>
      <w:r>
        <w:rPr>
          <w:color w:val="231F20"/>
          <w:spacing w:val="-18"/>
        </w:rPr>
        <w:t> </w:t>
      </w:r>
      <w:r>
        <w:rPr>
          <w:color w:val="231F20"/>
        </w:rPr>
        <w:t>findings and developments. Discover how you</w:t>
      </w:r>
    </w:p>
    <w:p>
      <w:pPr>
        <w:pStyle w:val="BodyText"/>
        <w:spacing w:line="266" w:lineRule="auto"/>
        <w:ind w:left="810" w:right="851"/>
      </w:pPr>
      <w:r>
        <w:rPr>
          <w:color w:val="231F20"/>
        </w:rPr>
        <w:t>can</w:t>
      </w:r>
      <w:r>
        <w:rPr>
          <w:color w:val="231F20"/>
          <w:spacing w:val="-16"/>
        </w:rPr>
        <w:t> </w:t>
      </w:r>
      <w:r>
        <w:rPr>
          <w:color w:val="231F20"/>
        </w:rPr>
        <w:t>apply</w:t>
      </w:r>
      <w:r>
        <w:rPr>
          <w:color w:val="231F20"/>
          <w:spacing w:val="-16"/>
        </w:rPr>
        <w:t> </w:t>
      </w:r>
      <w:r>
        <w:rPr>
          <w:color w:val="231F20"/>
        </w:rPr>
        <w:t>evidence-based</w:t>
      </w:r>
      <w:r>
        <w:rPr>
          <w:color w:val="231F20"/>
          <w:spacing w:val="-16"/>
        </w:rPr>
        <w:t> </w:t>
      </w:r>
      <w:r>
        <w:rPr>
          <w:color w:val="231F20"/>
        </w:rPr>
        <w:t>practice</w:t>
      </w:r>
      <w:r>
        <w:rPr>
          <w:color w:val="231F20"/>
          <w:spacing w:val="-16"/>
        </w:rPr>
        <w:t> </w:t>
      </w:r>
      <w:r>
        <w:rPr>
          <w:color w:val="231F20"/>
        </w:rPr>
        <w:t>in</w:t>
      </w:r>
      <w:r>
        <w:rPr>
          <w:color w:val="231F20"/>
          <w:spacing w:val="-16"/>
        </w:rPr>
        <w:t> </w:t>
      </w:r>
      <w:r>
        <w:rPr>
          <w:color w:val="231F20"/>
        </w:rPr>
        <w:t>this rapidly</w:t>
      </w:r>
      <w:r>
        <w:rPr>
          <w:color w:val="231F20"/>
          <w:spacing w:val="-18"/>
        </w:rPr>
        <w:t> </w:t>
      </w:r>
      <w:r>
        <w:rPr>
          <w:color w:val="231F20"/>
        </w:rPr>
        <w:t>evolving</w:t>
      </w:r>
      <w:r>
        <w:rPr>
          <w:color w:val="231F20"/>
          <w:spacing w:val="-18"/>
        </w:rPr>
        <w:t> </w:t>
      </w:r>
      <w:r>
        <w:rPr>
          <w:color w:val="231F20"/>
        </w:rPr>
        <w:t>research,</w:t>
      </w:r>
      <w:r>
        <w:rPr>
          <w:color w:val="231F20"/>
          <w:spacing w:val="-17"/>
        </w:rPr>
        <w:t> </w:t>
      </w:r>
      <w:r>
        <w:rPr>
          <w:color w:val="231F20"/>
        </w:rPr>
        <w:t>standards,</w:t>
      </w:r>
      <w:r>
        <w:rPr>
          <w:color w:val="231F20"/>
          <w:spacing w:val="-18"/>
        </w:rPr>
        <w:t> </w:t>
      </w:r>
      <w:r>
        <w:rPr>
          <w:color w:val="231F20"/>
        </w:rPr>
        <w:t>and legislative environment.</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w w:val="90"/>
          <w:sz w:val="40"/>
        </w:rPr>
        <w:t>3.15pm</w:t>
      </w:r>
      <w:r>
        <w:rPr>
          <w:color w:val="002057"/>
          <w:spacing w:val="-15"/>
          <w:w w:val="90"/>
          <w:sz w:val="40"/>
        </w:rPr>
        <w:t> </w:t>
      </w:r>
      <w:r>
        <w:rPr>
          <w:i/>
          <w:color w:val="002057"/>
          <w:w w:val="90"/>
          <w:sz w:val="28"/>
        </w:rPr>
        <w:t>45</w:t>
      </w:r>
      <w:r>
        <w:rPr>
          <w:i/>
          <w:color w:val="002057"/>
          <w:spacing w:val="-10"/>
          <w:w w:val="90"/>
          <w:sz w:val="28"/>
        </w:rPr>
        <w:t> </w:t>
      </w:r>
      <w:r>
        <w:rPr>
          <w:i/>
          <w:color w:val="002057"/>
          <w:spacing w:val="-4"/>
          <w:w w:val="9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17024">
                <wp:simplePos x="0" y="0"/>
                <wp:positionH relativeFrom="page">
                  <wp:posOffset>719999</wp:posOffset>
                </wp:positionH>
                <wp:positionV relativeFrom="paragraph">
                  <wp:posOffset>247940</wp:posOffset>
                </wp:positionV>
                <wp:extent cx="2790190" cy="432434"/>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2790190" cy="432434"/>
                          <a:chExt cx="2790190" cy="432434"/>
                        </a:xfrm>
                      </wpg:grpSpPr>
                      <wps:wsp>
                        <wps:cNvPr id="172" name="Graphic 172"/>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73" name="Textbox 173"/>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99456;mso-wrap-distance-left:0;mso-wrap-distance-right:0" id="docshapegroup141" coordorigin="1134,390" coordsize="4394,681">
                <v:shape style="position:absolute;left:1133;top:390;width:4394;height:681" id="docshape142" coordorigin="1134,390" coordsize="4394,681" path="m5528,390l1134,390,1134,1071,4850,1071,5528,390xe" filled="true" fillcolor="#b41e8e" stroked="false">
                  <v:path arrowok="t"/>
                  <v:fill type="solid"/>
                </v:shape>
                <v:shape style="position:absolute;left:1133;top:390;width:4394;height:681" type="#_x0000_t202" id="docshape143"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7536">
                <wp:simplePos x="0" y="0"/>
                <wp:positionH relativeFrom="page">
                  <wp:posOffset>4049999</wp:posOffset>
                </wp:positionH>
                <wp:positionV relativeFrom="paragraph">
                  <wp:posOffset>247940</wp:posOffset>
                </wp:positionV>
                <wp:extent cx="2790190" cy="432434"/>
                <wp:effectExtent l="0" t="0" r="0" b="0"/>
                <wp:wrapTopAndBottom/>
                <wp:docPr id="174" name="Group 174"/>
                <wp:cNvGraphicFramePr>
                  <a:graphicFrameLocks/>
                </wp:cNvGraphicFramePr>
                <a:graphic>
                  <a:graphicData uri="http://schemas.microsoft.com/office/word/2010/wordprocessingGroup">
                    <wpg:wgp>
                      <wpg:cNvPr id="174" name="Group 174"/>
                      <wpg:cNvGrpSpPr/>
                      <wpg:grpSpPr>
                        <a:xfrm>
                          <a:off x="0" y="0"/>
                          <a:ext cx="2790190" cy="432434"/>
                          <a:chExt cx="2790190" cy="432434"/>
                        </a:xfrm>
                      </wpg:grpSpPr>
                      <wps:wsp>
                        <wps:cNvPr id="175" name="Graphic 175"/>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76" name="Textbox 176"/>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698944;mso-wrap-distance-left:0;mso-wrap-distance-right:0" id="docshapegroup144" coordorigin="6378,390" coordsize="4394,681">
                <v:shape style="position:absolute;left:6377;top:390;width:4394;height:681" id="docshape145" coordorigin="6378,390" coordsize="4394,681" path="m10772,390l6378,390,6378,1071,10094,1071,10772,390xe" filled="true" fillcolor="#8dc63f" stroked="false">
                  <v:path arrowok="t"/>
                  <v:fill type="solid"/>
                </v:shape>
                <v:shape style="position:absolute;left:6377;top:390;width:4394;height:681" type="#_x0000_t202" id="docshape146"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spacing w:line="249" w:lineRule="auto" w:before="61"/>
        <w:ind w:left="1133" w:right="38" w:firstLine="0"/>
        <w:jc w:val="left"/>
        <w:rPr>
          <w:rFonts w:ascii="Arial" w:hAnsi="Arial"/>
          <w:b/>
          <w:sz w:val="28"/>
        </w:rPr>
      </w:pPr>
      <w:r>
        <w:rPr>
          <w:rFonts w:ascii="Arial" w:hAnsi="Arial"/>
          <w:b/>
          <w:color w:val="002057"/>
          <w:w w:val="105"/>
          <w:sz w:val="28"/>
        </w:rPr>
        <w:t>Occupational Therapy Australia panel session – The role of occupational therapists</w:t>
      </w:r>
      <w:r>
        <w:rPr>
          <w:rFonts w:ascii="Arial" w:hAnsi="Arial"/>
          <w:b/>
          <w:color w:val="002057"/>
          <w:spacing w:val="-6"/>
          <w:w w:val="105"/>
          <w:sz w:val="28"/>
        </w:rPr>
        <w:t> </w:t>
      </w:r>
      <w:r>
        <w:rPr>
          <w:rFonts w:ascii="Arial" w:hAnsi="Arial"/>
          <w:b/>
          <w:color w:val="002057"/>
          <w:w w:val="105"/>
          <w:sz w:val="28"/>
        </w:rPr>
        <w:t>in</w:t>
      </w:r>
      <w:r>
        <w:rPr>
          <w:rFonts w:ascii="Arial" w:hAnsi="Arial"/>
          <w:b/>
          <w:color w:val="002057"/>
          <w:spacing w:val="-6"/>
          <w:w w:val="105"/>
          <w:sz w:val="28"/>
        </w:rPr>
        <w:t> </w:t>
      </w:r>
      <w:r>
        <w:rPr>
          <w:rFonts w:ascii="Arial" w:hAnsi="Arial"/>
          <w:b/>
          <w:color w:val="002057"/>
          <w:w w:val="105"/>
          <w:sz w:val="28"/>
        </w:rPr>
        <w:t>AT</w:t>
      </w:r>
      <w:r>
        <w:rPr>
          <w:rFonts w:ascii="Arial" w:hAnsi="Arial"/>
          <w:b/>
          <w:color w:val="002057"/>
          <w:spacing w:val="-6"/>
          <w:w w:val="105"/>
          <w:sz w:val="28"/>
        </w:rPr>
        <w:t> </w:t>
      </w:r>
      <w:r>
        <w:rPr>
          <w:rFonts w:ascii="Arial" w:hAnsi="Arial"/>
          <w:b/>
          <w:color w:val="002057"/>
          <w:spacing w:val="-2"/>
          <w:w w:val="105"/>
          <w:sz w:val="28"/>
        </w:rPr>
        <w:t>provision</w:t>
      </w:r>
    </w:p>
    <w:p>
      <w:pPr>
        <w:spacing w:before="61"/>
        <w:ind w:left="1133" w:right="0" w:firstLine="0"/>
        <w:jc w:val="left"/>
        <w:rPr>
          <w:rFonts w:ascii="Arial"/>
          <w:b/>
          <w:sz w:val="28"/>
        </w:rPr>
      </w:pPr>
      <w:r>
        <w:rPr/>
        <w:br w:type="column"/>
      </w:r>
      <w:r>
        <w:rPr>
          <w:rFonts w:ascii="Arial"/>
          <w:b/>
          <w:color w:val="002057"/>
          <w:w w:val="110"/>
          <w:sz w:val="28"/>
        </w:rPr>
        <w:t>The</w:t>
      </w:r>
      <w:r>
        <w:rPr>
          <w:rFonts w:ascii="Arial"/>
          <w:b/>
          <w:color w:val="002057"/>
          <w:spacing w:val="-20"/>
          <w:w w:val="110"/>
          <w:sz w:val="28"/>
        </w:rPr>
        <w:t> </w:t>
      </w:r>
      <w:r>
        <w:rPr>
          <w:rFonts w:ascii="Arial"/>
          <w:b/>
          <w:color w:val="002057"/>
          <w:w w:val="110"/>
          <w:sz w:val="28"/>
        </w:rPr>
        <w:t>Wheel</w:t>
      </w:r>
      <w:r>
        <w:rPr>
          <w:rFonts w:ascii="Arial"/>
          <w:b/>
          <w:color w:val="002057"/>
          <w:spacing w:val="-20"/>
          <w:w w:val="110"/>
          <w:sz w:val="28"/>
        </w:rPr>
        <w:t> </w:t>
      </w:r>
      <w:r>
        <w:rPr>
          <w:rFonts w:ascii="Arial"/>
          <w:b/>
          <w:color w:val="002057"/>
          <w:w w:val="110"/>
          <w:sz w:val="28"/>
        </w:rPr>
        <w:t>Story</w:t>
      </w:r>
      <w:r>
        <w:rPr>
          <w:rFonts w:ascii="Arial"/>
          <w:b/>
          <w:color w:val="002057"/>
          <w:spacing w:val="-20"/>
          <w:w w:val="110"/>
          <w:sz w:val="28"/>
        </w:rPr>
        <w:t> </w:t>
      </w:r>
      <w:r>
        <w:rPr>
          <w:rFonts w:ascii="Arial"/>
          <w:b/>
          <w:color w:val="002057"/>
          <w:spacing w:val="-10"/>
          <w:w w:val="110"/>
          <w:sz w:val="28"/>
        </w:rPr>
        <w:t>-</w:t>
      </w:r>
    </w:p>
    <w:p>
      <w:pPr>
        <w:spacing w:line="249" w:lineRule="auto" w:before="14"/>
        <w:ind w:left="1133" w:right="903" w:firstLine="0"/>
        <w:jc w:val="left"/>
        <w:rPr>
          <w:rFonts w:ascii="Arial"/>
          <w:b/>
          <w:sz w:val="28"/>
        </w:rPr>
      </w:pPr>
      <w:r>
        <w:rPr>
          <w:rFonts w:ascii="Arial"/>
          <w:b/>
          <w:color w:val="002057"/>
          <w:w w:val="105"/>
          <w:sz w:val="28"/>
        </w:rPr>
        <w:t>The Impact of Wheels and Tires on Manual </w:t>
      </w:r>
      <w:r>
        <w:rPr>
          <w:rFonts w:ascii="Arial"/>
          <w:b/>
          <w:color w:val="002057"/>
          <w:w w:val="105"/>
          <w:sz w:val="28"/>
        </w:rPr>
        <w:t>Wheelchair Propulsion Efficiency</w:t>
      </w:r>
    </w:p>
    <w:p>
      <w:pPr>
        <w:pStyle w:val="Heading3"/>
        <w:spacing w:line="247" w:lineRule="auto"/>
        <w:ind w:right="2253"/>
      </w:pPr>
      <w:r>
        <w:rPr/>
        <w:drawing>
          <wp:anchor distT="0" distB="0" distL="0" distR="0" allowOverlap="1" layoutInCell="1" locked="0" behindDoc="0" simplePos="0" relativeHeight="15758848">
            <wp:simplePos x="0" y="0"/>
            <wp:positionH relativeFrom="page">
              <wp:posOffset>5802350</wp:posOffset>
            </wp:positionH>
            <wp:positionV relativeFrom="paragraph">
              <wp:posOffset>163728</wp:posOffset>
            </wp:positionV>
            <wp:extent cx="1037653" cy="1315199"/>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37" cstate="print"/>
                    <a:stretch>
                      <a:fillRect/>
                    </a:stretch>
                  </pic:blipFill>
                  <pic:spPr>
                    <a:xfrm>
                      <a:off x="0" y="0"/>
                      <a:ext cx="1037653" cy="1315199"/>
                    </a:xfrm>
                    <a:prstGeom prst="rect">
                      <a:avLst/>
                    </a:prstGeom>
                  </pic:spPr>
                </pic:pic>
              </a:graphicData>
            </a:graphic>
          </wp:anchor>
        </w:drawing>
      </w:r>
      <w:r>
        <w:rPr>
          <w:color w:val="435583"/>
        </w:rPr>
        <w:t>David Fagan - </w:t>
      </w:r>
      <w:r>
        <w:rPr>
          <w:color w:val="435583"/>
          <w:spacing w:val="-4"/>
        </w:rPr>
        <w:t>Managing</w:t>
      </w:r>
      <w:r>
        <w:rPr>
          <w:color w:val="435583"/>
          <w:spacing w:val="-18"/>
        </w:rPr>
        <w:t> </w:t>
      </w:r>
      <w:r>
        <w:rPr>
          <w:color w:val="435583"/>
          <w:spacing w:val="-4"/>
        </w:rPr>
        <w:t>Director, </w:t>
      </w:r>
      <w:r>
        <w:rPr>
          <w:color w:val="435583"/>
        </w:rPr>
        <w:t>Paragon Mobility</w:t>
      </w:r>
    </w:p>
    <w:p>
      <w:pPr>
        <w:pStyle w:val="BodyText"/>
        <w:ind w:left="0"/>
        <w:rPr>
          <w:sz w:val="24"/>
        </w:rPr>
      </w:pPr>
    </w:p>
    <w:p>
      <w:pPr>
        <w:pStyle w:val="BodyText"/>
        <w:spacing w:line="266" w:lineRule="auto" w:before="1"/>
        <w:ind w:right="2736"/>
      </w:pPr>
      <w:r>
        <w:rPr>
          <w:color w:val="231F20"/>
        </w:rPr>
        <w:t>Selection and set up of wheelchair wheels and</w:t>
      </w:r>
      <w:r>
        <w:rPr>
          <w:color w:val="231F20"/>
          <w:spacing w:val="-18"/>
        </w:rPr>
        <w:t> </w:t>
      </w:r>
      <w:r>
        <w:rPr>
          <w:color w:val="231F20"/>
        </w:rPr>
        <w:t>tyres</w:t>
      </w:r>
      <w:r>
        <w:rPr>
          <w:color w:val="231F20"/>
          <w:spacing w:val="-18"/>
        </w:rPr>
        <w:t> </w:t>
      </w:r>
      <w:r>
        <w:rPr>
          <w:color w:val="231F20"/>
        </w:rPr>
        <w:t>dramatically </w:t>
      </w:r>
      <w:r>
        <w:rPr>
          <w:color w:val="231F20"/>
          <w:spacing w:val="-2"/>
        </w:rPr>
        <w:t>influence</w:t>
      </w:r>
      <w:r>
        <w:rPr>
          <w:color w:val="231F20"/>
          <w:spacing w:val="-6"/>
        </w:rPr>
        <w:t> </w:t>
      </w:r>
      <w:r>
        <w:rPr>
          <w:color w:val="231F20"/>
          <w:spacing w:val="-2"/>
        </w:rPr>
        <w:t>performance</w:t>
      </w:r>
    </w:p>
    <w:p>
      <w:pPr>
        <w:pStyle w:val="BodyText"/>
        <w:spacing w:line="266" w:lineRule="auto"/>
        <w:ind w:right="660"/>
        <w:jc w:val="both"/>
      </w:pPr>
      <w:r>
        <w:rPr>
          <w:color w:val="231F20"/>
          <w:spacing w:val="-2"/>
        </w:rPr>
        <w:t>and</w:t>
      </w:r>
      <w:r>
        <w:rPr>
          <w:color w:val="231F20"/>
          <w:spacing w:val="-7"/>
        </w:rPr>
        <w:t> </w:t>
      </w:r>
      <w:r>
        <w:rPr>
          <w:color w:val="231F20"/>
          <w:spacing w:val="-2"/>
        </w:rPr>
        <w:t>propulsion</w:t>
      </w:r>
      <w:r>
        <w:rPr>
          <w:color w:val="231F20"/>
          <w:spacing w:val="-7"/>
        </w:rPr>
        <w:t> </w:t>
      </w:r>
      <w:r>
        <w:rPr>
          <w:color w:val="231F20"/>
          <w:spacing w:val="-2"/>
        </w:rPr>
        <w:t>efficiency.</w:t>
      </w:r>
      <w:r>
        <w:rPr>
          <w:color w:val="231F20"/>
          <w:spacing w:val="-7"/>
        </w:rPr>
        <w:t> </w:t>
      </w:r>
      <w:r>
        <w:rPr>
          <w:color w:val="231F20"/>
          <w:spacing w:val="-2"/>
        </w:rPr>
        <w:t>This</w:t>
      </w:r>
      <w:r>
        <w:rPr>
          <w:color w:val="231F20"/>
          <w:spacing w:val="-7"/>
        </w:rPr>
        <w:t> </w:t>
      </w:r>
      <w:r>
        <w:rPr>
          <w:color w:val="231F20"/>
          <w:spacing w:val="-2"/>
        </w:rPr>
        <w:t>presentation </w:t>
      </w:r>
      <w:r>
        <w:rPr>
          <w:color w:val="231F20"/>
        </w:rPr>
        <w:t>addresses</w:t>
      </w:r>
      <w:r>
        <w:rPr>
          <w:color w:val="231F20"/>
          <w:spacing w:val="-18"/>
        </w:rPr>
        <w:t> </w:t>
      </w:r>
      <w:r>
        <w:rPr>
          <w:color w:val="231F20"/>
        </w:rPr>
        <w:t>the</w:t>
      </w:r>
      <w:r>
        <w:rPr>
          <w:color w:val="231F20"/>
          <w:spacing w:val="-18"/>
        </w:rPr>
        <w:t> </w:t>
      </w:r>
      <w:r>
        <w:rPr>
          <w:color w:val="231F20"/>
        </w:rPr>
        <w:t>science</w:t>
      </w:r>
      <w:r>
        <w:rPr>
          <w:color w:val="231F20"/>
          <w:spacing w:val="-17"/>
        </w:rPr>
        <w:t> </w:t>
      </w:r>
      <w:r>
        <w:rPr>
          <w:color w:val="231F20"/>
        </w:rPr>
        <w:t>and</w:t>
      </w:r>
      <w:r>
        <w:rPr>
          <w:color w:val="231F20"/>
          <w:spacing w:val="-18"/>
        </w:rPr>
        <w:t> </w:t>
      </w:r>
      <w:r>
        <w:rPr>
          <w:color w:val="231F20"/>
        </w:rPr>
        <w:t>current</w:t>
      </w:r>
      <w:r>
        <w:rPr>
          <w:color w:val="231F20"/>
          <w:spacing w:val="-17"/>
        </w:rPr>
        <w:t> </w:t>
      </w:r>
      <w:r>
        <w:rPr>
          <w:color w:val="231F20"/>
        </w:rPr>
        <w:t>research findings on wheelchairs and tyres.</w:t>
      </w:r>
    </w:p>
    <w:p>
      <w:pPr>
        <w:pStyle w:val="BodyText"/>
        <w:spacing w:line="266" w:lineRule="auto" w:before="171"/>
        <w:ind w:right="903"/>
      </w:pPr>
      <w:r>
        <w:rPr>
          <w:color w:val="231F20"/>
        </w:rPr>
        <w:t>The presentation will cover materials and design, characteristics of drive and castor</w:t>
      </w:r>
      <w:r>
        <w:rPr>
          <w:color w:val="231F20"/>
          <w:spacing w:val="-18"/>
        </w:rPr>
        <w:t> </w:t>
      </w:r>
      <w:r>
        <w:rPr>
          <w:color w:val="231F20"/>
        </w:rPr>
        <w:t>wheels</w:t>
      </w:r>
      <w:r>
        <w:rPr>
          <w:color w:val="231F20"/>
          <w:spacing w:val="-18"/>
        </w:rPr>
        <w:t> </w:t>
      </w:r>
      <w:r>
        <w:rPr>
          <w:color w:val="231F20"/>
        </w:rPr>
        <w:t>that</w:t>
      </w:r>
      <w:r>
        <w:rPr>
          <w:color w:val="231F20"/>
          <w:spacing w:val="-17"/>
        </w:rPr>
        <w:t> </w:t>
      </w:r>
      <w:r>
        <w:rPr>
          <w:color w:val="231F20"/>
        </w:rPr>
        <w:t>impact</w:t>
      </w:r>
      <w:r>
        <w:rPr>
          <w:color w:val="231F20"/>
          <w:spacing w:val="-18"/>
        </w:rPr>
        <w:t> </w:t>
      </w:r>
      <w:r>
        <w:rPr>
          <w:color w:val="231F20"/>
        </w:rPr>
        <w:t>efficiency,</w:t>
      </w:r>
      <w:r>
        <w:rPr>
          <w:color w:val="231F20"/>
          <w:spacing w:val="-17"/>
        </w:rPr>
        <w:t> </w:t>
      </w:r>
      <w:r>
        <w:rPr>
          <w:color w:val="231F20"/>
        </w:rPr>
        <w:t>the</w:t>
      </w:r>
    </w:p>
    <w:p>
      <w:pPr>
        <w:pStyle w:val="BodyText"/>
        <w:spacing w:line="266" w:lineRule="auto" w:before="1"/>
        <w:ind w:right="620"/>
      </w:pPr>
      <w:r>
        <w:rPr>
          <w:color w:val="231F20"/>
        </w:rPr>
        <w:t>importance</w:t>
      </w:r>
      <w:r>
        <w:rPr>
          <w:color w:val="231F20"/>
          <w:spacing w:val="-15"/>
        </w:rPr>
        <w:t> </w:t>
      </w:r>
      <w:r>
        <w:rPr>
          <w:color w:val="231F20"/>
        </w:rPr>
        <w:t>of</w:t>
      </w:r>
      <w:r>
        <w:rPr>
          <w:color w:val="231F20"/>
          <w:spacing w:val="-15"/>
        </w:rPr>
        <w:t> </w:t>
      </w:r>
      <w:r>
        <w:rPr>
          <w:color w:val="231F20"/>
        </w:rPr>
        <w:t>wheel</w:t>
      </w:r>
      <w:r>
        <w:rPr>
          <w:color w:val="231F20"/>
          <w:spacing w:val="-15"/>
        </w:rPr>
        <w:t> </w:t>
      </w:r>
      <w:r>
        <w:rPr>
          <w:color w:val="231F20"/>
        </w:rPr>
        <w:t>diameter</w:t>
      </w:r>
      <w:r>
        <w:rPr>
          <w:color w:val="231F20"/>
          <w:spacing w:val="-15"/>
        </w:rPr>
        <w:t> </w:t>
      </w:r>
      <w:r>
        <w:rPr>
          <w:color w:val="231F20"/>
        </w:rPr>
        <w:t>as</w:t>
      </w:r>
      <w:r>
        <w:rPr>
          <w:color w:val="231F20"/>
          <w:spacing w:val="-15"/>
        </w:rPr>
        <w:t> </w:t>
      </w:r>
      <w:r>
        <w:rPr>
          <w:color w:val="231F20"/>
        </w:rPr>
        <w:t>it</w:t>
      </w:r>
      <w:r>
        <w:rPr>
          <w:color w:val="231F20"/>
          <w:spacing w:val="-15"/>
        </w:rPr>
        <w:t> </w:t>
      </w:r>
      <w:r>
        <w:rPr>
          <w:color w:val="231F20"/>
        </w:rPr>
        <w:t>relates to rolling resistance, and the influence of rotational inertia in manual wheelchair propulsion. Practical considerations for wheel</w:t>
      </w:r>
      <w:r>
        <w:rPr>
          <w:color w:val="231F20"/>
          <w:spacing w:val="-8"/>
        </w:rPr>
        <w:t> </w:t>
      </w:r>
      <w:r>
        <w:rPr>
          <w:color w:val="231F20"/>
        </w:rPr>
        <w:t>and</w:t>
      </w:r>
      <w:r>
        <w:rPr>
          <w:color w:val="231F20"/>
          <w:spacing w:val="-8"/>
        </w:rPr>
        <w:t> </w:t>
      </w:r>
      <w:r>
        <w:rPr>
          <w:color w:val="231F20"/>
        </w:rPr>
        <w:t>tyre</w:t>
      </w:r>
      <w:r>
        <w:rPr>
          <w:color w:val="231F20"/>
          <w:spacing w:val="-8"/>
        </w:rPr>
        <w:t> </w:t>
      </w:r>
      <w:r>
        <w:rPr>
          <w:color w:val="231F20"/>
        </w:rPr>
        <w:t>selection,</w:t>
      </w:r>
      <w:r>
        <w:rPr>
          <w:color w:val="231F20"/>
          <w:spacing w:val="-8"/>
        </w:rPr>
        <w:t> </w:t>
      </w:r>
      <w:r>
        <w:rPr>
          <w:color w:val="231F20"/>
        </w:rPr>
        <w:t>such</w:t>
      </w:r>
      <w:r>
        <w:rPr>
          <w:color w:val="231F20"/>
          <w:spacing w:val="-8"/>
        </w:rPr>
        <w:t> </w:t>
      </w:r>
      <w:r>
        <w:rPr>
          <w:color w:val="231F20"/>
        </w:rPr>
        <w:t>as</w:t>
      </w:r>
      <w:r>
        <w:rPr>
          <w:color w:val="231F20"/>
          <w:spacing w:val="-8"/>
        </w:rPr>
        <w:t> </w:t>
      </w:r>
      <w:r>
        <w:rPr>
          <w:color w:val="231F20"/>
        </w:rPr>
        <w:t>ongoing </w:t>
      </w:r>
      <w:r>
        <w:rPr>
          <w:color w:val="231F20"/>
          <w:spacing w:val="-2"/>
        </w:rPr>
        <w:t>maintenance</w:t>
      </w:r>
      <w:r>
        <w:rPr>
          <w:color w:val="231F20"/>
          <w:spacing w:val="-12"/>
        </w:rPr>
        <w:t> </w:t>
      </w:r>
      <w:r>
        <w:rPr>
          <w:color w:val="231F20"/>
          <w:spacing w:val="-2"/>
        </w:rPr>
        <w:t>needs,</w:t>
      </w:r>
      <w:r>
        <w:rPr>
          <w:color w:val="231F20"/>
          <w:spacing w:val="-11"/>
        </w:rPr>
        <w:t> </w:t>
      </w:r>
      <w:r>
        <w:rPr>
          <w:color w:val="231F20"/>
          <w:spacing w:val="-2"/>
        </w:rPr>
        <w:t>will</w:t>
      </w:r>
      <w:r>
        <w:rPr>
          <w:color w:val="231F20"/>
          <w:spacing w:val="-11"/>
        </w:rPr>
        <w:t> </w:t>
      </w:r>
      <w:r>
        <w:rPr>
          <w:color w:val="231F20"/>
          <w:spacing w:val="-2"/>
        </w:rPr>
        <w:t>also</w:t>
      </w:r>
      <w:r>
        <w:rPr>
          <w:color w:val="231F20"/>
          <w:spacing w:val="-11"/>
        </w:rPr>
        <w:t> </w:t>
      </w:r>
      <w:r>
        <w:rPr>
          <w:color w:val="231F20"/>
          <w:spacing w:val="-2"/>
        </w:rPr>
        <w:t>be</w:t>
      </w:r>
      <w:r>
        <w:rPr>
          <w:color w:val="231F20"/>
          <w:spacing w:val="-11"/>
        </w:rPr>
        <w:t> </w:t>
      </w:r>
      <w:r>
        <w:rPr>
          <w:color w:val="231F20"/>
          <w:spacing w:val="-2"/>
        </w:rPr>
        <w:t>discussed.</w:t>
      </w:r>
    </w:p>
    <w:p>
      <w:pPr>
        <w:spacing w:after="0" w:line="266" w:lineRule="auto"/>
        <w:sectPr>
          <w:type w:val="continuous"/>
          <w:pgSz w:w="11910" w:h="16840"/>
          <w:pgMar w:header="0" w:footer="462" w:top="540" w:bottom="280" w:left="0" w:right="560"/>
          <w:cols w:num="2" w:equalWidth="0">
            <w:col w:w="4786" w:space="458"/>
            <w:col w:w="6106"/>
          </w:cols>
        </w:sectPr>
      </w:pPr>
    </w:p>
    <w:p>
      <w:pPr>
        <w:pStyle w:val="Heading1"/>
      </w:pPr>
      <w:r>
        <w:rPr>
          <w:color w:val="002057"/>
        </w:rPr>
        <w:t>WEDNESDAY</w:t>
      </w:r>
      <w:r>
        <w:rPr>
          <w:color w:val="002057"/>
          <w:spacing w:val="27"/>
          <w:w w:val="150"/>
        </w:rPr>
        <w:t> </w:t>
      </w:r>
      <w:r>
        <w:rPr>
          <w:color w:val="002057"/>
        </w:rPr>
        <w:t>29</w:t>
      </w:r>
      <w:r>
        <w:rPr>
          <w:color w:val="002057"/>
          <w:spacing w:val="27"/>
          <w:w w:val="150"/>
        </w:rPr>
        <w:t> </w:t>
      </w:r>
      <w:r>
        <w:rPr>
          <w:color w:val="002057"/>
        </w:rPr>
        <w:t>MAY</w:t>
      </w:r>
      <w:r>
        <w:rPr>
          <w:color w:val="002057"/>
          <w:spacing w:val="27"/>
          <w:w w:val="150"/>
        </w:rPr>
        <w:t> </w:t>
      </w:r>
      <w:r>
        <w:rPr>
          <w:color w:val="002057"/>
          <w:spacing w:val="-4"/>
        </w:rPr>
        <w:t>2024</w:t>
      </w:r>
    </w:p>
    <w:p>
      <w:pPr>
        <w:spacing w:before="19"/>
        <w:ind w:left="1162" w:right="0" w:firstLine="0"/>
        <w:jc w:val="left"/>
        <w:rPr>
          <w:i/>
          <w:sz w:val="28"/>
        </w:rPr>
      </w:pPr>
      <w:r>
        <w:rPr>
          <w:color w:val="002057"/>
          <w:w w:val="90"/>
          <w:sz w:val="40"/>
        </w:rPr>
        <w:t>3.15pm</w:t>
      </w:r>
      <w:r>
        <w:rPr>
          <w:color w:val="002057"/>
          <w:spacing w:val="-15"/>
          <w:w w:val="90"/>
          <w:sz w:val="40"/>
        </w:rPr>
        <w:t> </w:t>
      </w:r>
      <w:r>
        <w:rPr>
          <w:i/>
          <w:color w:val="002057"/>
          <w:w w:val="90"/>
          <w:sz w:val="28"/>
        </w:rPr>
        <w:t>45</w:t>
      </w:r>
      <w:r>
        <w:rPr>
          <w:i/>
          <w:color w:val="002057"/>
          <w:spacing w:val="-10"/>
          <w:w w:val="90"/>
          <w:sz w:val="28"/>
        </w:rPr>
        <w:t> </w:t>
      </w:r>
      <w:r>
        <w:rPr>
          <w:i/>
          <w:color w:val="002057"/>
          <w:spacing w:val="-4"/>
          <w:w w:val="9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18560">
                <wp:simplePos x="0" y="0"/>
                <wp:positionH relativeFrom="page">
                  <wp:posOffset>719999</wp:posOffset>
                </wp:positionH>
                <wp:positionV relativeFrom="paragraph">
                  <wp:posOffset>247940</wp:posOffset>
                </wp:positionV>
                <wp:extent cx="2790190" cy="432434"/>
                <wp:effectExtent l="0" t="0" r="0" b="0"/>
                <wp:wrapTopAndBottom/>
                <wp:docPr id="178" name="Group 178"/>
                <wp:cNvGraphicFramePr>
                  <a:graphicFrameLocks/>
                </wp:cNvGraphicFramePr>
                <a:graphic>
                  <a:graphicData uri="http://schemas.microsoft.com/office/word/2010/wordprocessingGroup">
                    <wpg:wgp>
                      <wpg:cNvPr id="178" name="Group 178"/>
                      <wpg:cNvGrpSpPr/>
                      <wpg:grpSpPr>
                        <a:xfrm>
                          <a:off x="0" y="0"/>
                          <a:ext cx="2790190" cy="432434"/>
                          <a:chExt cx="2790190" cy="432434"/>
                        </a:xfrm>
                      </wpg:grpSpPr>
                      <wps:wsp>
                        <wps:cNvPr id="179" name="Graphic 17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180" name="Textbox 180"/>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97920;mso-wrap-distance-left:0;mso-wrap-distance-right:0" id="docshapegroup147" coordorigin="1134,390" coordsize="4394,681">
                <v:shape style="position:absolute;left:1133;top:390;width:4394;height:681" id="docshape148" coordorigin="1134,390" coordsize="4394,681" path="m5528,390l1134,390,1134,1071,4850,1071,5528,390xe" filled="true" fillcolor="#f7941d" stroked="false">
                  <v:path arrowok="t"/>
                  <v:fill type="solid"/>
                </v:shape>
                <v:shape style="position:absolute;left:1133;top:390;width:4394;height:681" type="#_x0000_t202" id="docshape149"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9072">
                <wp:simplePos x="0" y="0"/>
                <wp:positionH relativeFrom="page">
                  <wp:posOffset>4049999</wp:posOffset>
                </wp:positionH>
                <wp:positionV relativeFrom="paragraph">
                  <wp:posOffset>247940</wp:posOffset>
                </wp:positionV>
                <wp:extent cx="2790190" cy="432434"/>
                <wp:effectExtent l="0" t="0" r="0" b="0"/>
                <wp:wrapTopAndBottom/>
                <wp:docPr id="181" name="Group 181"/>
                <wp:cNvGraphicFramePr>
                  <a:graphicFrameLocks/>
                </wp:cNvGraphicFramePr>
                <a:graphic>
                  <a:graphicData uri="http://schemas.microsoft.com/office/word/2010/wordprocessingGroup">
                    <wpg:wgp>
                      <wpg:cNvPr id="181" name="Group 181"/>
                      <wpg:cNvGrpSpPr/>
                      <wpg:grpSpPr>
                        <a:xfrm>
                          <a:off x="0" y="0"/>
                          <a:ext cx="2790190" cy="432434"/>
                          <a:chExt cx="2790190" cy="432434"/>
                        </a:xfrm>
                      </wpg:grpSpPr>
                      <wps:wsp>
                        <wps:cNvPr id="182" name="Graphic 182"/>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183" name="Textbox 183"/>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697408;mso-wrap-distance-left:0;mso-wrap-distance-right:0" id="docshapegroup150" coordorigin="6378,390" coordsize="4394,681">
                <v:shape style="position:absolute;left:6377;top:390;width:4394;height:681" id="docshape151" coordorigin="6378,390" coordsize="4394,681" path="m10772,390l6378,390,6378,1071,10094,1071,10772,390xe" filled="true" fillcolor="#00acdf" stroked="false">
                  <v:path arrowok="t"/>
                  <v:fill type="solid"/>
                </v:shape>
                <v:shape style="position:absolute;left:6377;top:390;width:4394;height:681" type="#_x0000_t202" id="docshape152"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9"/>
                            <w:w w:val="115"/>
                            <w:sz w:val="40"/>
                          </w:rPr>
                          <w:t> </w:t>
                        </w:r>
                        <w:r>
                          <w:rPr>
                            <w:rFonts w:ascii="Arial"/>
                            <w:b/>
                            <w:color w:val="FFFFFF"/>
                            <w:spacing w:val="-10"/>
                            <w:w w:val="115"/>
                            <w:sz w:val="40"/>
                          </w:rPr>
                          <w:t>4</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82"/>
      </w:pPr>
      <w:r>
        <w:rPr>
          <w:color w:val="002057"/>
          <w:w w:val="105"/>
        </w:rPr>
        <w:t>Exploring the Potential: Maximising Independence Through Electronics in Complex Power </w:t>
      </w:r>
      <w:r>
        <w:rPr>
          <w:color w:val="002057"/>
          <w:w w:val="105"/>
        </w:rPr>
        <w:t>Wheelchairs</w:t>
      </w:r>
    </w:p>
    <w:p>
      <w:pPr>
        <w:pStyle w:val="Heading3"/>
        <w:spacing w:line="247" w:lineRule="auto" w:before="217"/>
        <w:ind w:right="1653"/>
      </w:pPr>
      <w:r>
        <w:rPr/>
        <w:drawing>
          <wp:anchor distT="0" distB="0" distL="0" distR="0" allowOverlap="1" layoutInCell="1" locked="0" behindDoc="0" simplePos="0" relativeHeight="15760384">
            <wp:simplePos x="0" y="0"/>
            <wp:positionH relativeFrom="page">
              <wp:posOffset>2472359</wp:posOffset>
            </wp:positionH>
            <wp:positionV relativeFrom="paragraph">
              <wp:posOffset>164440</wp:posOffset>
            </wp:positionV>
            <wp:extent cx="1037653" cy="1315199"/>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61" cstate="print"/>
                    <a:stretch>
                      <a:fillRect/>
                    </a:stretch>
                  </pic:blipFill>
                  <pic:spPr>
                    <a:xfrm>
                      <a:off x="0" y="0"/>
                      <a:ext cx="1037653" cy="1315199"/>
                    </a:xfrm>
                    <a:prstGeom prst="rect">
                      <a:avLst/>
                    </a:prstGeom>
                  </pic:spPr>
                </pic:pic>
              </a:graphicData>
            </a:graphic>
          </wp:anchor>
        </w:drawing>
      </w:r>
      <w:r>
        <w:rPr>
          <w:color w:val="435583"/>
        </w:rPr>
        <w:t>Andrew Lopez - Product</w:t>
      </w:r>
      <w:r>
        <w:rPr>
          <w:color w:val="435583"/>
          <w:spacing w:val="-22"/>
        </w:rPr>
        <w:t> </w:t>
      </w:r>
      <w:r>
        <w:rPr>
          <w:color w:val="435583"/>
        </w:rPr>
        <w:t>Specialist</w:t>
      </w:r>
      <w:r>
        <w:rPr>
          <w:color w:val="435583"/>
          <w:spacing w:val="-21"/>
        </w:rPr>
        <w:t> </w:t>
      </w:r>
      <w:r>
        <w:rPr>
          <w:color w:val="435583"/>
        </w:rPr>
        <w:t>&amp; Clinical Educator – Quantum Rehab</w:t>
      </w:r>
    </w:p>
    <w:p>
      <w:pPr>
        <w:pStyle w:val="BodyText"/>
        <w:ind w:left="0"/>
        <w:rPr>
          <w:sz w:val="24"/>
        </w:rPr>
      </w:pPr>
    </w:p>
    <w:p>
      <w:pPr>
        <w:pStyle w:val="BodyText"/>
        <w:spacing w:line="266" w:lineRule="auto"/>
        <w:ind w:right="2039"/>
      </w:pPr>
      <w:r>
        <w:rPr>
          <w:color w:val="231F20"/>
        </w:rPr>
        <w:t>Complex power rehab </w:t>
      </w:r>
      <w:r>
        <w:rPr>
          <w:color w:val="231F20"/>
          <w:spacing w:val="-2"/>
        </w:rPr>
        <w:t>wheelchairs</w:t>
      </w:r>
      <w:r>
        <w:rPr>
          <w:color w:val="231F20"/>
          <w:spacing w:val="-16"/>
        </w:rPr>
        <w:t> </w:t>
      </w:r>
      <w:r>
        <w:rPr>
          <w:color w:val="231F20"/>
          <w:spacing w:val="-2"/>
        </w:rPr>
        <w:t>have</w:t>
      </w:r>
      <w:r>
        <w:rPr>
          <w:color w:val="231F20"/>
          <w:spacing w:val="-16"/>
        </w:rPr>
        <w:t> </w:t>
      </w:r>
      <w:r>
        <w:rPr>
          <w:color w:val="231F20"/>
          <w:spacing w:val="-2"/>
        </w:rPr>
        <w:t>some </w:t>
      </w:r>
      <w:r>
        <w:rPr>
          <w:color w:val="231F20"/>
        </w:rPr>
        <w:t>of the most advanced</w:t>
      </w:r>
    </w:p>
    <w:p>
      <w:pPr>
        <w:pStyle w:val="BodyText"/>
        <w:spacing w:line="266" w:lineRule="auto" w:before="1"/>
        <w:ind w:right="82"/>
      </w:pPr>
      <w:r>
        <w:rPr>
          <w:color w:val="231F20"/>
          <w:spacing w:val="-2"/>
        </w:rPr>
        <w:t>electronics</w:t>
      </w:r>
      <w:r>
        <w:rPr>
          <w:color w:val="231F20"/>
          <w:spacing w:val="-14"/>
        </w:rPr>
        <w:t> </w:t>
      </w:r>
      <w:r>
        <w:rPr>
          <w:color w:val="231F20"/>
          <w:spacing w:val="-2"/>
        </w:rPr>
        <w:t>in</w:t>
      </w:r>
      <w:r>
        <w:rPr>
          <w:color w:val="231F20"/>
          <w:spacing w:val="-14"/>
        </w:rPr>
        <w:t> </w:t>
      </w:r>
      <w:r>
        <w:rPr>
          <w:color w:val="231F20"/>
          <w:spacing w:val="-2"/>
        </w:rPr>
        <w:t>the</w:t>
      </w:r>
      <w:r>
        <w:rPr>
          <w:color w:val="231F20"/>
          <w:spacing w:val="-14"/>
        </w:rPr>
        <w:t> </w:t>
      </w:r>
      <w:r>
        <w:rPr>
          <w:color w:val="231F20"/>
          <w:spacing w:val="-2"/>
        </w:rPr>
        <w:t>complex</w:t>
      </w:r>
      <w:r>
        <w:rPr>
          <w:color w:val="231F20"/>
          <w:spacing w:val="-14"/>
        </w:rPr>
        <w:t> </w:t>
      </w:r>
      <w:r>
        <w:rPr>
          <w:color w:val="231F20"/>
          <w:spacing w:val="-2"/>
        </w:rPr>
        <w:t>rehab</w:t>
      </w:r>
      <w:r>
        <w:rPr>
          <w:color w:val="231F20"/>
          <w:spacing w:val="-14"/>
        </w:rPr>
        <w:t> </w:t>
      </w:r>
      <w:r>
        <w:rPr>
          <w:color w:val="231F20"/>
          <w:spacing w:val="-2"/>
        </w:rPr>
        <w:t>industry. </w:t>
      </w:r>
      <w:r>
        <w:rPr>
          <w:color w:val="231F20"/>
        </w:rPr>
        <w:t>Maximising</w:t>
      </w:r>
      <w:r>
        <w:rPr>
          <w:color w:val="231F20"/>
          <w:spacing w:val="-18"/>
        </w:rPr>
        <w:t> </w:t>
      </w:r>
      <w:r>
        <w:rPr>
          <w:color w:val="231F20"/>
        </w:rPr>
        <w:t>a</w:t>
      </w:r>
      <w:r>
        <w:rPr>
          <w:color w:val="231F20"/>
          <w:spacing w:val="-18"/>
        </w:rPr>
        <w:t> </w:t>
      </w:r>
      <w:r>
        <w:rPr>
          <w:color w:val="231F20"/>
        </w:rPr>
        <w:t>user’s</w:t>
      </w:r>
      <w:r>
        <w:rPr>
          <w:color w:val="231F20"/>
          <w:spacing w:val="-17"/>
        </w:rPr>
        <w:t> </w:t>
      </w:r>
      <w:r>
        <w:rPr>
          <w:color w:val="231F20"/>
        </w:rPr>
        <w:t>independence</w:t>
      </w:r>
      <w:r>
        <w:rPr>
          <w:color w:val="231F20"/>
          <w:spacing w:val="-18"/>
        </w:rPr>
        <w:t> </w:t>
      </w:r>
      <w:r>
        <w:rPr>
          <w:color w:val="231F20"/>
        </w:rPr>
        <w:t>should always</w:t>
      </w:r>
      <w:r>
        <w:rPr>
          <w:color w:val="231F20"/>
          <w:spacing w:val="-5"/>
        </w:rPr>
        <w:t> </w:t>
      </w:r>
      <w:r>
        <w:rPr>
          <w:color w:val="231F20"/>
        </w:rPr>
        <w:t>be</w:t>
      </w:r>
      <w:r>
        <w:rPr>
          <w:color w:val="231F20"/>
          <w:spacing w:val="-5"/>
        </w:rPr>
        <w:t> </w:t>
      </w:r>
      <w:r>
        <w:rPr>
          <w:color w:val="231F20"/>
        </w:rPr>
        <w:t>the</w:t>
      </w:r>
      <w:r>
        <w:rPr>
          <w:color w:val="231F20"/>
          <w:spacing w:val="-5"/>
        </w:rPr>
        <w:t> </w:t>
      </w:r>
      <w:r>
        <w:rPr>
          <w:color w:val="231F20"/>
        </w:rPr>
        <w:t>goal</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team</w:t>
      </w:r>
      <w:r>
        <w:rPr>
          <w:color w:val="231F20"/>
          <w:spacing w:val="-5"/>
        </w:rPr>
        <w:t> </w:t>
      </w:r>
      <w:r>
        <w:rPr>
          <w:color w:val="231F20"/>
        </w:rPr>
        <w:t>providing the wheelchair to the individual.</w:t>
      </w:r>
    </w:p>
    <w:p>
      <w:pPr>
        <w:pStyle w:val="BodyText"/>
        <w:spacing w:line="266" w:lineRule="auto" w:before="171"/>
        <w:ind w:right="362"/>
      </w:pPr>
      <w:r>
        <w:rPr>
          <w:color w:val="231F20"/>
        </w:rPr>
        <w:t>Despite</w:t>
      </w:r>
      <w:r>
        <w:rPr>
          <w:color w:val="231F20"/>
          <w:spacing w:val="-18"/>
        </w:rPr>
        <w:t> </w:t>
      </w:r>
      <w:r>
        <w:rPr>
          <w:color w:val="231F20"/>
        </w:rPr>
        <w:t>being</w:t>
      </w:r>
      <w:r>
        <w:rPr>
          <w:color w:val="231F20"/>
          <w:spacing w:val="-18"/>
        </w:rPr>
        <w:t> </w:t>
      </w:r>
      <w:r>
        <w:rPr>
          <w:color w:val="231F20"/>
        </w:rPr>
        <w:t>a</w:t>
      </w:r>
      <w:r>
        <w:rPr>
          <w:color w:val="231F20"/>
          <w:spacing w:val="-17"/>
        </w:rPr>
        <w:t> </w:t>
      </w:r>
      <w:r>
        <w:rPr>
          <w:color w:val="231F20"/>
        </w:rPr>
        <w:t>valuable</w:t>
      </w:r>
      <w:r>
        <w:rPr>
          <w:color w:val="231F20"/>
          <w:spacing w:val="-18"/>
        </w:rPr>
        <w:t> </w:t>
      </w:r>
      <w:r>
        <w:rPr>
          <w:color w:val="231F20"/>
        </w:rPr>
        <w:t>tool,</w:t>
      </w:r>
      <w:r>
        <w:rPr>
          <w:color w:val="231F20"/>
          <w:spacing w:val="-17"/>
        </w:rPr>
        <w:t> </w:t>
      </w:r>
      <w:r>
        <w:rPr>
          <w:color w:val="231F20"/>
        </w:rPr>
        <w:t>Bluetooth is</w:t>
      </w:r>
      <w:r>
        <w:rPr>
          <w:color w:val="231F20"/>
          <w:spacing w:val="-18"/>
        </w:rPr>
        <w:t> </w:t>
      </w:r>
      <w:r>
        <w:rPr>
          <w:color w:val="231F20"/>
        </w:rPr>
        <w:t>a</w:t>
      </w:r>
      <w:r>
        <w:rPr>
          <w:color w:val="231F20"/>
          <w:spacing w:val="-18"/>
        </w:rPr>
        <w:t> </w:t>
      </w:r>
      <w:r>
        <w:rPr>
          <w:color w:val="231F20"/>
        </w:rPr>
        <w:t>vastly</w:t>
      </w:r>
      <w:r>
        <w:rPr>
          <w:color w:val="231F20"/>
          <w:spacing w:val="-17"/>
        </w:rPr>
        <w:t> </w:t>
      </w:r>
      <w:r>
        <w:rPr>
          <w:color w:val="231F20"/>
        </w:rPr>
        <w:t>underutilized</w:t>
      </w:r>
      <w:r>
        <w:rPr>
          <w:color w:val="231F20"/>
          <w:spacing w:val="-18"/>
        </w:rPr>
        <w:t> </w:t>
      </w:r>
      <w:r>
        <w:rPr>
          <w:color w:val="231F20"/>
        </w:rPr>
        <w:t>technology</w:t>
      </w:r>
      <w:r>
        <w:rPr>
          <w:color w:val="231F20"/>
          <w:spacing w:val="-17"/>
        </w:rPr>
        <w:t> </w:t>
      </w:r>
      <w:r>
        <w:rPr>
          <w:color w:val="231F20"/>
        </w:rPr>
        <w:t>that most</w:t>
      </w:r>
      <w:r>
        <w:rPr>
          <w:color w:val="231F20"/>
          <w:spacing w:val="-2"/>
        </w:rPr>
        <w:t> </w:t>
      </w:r>
      <w:r>
        <w:rPr>
          <w:color w:val="231F20"/>
        </w:rPr>
        <w:t>manufacturers</w:t>
      </w:r>
      <w:r>
        <w:rPr>
          <w:color w:val="231F20"/>
          <w:spacing w:val="-2"/>
        </w:rPr>
        <w:t> </w:t>
      </w:r>
      <w:r>
        <w:rPr>
          <w:color w:val="231F20"/>
        </w:rPr>
        <w:t>have</w:t>
      </w:r>
      <w:r>
        <w:rPr>
          <w:color w:val="231F20"/>
          <w:spacing w:val="-2"/>
        </w:rPr>
        <w:t> </w:t>
      </w:r>
      <w:r>
        <w:rPr>
          <w:color w:val="231F20"/>
        </w:rPr>
        <w:t>built</w:t>
      </w:r>
      <w:r>
        <w:rPr>
          <w:color w:val="231F20"/>
          <w:spacing w:val="-2"/>
        </w:rPr>
        <w:t> </w:t>
      </w:r>
      <w:r>
        <w:rPr>
          <w:color w:val="231F20"/>
        </w:rPr>
        <w:t>into</w:t>
      </w:r>
      <w:r>
        <w:rPr>
          <w:color w:val="231F20"/>
          <w:spacing w:val="-2"/>
        </w:rPr>
        <w:t> </w:t>
      </w:r>
      <w:r>
        <w:rPr>
          <w:color w:val="231F20"/>
        </w:rPr>
        <w:t>the expandable electronics.</w:t>
      </w:r>
    </w:p>
    <w:p>
      <w:pPr>
        <w:pStyle w:val="BodyText"/>
        <w:spacing w:line="266" w:lineRule="auto" w:before="171"/>
        <w:ind w:right="82"/>
      </w:pPr>
      <w:r>
        <w:rPr>
          <w:color w:val="231F20"/>
        </w:rPr>
        <w:t>This seminar will focus on the power of Bluetooth technology and how we can combine</w:t>
      </w:r>
      <w:r>
        <w:rPr>
          <w:color w:val="231F20"/>
          <w:spacing w:val="-6"/>
        </w:rPr>
        <w:t> </w:t>
      </w:r>
      <w:r>
        <w:rPr>
          <w:color w:val="231F20"/>
        </w:rPr>
        <w:t>this</w:t>
      </w:r>
      <w:r>
        <w:rPr>
          <w:color w:val="231F20"/>
          <w:spacing w:val="-6"/>
        </w:rPr>
        <w:t> </w:t>
      </w:r>
      <w:r>
        <w:rPr>
          <w:color w:val="231F20"/>
        </w:rPr>
        <w:t>with</w:t>
      </w:r>
      <w:r>
        <w:rPr>
          <w:color w:val="231F20"/>
          <w:spacing w:val="-6"/>
        </w:rPr>
        <w:t> </w:t>
      </w:r>
      <w:r>
        <w:rPr>
          <w:color w:val="231F20"/>
        </w:rPr>
        <w:t>smart</w:t>
      </w:r>
      <w:r>
        <w:rPr>
          <w:color w:val="231F20"/>
          <w:spacing w:val="-6"/>
        </w:rPr>
        <w:t> </w:t>
      </w:r>
      <w:r>
        <w:rPr>
          <w:color w:val="231F20"/>
        </w:rPr>
        <w:t>technology</w:t>
      </w:r>
      <w:r>
        <w:rPr>
          <w:color w:val="231F20"/>
          <w:spacing w:val="-6"/>
        </w:rPr>
        <w:t> </w:t>
      </w:r>
      <w:r>
        <w:rPr>
          <w:color w:val="231F20"/>
        </w:rPr>
        <w:t>that</w:t>
      </w:r>
      <w:r>
        <w:rPr>
          <w:color w:val="231F20"/>
          <w:spacing w:val="-6"/>
        </w:rPr>
        <w:t> </w:t>
      </w:r>
      <w:r>
        <w:rPr>
          <w:color w:val="231F20"/>
        </w:rPr>
        <w:t>is </w:t>
      </w:r>
      <w:r>
        <w:rPr>
          <w:color w:val="231F20"/>
          <w:spacing w:val="-2"/>
        </w:rPr>
        <w:t>readily</w:t>
      </w:r>
      <w:r>
        <w:rPr>
          <w:color w:val="231F20"/>
          <w:spacing w:val="-16"/>
        </w:rPr>
        <w:t> </w:t>
      </w:r>
      <w:r>
        <w:rPr>
          <w:color w:val="231F20"/>
          <w:spacing w:val="-2"/>
        </w:rPr>
        <w:t>available</w:t>
      </w:r>
      <w:r>
        <w:rPr>
          <w:color w:val="231F20"/>
          <w:spacing w:val="-16"/>
        </w:rPr>
        <w:t> </w:t>
      </w:r>
      <w:r>
        <w:rPr>
          <w:color w:val="231F20"/>
          <w:spacing w:val="-2"/>
        </w:rPr>
        <w:t>on</w:t>
      </w:r>
      <w:r>
        <w:rPr>
          <w:color w:val="231F20"/>
          <w:spacing w:val="-15"/>
        </w:rPr>
        <w:t> </w:t>
      </w:r>
      <w:r>
        <w:rPr>
          <w:color w:val="231F20"/>
          <w:spacing w:val="-2"/>
        </w:rPr>
        <w:t>the</w:t>
      </w:r>
      <w:r>
        <w:rPr>
          <w:color w:val="231F20"/>
          <w:spacing w:val="-16"/>
        </w:rPr>
        <w:t> </w:t>
      </w:r>
      <w:r>
        <w:rPr>
          <w:color w:val="231F20"/>
          <w:spacing w:val="-2"/>
        </w:rPr>
        <w:t>market</w:t>
      </w:r>
      <w:r>
        <w:rPr>
          <w:color w:val="231F20"/>
          <w:spacing w:val="-15"/>
        </w:rPr>
        <w:t> </w:t>
      </w:r>
      <w:r>
        <w:rPr>
          <w:color w:val="231F20"/>
          <w:spacing w:val="-2"/>
        </w:rPr>
        <w:t>to</w:t>
      </w:r>
      <w:r>
        <w:rPr>
          <w:color w:val="231F20"/>
          <w:spacing w:val="-16"/>
        </w:rPr>
        <w:t> </w:t>
      </w:r>
      <w:r>
        <w:rPr>
          <w:color w:val="231F20"/>
          <w:spacing w:val="-2"/>
        </w:rPr>
        <w:t>maximise </w:t>
      </w:r>
      <w:r>
        <w:rPr>
          <w:color w:val="231F20"/>
        </w:rPr>
        <w:t>independence within an individual’s </w:t>
      </w:r>
      <w:r>
        <w:rPr>
          <w:color w:val="231F20"/>
          <w:spacing w:val="-2"/>
        </w:rPr>
        <w:t>environment.</w:t>
      </w:r>
    </w:p>
    <w:p>
      <w:pPr>
        <w:pStyle w:val="Heading2"/>
        <w:spacing w:line="249" w:lineRule="auto"/>
        <w:ind w:left="810"/>
      </w:pPr>
      <w:r>
        <w:rPr>
          <w:b w:val="0"/>
        </w:rPr>
        <w:br w:type="column"/>
      </w:r>
      <w:r>
        <w:rPr>
          <w:color w:val="002057"/>
          <w:w w:val="105"/>
        </w:rPr>
        <w:t>On</w:t>
      </w:r>
      <w:r>
        <w:rPr>
          <w:color w:val="002057"/>
          <w:spacing w:val="-2"/>
          <w:w w:val="105"/>
        </w:rPr>
        <w:t> </w:t>
      </w:r>
      <w:r>
        <w:rPr>
          <w:color w:val="002057"/>
          <w:w w:val="105"/>
        </w:rPr>
        <w:t>the</w:t>
      </w:r>
      <w:r>
        <w:rPr>
          <w:color w:val="002057"/>
          <w:spacing w:val="-2"/>
          <w:w w:val="105"/>
        </w:rPr>
        <w:t> </w:t>
      </w:r>
      <w:r>
        <w:rPr>
          <w:color w:val="002057"/>
          <w:w w:val="105"/>
        </w:rPr>
        <w:t>Road</w:t>
      </w:r>
      <w:r>
        <w:rPr>
          <w:color w:val="002057"/>
          <w:spacing w:val="-2"/>
          <w:w w:val="105"/>
        </w:rPr>
        <w:t> </w:t>
      </w:r>
      <w:r>
        <w:rPr>
          <w:color w:val="002057"/>
          <w:w w:val="105"/>
        </w:rPr>
        <w:t>Again:</w:t>
      </w:r>
      <w:r>
        <w:rPr>
          <w:color w:val="002057"/>
          <w:spacing w:val="-2"/>
          <w:w w:val="105"/>
        </w:rPr>
        <w:t> </w:t>
      </w:r>
      <w:r>
        <w:rPr>
          <w:color w:val="002057"/>
          <w:w w:val="105"/>
        </w:rPr>
        <w:t>Transport Considerations Across the </w:t>
      </w:r>
      <w:r>
        <w:rPr>
          <w:color w:val="002057"/>
          <w:spacing w:val="-2"/>
          <w:w w:val="105"/>
        </w:rPr>
        <w:t>Lifespan</w:t>
      </w:r>
    </w:p>
    <w:p>
      <w:pPr>
        <w:pStyle w:val="Heading3"/>
        <w:spacing w:line="247" w:lineRule="auto"/>
        <w:ind w:left="810" w:right="549"/>
      </w:pPr>
      <w:r>
        <w:rPr/>
        <w:drawing>
          <wp:anchor distT="0" distB="0" distL="0" distR="0" allowOverlap="1" layoutInCell="1" locked="0" behindDoc="1" simplePos="0" relativeHeight="487054336">
            <wp:simplePos x="0" y="0"/>
            <wp:positionH relativeFrom="page">
              <wp:posOffset>5802350</wp:posOffset>
            </wp:positionH>
            <wp:positionV relativeFrom="paragraph">
              <wp:posOffset>377071</wp:posOffset>
            </wp:positionV>
            <wp:extent cx="1037653" cy="1315199"/>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62" cstate="print"/>
                    <a:stretch>
                      <a:fillRect/>
                    </a:stretch>
                  </pic:blipFill>
                  <pic:spPr>
                    <a:xfrm>
                      <a:off x="0" y="0"/>
                      <a:ext cx="1037653" cy="1315199"/>
                    </a:xfrm>
                    <a:prstGeom prst="rect">
                      <a:avLst/>
                    </a:prstGeom>
                  </pic:spPr>
                </pic:pic>
              </a:graphicData>
            </a:graphic>
          </wp:anchor>
        </w:drawing>
      </w:r>
      <w:r>
        <w:rPr>
          <w:color w:val="435583"/>
        </w:rPr>
        <w:t>Jamie</w:t>
      </w:r>
      <w:r>
        <w:rPr>
          <w:color w:val="435583"/>
          <w:spacing w:val="-22"/>
        </w:rPr>
        <w:t> </w:t>
      </w:r>
      <w:r>
        <w:rPr>
          <w:color w:val="435583"/>
        </w:rPr>
        <w:t>Cockle</w:t>
      </w:r>
      <w:r>
        <w:rPr>
          <w:color w:val="435583"/>
          <w:spacing w:val="-21"/>
        </w:rPr>
        <w:t> </w:t>
      </w:r>
      <w:r>
        <w:rPr>
          <w:color w:val="435583"/>
        </w:rPr>
        <w:t>-</w:t>
      </w:r>
      <w:r>
        <w:rPr>
          <w:color w:val="435583"/>
          <w:spacing w:val="-21"/>
        </w:rPr>
        <w:t> </w:t>
      </w:r>
      <w:r>
        <w:rPr>
          <w:color w:val="435583"/>
        </w:rPr>
        <w:t>Clinical</w:t>
      </w:r>
      <w:r>
        <w:rPr>
          <w:color w:val="435583"/>
          <w:spacing w:val="-21"/>
        </w:rPr>
        <w:t> </w:t>
      </w:r>
      <w:r>
        <w:rPr>
          <w:color w:val="435583"/>
        </w:rPr>
        <w:t>Educator, Medifab and Omid</w:t>
      </w:r>
    </w:p>
    <w:p>
      <w:pPr>
        <w:spacing w:line="247" w:lineRule="auto" w:before="0"/>
        <w:ind w:left="810" w:right="2542" w:firstLine="0"/>
        <w:jc w:val="left"/>
        <w:rPr>
          <w:sz w:val="24"/>
        </w:rPr>
      </w:pPr>
      <w:r>
        <w:rPr>
          <w:color w:val="435583"/>
          <w:sz w:val="24"/>
        </w:rPr>
        <w:t>Akbarian</w:t>
      </w:r>
      <w:r>
        <w:rPr>
          <w:color w:val="435583"/>
          <w:spacing w:val="-22"/>
          <w:sz w:val="24"/>
        </w:rPr>
        <w:t> </w:t>
      </w:r>
      <w:r>
        <w:rPr>
          <w:color w:val="435583"/>
          <w:sz w:val="24"/>
        </w:rPr>
        <w:t>-</w:t>
      </w:r>
      <w:r>
        <w:rPr>
          <w:color w:val="435583"/>
          <w:spacing w:val="-21"/>
          <w:sz w:val="24"/>
        </w:rPr>
        <w:t> </w:t>
      </w:r>
      <w:r>
        <w:rPr>
          <w:color w:val="435583"/>
          <w:sz w:val="24"/>
        </w:rPr>
        <w:t>Solutions Specialist, Mobility </w:t>
      </w:r>
      <w:r>
        <w:rPr>
          <w:color w:val="435583"/>
          <w:spacing w:val="-2"/>
          <w:sz w:val="24"/>
        </w:rPr>
        <w:t>Engineering</w:t>
      </w:r>
    </w:p>
    <w:p>
      <w:pPr>
        <w:pStyle w:val="BodyText"/>
        <w:ind w:left="0"/>
        <w:rPr>
          <w:sz w:val="24"/>
        </w:rPr>
      </w:pPr>
    </w:p>
    <w:p>
      <w:pPr>
        <w:pStyle w:val="BodyText"/>
        <w:spacing w:line="266" w:lineRule="auto"/>
        <w:ind w:left="810" w:right="2531"/>
      </w:pPr>
      <w:r>
        <w:rPr>
          <w:color w:val="231F20"/>
        </w:rPr>
        <w:t>Discover</w:t>
      </w:r>
      <w:r>
        <w:rPr>
          <w:color w:val="231F20"/>
          <w:spacing w:val="-18"/>
        </w:rPr>
        <w:t> </w:t>
      </w:r>
      <w:r>
        <w:rPr>
          <w:color w:val="231F20"/>
        </w:rPr>
        <w:t>the</w:t>
      </w:r>
      <w:r>
        <w:rPr>
          <w:color w:val="231F20"/>
          <w:spacing w:val="-18"/>
        </w:rPr>
        <w:t> </w:t>
      </w:r>
      <w:r>
        <w:rPr>
          <w:color w:val="231F20"/>
        </w:rPr>
        <w:t>importance of personalised transport solutions</w:t>
      </w:r>
    </w:p>
    <w:p>
      <w:pPr>
        <w:pStyle w:val="BodyText"/>
        <w:spacing w:line="266" w:lineRule="auto"/>
        <w:ind w:left="810" w:right="2573"/>
      </w:pPr>
      <w:r>
        <w:rPr/>
        <w:drawing>
          <wp:anchor distT="0" distB="0" distL="0" distR="0" allowOverlap="1" layoutInCell="1" locked="0" behindDoc="0" simplePos="0" relativeHeight="15761408">
            <wp:simplePos x="0" y="0"/>
            <wp:positionH relativeFrom="page">
              <wp:posOffset>5802350</wp:posOffset>
            </wp:positionH>
            <wp:positionV relativeFrom="paragraph">
              <wp:posOffset>44851</wp:posOffset>
            </wp:positionV>
            <wp:extent cx="1037653" cy="1315199"/>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63" cstate="print"/>
                    <a:stretch>
                      <a:fillRect/>
                    </a:stretch>
                  </pic:blipFill>
                  <pic:spPr>
                    <a:xfrm>
                      <a:off x="0" y="0"/>
                      <a:ext cx="1037653" cy="1315199"/>
                    </a:xfrm>
                    <a:prstGeom prst="rect">
                      <a:avLst/>
                    </a:prstGeom>
                  </pic:spPr>
                </pic:pic>
              </a:graphicData>
            </a:graphic>
          </wp:anchor>
        </w:drawing>
      </w:r>
      <w:r>
        <w:rPr>
          <w:color w:val="231F20"/>
        </w:rPr>
        <w:t>for individuals with medical conditions and disabilities, addressing safety, well-being, and comfort concerns. In </w:t>
      </w:r>
      <w:r>
        <w:rPr>
          <w:color w:val="231F20"/>
          <w:spacing w:val="-2"/>
        </w:rPr>
        <w:t>this</w:t>
      </w:r>
      <w:r>
        <w:rPr>
          <w:color w:val="231F20"/>
          <w:spacing w:val="-16"/>
        </w:rPr>
        <w:t> </w:t>
      </w:r>
      <w:r>
        <w:rPr>
          <w:color w:val="231F20"/>
          <w:spacing w:val="-2"/>
        </w:rPr>
        <w:t>informative</w:t>
      </w:r>
      <w:r>
        <w:rPr>
          <w:color w:val="231F20"/>
          <w:spacing w:val="-16"/>
        </w:rPr>
        <w:t> </w:t>
      </w:r>
      <w:r>
        <w:rPr>
          <w:color w:val="231F20"/>
          <w:spacing w:val="-2"/>
        </w:rPr>
        <w:t>session, </w:t>
      </w:r>
      <w:r>
        <w:rPr>
          <w:color w:val="231F20"/>
        </w:rPr>
        <w:t>we delve into the inadequacies</w:t>
      </w:r>
      <w:r>
        <w:rPr>
          <w:color w:val="231F20"/>
          <w:spacing w:val="-18"/>
        </w:rPr>
        <w:t> </w:t>
      </w:r>
      <w:r>
        <w:rPr>
          <w:color w:val="231F20"/>
        </w:rPr>
        <w:t>of</w:t>
      </w:r>
      <w:r>
        <w:rPr>
          <w:color w:val="231F20"/>
          <w:spacing w:val="-18"/>
        </w:rPr>
        <w:t> </w:t>
      </w:r>
      <w:r>
        <w:rPr>
          <w:color w:val="231F20"/>
        </w:rPr>
        <w:t>off-the- shelf</w:t>
      </w:r>
      <w:r>
        <w:rPr>
          <w:color w:val="231F20"/>
          <w:spacing w:val="-8"/>
        </w:rPr>
        <w:t> </w:t>
      </w:r>
      <w:r>
        <w:rPr>
          <w:color w:val="231F20"/>
        </w:rPr>
        <w:t>products</w:t>
      </w:r>
      <w:r>
        <w:rPr>
          <w:color w:val="231F20"/>
          <w:spacing w:val="-7"/>
        </w:rPr>
        <w:t> </w:t>
      </w:r>
      <w:r>
        <w:rPr>
          <w:color w:val="231F20"/>
          <w:spacing w:val="-2"/>
        </w:rPr>
        <w:t>designed</w:t>
      </w:r>
    </w:p>
    <w:p>
      <w:pPr>
        <w:pStyle w:val="BodyText"/>
        <w:spacing w:line="266" w:lineRule="auto" w:before="2"/>
        <w:ind w:left="810" w:right="570"/>
      </w:pPr>
      <w:r>
        <w:rPr>
          <w:color w:val="231F20"/>
        </w:rPr>
        <w:t>for</w:t>
      </w:r>
      <w:r>
        <w:rPr>
          <w:color w:val="231F20"/>
          <w:spacing w:val="-17"/>
        </w:rPr>
        <w:t> </w:t>
      </w:r>
      <w:r>
        <w:rPr>
          <w:color w:val="231F20"/>
        </w:rPr>
        <w:t>‘typically</w:t>
      </w:r>
      <w:r>
        <w:rPr>
          <w:color w:val="231F20"/>
          <w:spacing w:val="-17"/>
        </w:rPr>
        <w:t> </w:t>
      </w:r>
      <w:r>
        <w:rPr>
          <w:color w:val="231F20"/>
        </w:rPr>
        <w:t>developing’</w:t>
      </w:r>
      <w:r>
        <w:rPr>
          <w:color w:val="231F20"/>
          <w:spacing w:val="-17"/>
        </w:rPr>
        <w:t> </w:t>
      </w:r>
      <w:r>
        <w:rPr>
          <w:color w:val="231F20"/>
        </w:rPr>
        <w:t>children</w:t>
      </w:r>
      <w:r>
        <w:rPr>
          <w:color w:val="231F20"/>
          <w:spacing w:val="-17"/>
        </w:rPr>
        <w:t> </w:t>
      </w:r>
      <w:r>
        <w:rPr>
          <w:color w:val="231F20"/>
        </w:rPr>
        <w:t>through</w:t>
      </w:r>
      <w:r>
        <w:rPr>
          <w:color w:val="231F20"/>
          <w:spacing w:val="-17"/>
        </w:rPr>
        <w:t> </w:t>
      </w:r>
      <w:r>
        <w:rPr>
          <w:color w:val="231F20"/>
        </w:rPr>
        <w:t>to </w:t>
      </w:r>
      <w:r>
        <w:rPr>
          <w:color w:val="231F20"/>
          <w:spacing w:val="-4"/>
        </w:rPr>
        <w:t>adults</w:t>
      </w:r>
      <w:r>
        <w:rPr>
          <w:color w:val="231F20"/>
          <w:spacing w:val="-19"/>
        </w:rPr>
        <w:t> </w:t>
      </w:r>
      <w:r>
        <w:rPr>
          <w:color w:val="231F20"/>
          <w:spacing w:val="-4"/>
        </w:rPr>
        <w:t>and</w:t>
      </w:r>
      <w:r>
        <w:rPr>
          <w:color w:val="231F20"/>
          <w:spacing w:val="-19"/>
        </w:rPr>
        <w:t> </w:t>
      </w:r>
      <w:r>
        <w:rPr>
          <w:color w:val="231F20"/>
          <w:spacing w:val="-4"/>
        </w:rPr>
        <w:t>emphasise</w:t>
      </w:r>
      <w:r>
        <w:rPr>
          <w:color w:val="231F20"/>
          <w:spacing w:val="-19"/>
        </w:rPr>
        <w:t> </w:t>
      </w:r>
      <w:r>
        <w:rPr>
          <w:color w:val="231F20"/>
          <w:spacing w:val="-4"/>
        </w:rPr>
        <w:t>the</w:t>
      </w:r>
      <w:r>
        <w:rPr>
          <w:color w:val="231F20"/>
          <w:spacing w:val="-19"/>
        </w:rPr>
        <w:t> </w:t>
      </w:r>
      <w:r>
        <w:rPr>
          <w:color w:val="231F20"/>
          <w:spacing w:val="-4"/>
        </w:rPr>
        <w:t>need</w:t>
      </w:r>
      <w:r>
        <w:rPr>
          <w:color w:val="231F20"/>
          <w:spacing w:val="-19"/>
        </w:rPr>
        <w:t> </w:t>
      </w:r>
      <w:r>
        <w:rPr>
          <w:color w:val="231F20"/>
          <w:spacing w:val="-4"/>
        </w:rPr>
        <w:t>for</w:t>
      </w:r>
      <w:r>
        <w:rPr>
          <w:color w:val="231F20"/>
          <w:spacing w:val="-19"/>
        </w:rPr>
        <w:t> </w:t>
      </w:r>
      <w:r>
        <w:rPr>
          <w:color w:val="231F20"/>
          <w:spacing w:val="-4"/>
        </w:rPr>
        <w:t>specialised options</w:t>
      </w:r>
      <w:r>
        <w:rPr>
          <w:color w:val="231F20"/>
          <w:spacing w:val="-16"/>
        </w:rPr>
        <w:t> </w:t>
      </w:r>
      <w:r>
        <w:rPr>
          <w:color w:val="231F20"/>
          <w:spacing w:val="-4"/>
        </w:rPr>
        <w:t>that</w:t>
      </w:r>
      <w:r>
        <w:rPr>
          <w:color w:val="231F20"/>
          <w:spacing w:val="-16"/>
        </w:rPr>
        <w:t> </w:t>
      </w:r>
      <w:r>
        <w:rPr>
          <w:color w:val="231F20"/>
          <w:spacing w:val="-4"/>
        </w:rPr>
        <w:t>cater</w:t>
      </w:r>
      <w:r>
        <w:rPr>
          <w:color w:val="231F20"/>
          <w:spacing w:val="-16"/>
        </w:rPr>
        <w:t> </w:t>
      </w:r>
      <w:r>
        <w:rPr>
          <w:color w:val="231F20"/>
          <w:spacing w:val="-4"/>
        </w:rPr>
        <w:t>to</w:t>
      </w:r>
      <w:r>
        <w:rPr>
          <w:color w:val="231F20"/>
          <w:spacing w:val="-16"/>
        </w:rPr>
        <w:t> </w:t>
      </w:r>
      <w:r>
        <w:rPr>
          <w:color w:val="231F20"/>
          <w:spacing w:val="-4"/>
        </w:rPr>
        <w:t>the</w:t>
      </w:r>
      <w:r>
        <w:rPr>
          <w:color w:val="231F20"/>
          <w:spacing w:val="-16"/>
        </w:rPr>
        <w:t> </w:t>
      </w:r>
      <w:r>
        <w:rPr>
          <w:color w:val="231F20"/>
          <w:spacing w:val="-4"/>
        </w:rPr>
        <w:t>unique</w:t>
      </w:r>
      <w:r>
        <w:rPr>
          <w:color w:val="231F20"/>
          <w:spacing w:val="-16"/>
        </w:rPr>
        <w:t> </w:t>
      </w:r>
      <w:r>
        <w:rPr>
          <w:color w:val="231F20"/>
          <w:spacing w:val="-4"/>
        </w:rPr>
        <w:t>requirements </w:t>
      </w:r>
      <w:r>
        <w:rPr>
          <w:color w:val="231F20"/>
        </w:rPr>
        <w:t>of</w:t>
      </w:r>
      <w:r>
        <w:rPr>
          <w:color w:val="231F20"/>
          <w:spacing w:val="-19"/>
        </w:rPr>
        <w:t> </w:t>
      </w:r>
      <w:r>
        <w:rPr>
          <w:color w:val="231F20"/>
        </w:rPr>
        <w:t>individuals</w:t>
      </w:r>
      <w:r>
        <w:rPr>
          <w:color w:val="231F20"/>
          <w:spacing w:val="-19"/>
        </w:rPr>
        <w:t> </w:t>
      </w:r>
      <w:r>
        <w:rPr>
          <w:color w:val="231F20"/>
        </w:rPr>
        <w:t>throughout</w:t>
      </w:r>
      <w:r>
        <w:rPr>
          <w:color w:val="231F20"/>
          <w:spacing w:val="-19"/>
        </w:rPr>
        <w:t> </w:t>
      </w:r>
      <w:r>
        <w:rPr>
          <w:color w:val="231F20"/>
        </w:rPr>
        <w:t>their</w:t>
      </w:r>
      <w:r>
        <w:rPr>
          <w:color w:val="231F20"/>
          <w:spacing w:val="-19"/>
        </w:rPr>
        <w:t> </w:t>
      </w:r>
      <w:r>
        <w:rPr>
          <w:color w:val="231F20"/>
        </w:rPr>
        <w:t>lifespan.</w:t>
      </w:r>
    </w:p>
    <w:p>
      <w:pPr>
        <w:pStyle w:val="BodyText"/>
        <w:spacing w:line="266" w:lineRule="auto" w:before="171"/>
        <w:ind w:left="810" w:right="689"/>
      </w:pPr>
      <w:r>
        <w:rPr>
          <w:color w:val="231F20"/>
        </w:rPr>
        <w:t>Our journey spans from infancy to adulthood, highlighting specific focus areas for each age group. Once armed with an understanding of transport plans, we shift our focus to practical solutions within the realms of Car Seats, Vehicle </w:t>
      </w:r>
      <w:r>
        <w:rPr>
          <w:color w:val="231F20"/>
          <w:spacing w:val="-2"/>
        </w:rPr>
        <w:t>Seat</w:t>
      </w:r>
      <w:r>
        <w:rPr>
          <w:color w:val="231F20"/>
          <w:spacing w:val="-16"/>
        </w:rPr>
        <w:t> </w:t>
      </w:r>
      <w:r>
        <w:rPr>
          <w:color w:val="231F20"/>
          <w:spacing w:val="-2"/>
        </w:rPr>
        <w:t>Positioning,</w:t>
      </w:r>
      <w:r>
        <w:rPr>
          <w:color w:val="231F20"/>
          <w:spacing w:val="-16"/>
        </w:rPr>
        <w:t> </w:t>
      </w:r>
      <w:r>
        <w:rPr>
          <w:color w:val="231F20"/>
          <w:spacing w:val="-2"/>
        </w:rPr>
        <w:t>Transfers,</w:t>
      </w:r>
      <w:r>
        <w:rPr>
          <w:color w:val="231F20"/>
          <w:spacing w:val="-15"/>
        </w:rPr>
        <w:t> </w:t>
      </w:r>
      <w:r>
        <w:rPr>
          <w:color w:val="231F20"/>
          <w:spacing w:val="-2"/>
        </w:rPr>
        <w:t>and</w:t>
      </w:r>
      <w:r>
        <w:rPr>
          <w:color w:val="231F20"/>
          <w:spacing w:val="-16"/>
        </w:rPr>
        <w:t> </w:t>
      </w:r>
      <w:r>
        <w:rPr>
          <w:color w:val="231F20"/>
          <w:spacing w:val="-2"/>
        </w:rPr>
        <w:t>Wheelchair Access.</w:t>
      </w:r>
    </w:p>
    <w:p>
      <w:pPr>
        <w:pStyle w:val="BodyText"/>
        <w:spacing w:line="266" w:lineRule="auto" w:before="172"/>
        <w:ind w:left="810" w:right="655"/>
      </w:pPr>
      <w:r>
        <w:rPr>
          <w:color w:val="231F20"/>
        </w:rPr>
        <w:t>This</w:t>
      </w:r>
      <w:r>
        <w:rPr>
          <w:color w:val="231F20"/>
          <w:spacing w:val="-18"/>
        </w:rPr>
        <w:t> </w:t>
      </w:r>
      <w:r>
        <w:rPr>
          <w:color w:val="231F20"/>
        </w:rPr>
        <w:t>session</w:t>
      </w:r>
      <w:r>
        <w:rPr>
          <w:color w:val="231F20"/>
          <w:spacing w:val="-18"/>
        </w:rPr>
        <w:t> </w:t>
      </w:r>
      <w:r>
        <w:rPr>
          <w:color w:val="231F20"/>
        </w:rPr>
        <w:t>will</w:t>
      </w:r>
      <w:r>
        <w:rPr>
          <w:color w:val="231F20"/>
          <w:spacing w:val="-17"/>
        </w:rPr>
        <w:t> </w:t>
      </w:r>
      <w:r>
        <w:rPr>
          <w:color w:val="231F20"/>
        </w:rPr>
        <w:t>explore</w:t>
      </w:r>
      <w:r>
        <w:rPr>
          <w:color w:val="231F20"/>
          <w:spacing w:val="-18"/>
        </w:rPr>
        <w:t> </w:t>
      </w:r>
      <w:r>
        <w:rPr>
          <w:color w:val="231F20"/>
        </w:rPr>
        <w:t>how</w:t>
      </w:r>
      <w:r>
        <w:rPr>
          <w:color w:val="231F20"/>
          <w:spacing w:val="-17"/>
        </w:rPr>
        <w:t> </w:t>
      </w:r>
      <w:r>
        <w:rPr>
          <w:color w:val="231F20"/>
        </w:rPr>
        <w:t>personalised transport</w:t>
      </w:r>
      <w:r>
        <w:rPr>
          <w:color w:val="231F20"/>
          <w:spacing w:val="-18"/>
        </w:rPr>
        <w:t> </w:t>
      </w:r>
      <w:r>
        <w:rPr>
          <w:color w:val="231F20"/>
        </w:rPr>
        <w:t>solutions</w:t>
      </w:r>
      <w:r>
        <w:rPr>
          <w:color w:val="231F20"/>
          <w:spacing w:val="-18"/>
        </w:rPr>
        <w:t> </w:t>
      </w:r>
      <w:r>
        <w:rPr>
          <w:color w:val="231F20"/>
        </w:rPr>
        <w:t>can</w:t>
      </w:r>
      <w:r>
        <w:rPr>
          <w:color w:val="231F20"/>
          <w:spacing w:val="-17"/>
        </w:rPr>
        <w:t> </w:t>
      </w:r>
      <w:r>
        <w:rPr>
          <w:color w:val="231F20"/>
        </w:rPr>
        <w:t>promote</w:t>
      </w:r>
      <w:r>
        <w:rPr>
          <w:color w:val="231F20"/>
          <w:spacing w:val="-18"/>
        </w:rPr>
        <w:t> </w:t>
      </w:r>
      <w:r>
        <w:rPr>
          <w:color w:val="231F20"/>
        </w:rPr>
        <w:t>a</w:t>
      </w:r>
      <w:r>
        <w:rPr>
          <w:color w:val="231F20"/>
          <w:spacing w:val="-17"/>
        </w:rPr>
        <w:t> </w:t>
      </w:r>
      <w:r>
        <w:rPr>
          <w:color w:val="231F20"/>
        </w:rPr>
        <w:t>lifetime of safety, comfort, and well-being for individuals with disabilities, transforming travel experiences at every stage of life.</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19"/>
        <w:ind w:left="1162" w:right="0" w:firstLine="0"/>
        <w:jc w:val="left"/>
        <w:rPr>
          <w:i/>
          <w:sz w:val="28"/>
        </w:rPr>
      </w:pPr>
      <w:r>
        <w:rPr>
          <w:color w:val="002057"/>
          <w:spacing w:val="-10"/>
          <w:sz w:val="40"/>
        </w:rPr>
        <w:t>7.30am</w:t>
      </w:r>
      <w:r>
        <w:rPr>
          <w:color w:val="002057"/>
          <w:spacing w:val="-23"/>
          <w:sz w:val="40"/>
        </w:rPr>
        <w:t> </w:t>
      </w:r>
      <w:r>
        <w:rPr>
          <w:i/>
          <w:color w:val="002057"/>
          <w:spacing w:val="-10"/>
          <w:sz w:val="28"/>
        </w:rPr>
        <w:t>90</w:t>
      </w:r>
      <w:r>
        <w:rPr>
          <w:i/>
          <w:color w:val="002057"/>
          <w:spacing w:val="-15"/>
          <w:sz w:val="28"/>
        </w:rPr>
        <w:t> </w:t>
      </w:r>
      <w:r>
        <w:rPr>
          <w:i/>
          <w:color w:val="002057"/>
          <w:spacing w:val="-1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21120">
                <wp:simplePos x="0" y="0"/>
                <wp:positionH relativeFrom="page">
                  <wp:posOffset>719999</wp:posOffset>
                </wp:positionH>
                <wp:positionV relativeFrom="paragraph">
                  <wp:posOffset>247940</wp:posOffset>
                </wp:positionV>
                <wp:extent cx="2790190" cy="432434"/>
                <wp:effectExtent l="0" t="0" r="0" b="0"/>
                <wp:wrapTopAndBottom/>
                <wp:docPr id="187" name="Group 187"/>
                <wp:cNvGraphicFramePr>
                  <a:graphicFrameLocks/>
                </wp:cNvGraphicFramePr>
                <a:graphic>
                  <a:graphicData uri="http://schemas.microsoft.com/office/word/2010/wordprocessingGroup">
                    <wpg:wgp>
                      <wpg:cNvPr id="187" name="Group 187"/>
                      <wpg:cNvGrpSpPr/>
                      <wpg:grpSpPr>
                        <a:xfrm>
                          <a:off x="0" y="0"/>
                          <a:ext cx="2790190" cy="432434"/>
                          <a:chExt cx="2790190" cy="432434"/>
                        </a:xfrm>
                      </wpg:grpSpPr>
                      <wps:wsp>
                        <wps:cNvPr id="188" name="Graphic 18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89" name="Textbox 189"/>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95360;mso-wrap-distance-left:0;mso-wrap-distance-right:0" id="docshapegroup153" coordorigin="1134,390" coordsize="4394,681">
                <v:shape style="position:absolute;left:1133;top:390;width:4394;height:681" id="docshape154" coordorigin="1134,390" coordsize="4394,681" path="m5528,390l1134,390,1134,1071,4850,1071,5528,390xe" filled="true" fillcolor="#b41e8e" stroked="false">
                  <v:path arrowok="t"/>
                  <v:fill type="solid"/>
                </v:shape>
                <v:shape style="position:absolute;left:1133;top:390;width:4394;height:681" type="#_x0000_t202" id="docshape155"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p>
    <w:p>
      <w:pPr>
        <w:pStyle w:val="Heading2"/>
        <w:spacing w:line="249" w:lineRule="auto" w:before="131"/>
        <w:ind w:right="5849"/>
      </w:pPr>
      <w:r>
        <w:rPr>
          <w:color w:val="002057"/>
          <w:w w:val="105"/>
        </w:rPr>
        <w:t>Know your way around standing frames. A </w:t>
      </w:r>
      <w:r>
        <w:rPr>
          <w:color w:val="002057"/>
          <w:w w:val="105"/>
        </w:rPr>
        <w:t>practical session measuring for both fitting and growth.</w:t>
      </w:r>
    </w:p>
    <w:p>
      <w:pPr>
        <w:spacing w:before="217"/>
        <w:ind w:left="1133" w:right="0" w:firstLine="0"/>
        <w:jc w:val="left"/>
        <w:rPr>
          <w:sz w:val="24"/>
        </w:rPr>
      </w:pPr>
      <w:r>
        <w:rPr/>
        <w:drawing>
          <wp:anchor distT="0" distB="0" distL="0" distR="0" allowOverlap="1" layoutInCell="1" locked="0" behindDoc="0" simplePos="0" relativeHeight="15762944">
            <wp:simplePos x="0" y="0"/>
            <wp:positionH relativeFrom="page">
              <wp:posOffset>2472359</wp:posOffset>
            </wp:positionH>
            <wp:positionV relativeFrom="paragraph">
              <wp:posOffset>164292</wp:posOffset>
            </wp:positionV>
            <wp:extent cx="1037653" cy="1315199"/>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64" cstate="print"/>
                    <a:stretch>
                      <a:fillRect/>
                    </a:stretch>
                  </pic:blipFill>
                  <pic:spPr>
                    <a:xfrm>
                      <a:off x="0" y="0"/>
                      <a:ext cx="1037653" cy="1315199"/>
                    </a:xfrm>
                    <a:prstGeom prst="rect">
                      <a:avLst/>
                    </a:prstGeom>
                  </pic:spPr>
                </pic:pic>
              </a:graphicData>
            </a:graphic>
          </wp:anchor>
        </w:drawing>
      </w:r>
      <w:r>
        <w:rPr>
          <w:color w:val="435583"/>
          <w:spacing w:val="-2"/>
          <w:sz w:val="24"/>
        </w:rPr>
        <w:t>Mellinda</w:t>
      </w:r>
      <w:r>
        <w:rPr>
          <w:color w:val="435583"/>
          <w:spacing w:val="-7"/>
          <w:sz w:val="24"/>
        </w:rPr>
        <w:t> </w:t>
      </w:r>
      <w:r>
        <w:rPr>
          <w:color w:val="435583"/>
          <w:spacing w:val="-2"/>
          <w:sz w:val="24"/>
        </w:rPr>
        <w:t>Fitzgerald</w:t>
      </w:r>
    </w:p>
    <w:p>
      <w:pPr>
        <w:spacing w:line="247" w:lineRule="auto" w:before="8"/>
        <w:ind w:left="1133" w:right="7617" w:firstLine="0"/>
        <w:jc w:val="left"/>
        <w:rPr>
          <w:sz w:val="24"/>
        </w:rPr>
      </w:pPr>
      <w:r>
        <w:rPr>
          <w:color w:val="435583"/>
          <w:sz w:val="24"/>
        </w:rPr>
        <w:t>-</w:t>
      </w:r>
      <w:r>
        <w:rPr>
          <w:color w:val="435583"/>
          <w:spacing w:val="-22"/>
          <w:sz w:val="24"/>
        </w:rPr>
        <w:t> </w:t>
      </w:r>
      <w:r>
        <w:rPr>
          <w:color w:val="435583"/>
          <w:sz w:val="24"/>
        </w:rPr>
        <w:t>Clinical</w:t>
      </w:r>
      <w:r>
        <w:rPr>
          <w:color w:val="435583"/>
          <w:spacing w:val="-21"/>
          <w:sz w:val="24"/>
        </w:rPr>
        <w:t> </w:t>
      </w:r>
      <w:r>
        <w:rPr>
          <w:color w:val="435583"/>
          <w:sz w:val="24"/>
        </w:rPr>
        <w:t>Educator</w:t>
      </w:r>
      <w:r>
        <w:rPr>
          <w:color w:val="435583"/>
          <w:spacing w:val="-21"/>
          <w:sz w:val="24"/>
        </w:rPr>
        <w:t> </w:t>
      </w:r>
      <w:r>
        <w:rPr>
          <w:color w:val="435583"/>
          <w:sz w:val="24"/>
        </w:rPr>
        <w:t>-</w:t>
      </w:r>
      <w:r>
        <w:rPr>
          <w:color w:val="435583"/>
          <w:sz w:val="24"/>
        </w:rPr>
        <w:t> APEX Mobility and Robert Norman, National Educator, </w:t>
      </w:r>
      <w:r>
        <w:rPr>
          <w:color w:val="435583"/>
          <w:spacing w:val="-4"/>
          <w:sz w:val="24"/>
        </w:rPr>
        <w:t>RTD</w:t>
      </w:r>
    </w:p>
    <w:p>
      <w:pPr>
        <w:pStyle w:val="BodyText"/>
        <w:spacing w:before="212"/>
        <w:ind w:left="0"/>
      </w:pPr>
      <w:r>
        <w:rPr/>
        <w:drawing>
          <wp:anchor distT="0" distB="0" distL="0" distR="0" allowOverlap="1" layoutInCell="1" locked="0" behindDoc="1" simplePos="0" relativeHeight="487621632">
            <wp:simplePos x="0" y="0"/>
            <wp:positionH relativeFrom="page">
              <wp:posOffset>2472359</wp:posOffset>
            </wp:positionH>
            <wp:positionV relativeFrom="paragraph">
              <wp:posOffset>304328</wp:posOffset>
            </wp:positionV>
            <wp:extent cx="1037062" cy="1314450"/>
            <wp:effectExtent l="0" t="0" r="0" b="0"/>
            <wp:wrapTopAndBottom/>
            <wp:docPr id="191" name="Image 191"/>
            <wp:cNvGraphicFramePr>
              <a:graphicFrameLocks/>
            </wp:cNvGraphicFramePr>
            <a:graphic>
              <a:graphicData uri="http://schemas.openxmlformats.org/drawingml/2006/picture">
                <pic:pic>
                  <pic:nvPicPr>
                    <pic:cNvPr id="191" name="Image 191"/>
                    <pic:cNvPicPr/>
                  </pic:nvPicPr>
                  <pic:blipFill>
                    <a:blip r:embed="rId65" cstate="print"/>
                    <a:stretch>
                      <a:fillRect/>
                    </a:stretch>
                  </pic:blipFill>
                  <pic:spPr>
                    <a:xfrm>
                      <a:off x="0" y="0"/>
                      <a:ext cx="1037062" cy="1314450"/>
                    </a:xfrm>
                    <a:prstGeom prst="rect">
                      <a:avLst/>
                    </a:prstGeom>
                  </pic:spPr>
                </pic:pic>
              </a:graphicData>
            </a:graphic>
          </wp:anchor>
        </w:drawing>
      </w:r>
    </w:p>
    <w:p>
      <w:pPr>
        <w:spacing w:after="0"/>
        <w:sectPr>
          <w:pgSz w:w="11910" w:h="16840"/>
          <w:pgMar w:header="0" w:footer="462" w:top="1700" w:bottom="660" w:left="0" w:right="560"/>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19"/>
        <w:ind w:left="1162" w:right="0" w:firstLine="0"/>
        <w:jc w:val="left"/>
        <w:rPr>
          <w:i/>
          <w:sz w:val="28"/>
        </w:rPr>
      </w:pPr>
      <w:r>
        <w:rPr>
          <w:color w:val="002057"/>
          <w:spacing w:val="-2"/>
          <w:w w:val="90"/>
          <w:sz w:val="40"/>
        </w:rPr>
        <w:t>9.15am</w:t>
      </w:r>
      <w:r>
        <w:rPr>
          <w:color w:val="002057"/>
          <w:spacing w:val="-15"/>
          <w:w w:val="90"/>
          <w:sz w:val="40"/>
        </w:rPr>
        <w:t> </w:t>
      </w:r>
      <w:r>
        <w:rPr>
          <w:i/>
          <w:color w:val="002057"/>
          <w:spacing w:val="-2"/>
          <w:w w:val="90"/>
          <w:sz w:val="28"/>
        </w:rPr>
        <w:t>45</w:t>
      </w:r>
      <w:r>
        <w:rPr>
          <w:i/>
          <w:color w:val="002057"/>
          <w:spacing w:val="-10"/>
          <w:w w:val="90"/>
          <w:sz w:val="28"/>
        </w:rPr>
        <w:t> </w:t>
      </w:r>
      <w:r>
        <w:rPr>
          <w:i/>
          <w:color w:val="002057"/>
          <w:spacing w:val="-4"/>
          <w:w w:val="9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22656">
                <wp:simplePos x="0" y="0"/>
                <wp:positionH relativeFrom="page">
                  <wp:posOffset>719999</wp:posOffset>
                </wp:positionH>
                <wp:positionV relativeFrom="paragraph">
                  <wp:posOffset>247940</wp:posOffset>
                </wp:positionV>
                <wp:extent cx="2790190" cy="432434"/>
                <wp:effectExtent l="0" t="0" r="0" b="0"/>
                <wp:wrapTopAndBottom/>
                <wp:docPr id="192" name="Group 192"/>
                <wp:cNvGraphicFramePr>
                  <a:graphicFrameLocks/>
                </wp:cNvGraphicFramePr>
                <a:graphic>
                  <a:graphicData uri="http://schemas.microsoft.com/office/word/2010/wordprocessingGroup">
                    <wpg:wgp>
                      <wpg:cNvPr id="192" name="Group 192"/>
                      <wpg:cNvGrpSpPr/>
                      <wpg:grpSpPr>
                        <a:xfrm>
                          <a:off x="0" y="0"/>
                          <a:ext cx="2790190" cy="432434"/>
                          <a:chExt cx="2790190" cy="432434"/>
                        </a:xfrm>
                      </wpg:grpSpPr>
                      <wps:wsp>
                        <wps:cNvPr id="193" name="Graphic 19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94" name="Textbox 194"/>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93824;mso-wrap-distance-left:0;mso-wrap-distance-right:0" id="docshapegroup156" coordorigin="1134,390" coordsize="4394,681">
                <v:shape style="position:absolute;left:1133;top:390;width:4394;height:681" id="docshape157" coordorigin="1134,390" coordsize="4394,681" path="m5528,390l1134,390,1134,1071,4850,1071,5528,390xe" filled="true" fillcolor="#b41e8e" stroked="false">
                  <v:path arrowok="t"/>
                  <v:fill type="solid"/>
                </v:shape>
                <v:shape style="position:absolute;left:1133;top:390;width:4394;height:681" type="#_x0000_t202" id="docshape158"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3168">
                <wp:simplePos x="0" y="0"/>
                <wp:positionH relativeFrom="page">
                  <wp:posOffset>4049999</wp:posOffset>
                </wp:positionH>
                <wp:positionV relativeFrom="paragraph">
                  <wp:posOffset>247940</wp:posOffset>
                </wp:positionV>
                <wp:extent cx="2790190" cy="432434"/>
                <wp:effectExtent l="0" t="0" r="0" b="0"/>
                <wp:wrapTopAndBottom/>
                <wp:docPr id="195" name="Group 195"/>
                <wp:cNvGraphicFramePr>
                  <a:graphicFrameLocks/>
                </wp:cNvGraphicFramePr>
                <a:graphic>
                  <a:graphicData uri="http://schemas.microsoft.com/office/word/2010/wordprocessingGroup">
                    <wpg:wgp>
                      <wpg:cNvPr id="195" name="Group 195"/>
                      <wpg:cNvGrpSpPr/>
                      <wpg:grpSpPr>
                        <a:xfrm>
                          <a:off x="0" y="0"/>
                          <a:ext cx="2790190" cy="432434"/>
                          <a:chExt cx="2790190" cy="432434"/>
                        </a:xfrm>
                      </wpg:grpSpPr>
                      <wps:wsp>
                        <wps:cNvPr id="196" name="Graphic 19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97" name="Textbox 197"/>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693312;mso-wrap-distance-left:0;mso-wrap-distance-right:0" id="docshapegroup159" coordorigin="6378,390" coordsize="4394,681">
                <v:shape style="position:absolute;left:6377;top:390;width:4394;height:681" id="docshape160" coordorigin="6378,390" coordsize="4394,681" path="m10772,390l6378,390,6378,1071,10094,1071,10772,390xe" filled="true" fillcolor="#8dc63f" stroked="false">
                  <v:path arrowok="t"/>
                  <v:fill type="solid"/>
                </v:shape>
                <v:shape style="position:absolute;left:6377;top:390;width:4394;height:681" type="#_x0000_t202" id="docshape161"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362"/>
      </w:pPr>
      <w:r>
        <w:rPr>
          <w:color w:val="002057"/>
          <w:w w:val="105"/>
        </w:rPr>
        <w:t>The 6 P’s For Success Supporting</w:t>
      </w:r>
      <w:r>
        <w:rPr>
          <w:color w:val="002057"/>
          <w:spacing w:val="-11"/>
          <w:w w:val="105"/>
        </w:rPr>
        <w:t> </w:t>
      </w:r>
      <w:r>
        <w:rPr>
          <w:color w:val="002057"/>
          <w:w w:val="105"/>
        </w:rPr>
        <w:t>Fixed</w:t>
      </w:r>
      <w:r>
        <w:rPr>
          <w:color w:val="002057"/>
          <w:spacing w:val="-11"/>
          <w:w w:val="105"/>
        </w:rPr>
        <w:t> </w:t>
      </w:r>
      <w:r>
        <w:rPr>
          <w:color w:val="002057"/>
          <w:w w:val="105"/>
        </w:rPr>
        <w:t>Postures</w:t>
      </w:r>
      <w:r>
        <w:rPr>
          <w:color w:val="002057"/>
          <w:spacing w:val="-11"/>
          <w:w w:val="105"/>
        </w:rPr>
        <w:t> </w:t>
      </w:r>
      <w:r>
        <w:rPr>
          <w:color w:val="002057"/>
          <w:w w:val="105"/>
        </w:rPr>
        <w:t>– A case study</w:t>
      </w:r>
    </w:p>
    <w:p>
      <w:pPr>
        <w:pStyle w:val="Heading3"/>
        <w:spacing w:line="247" w:lineRule="auto"/>
        <w:ind w:right="2324"/>
      </w:pPr>
      <w:r>
        <w:rPr/>
        <w:drawing>
          <wp:anchor distT="0" distB="0" distL="0" distR="0" allowOverlap="1" layoutInCell="1" locked="0" behindDoc="0" simplePos="0" relativeHeight="15764480">
            <wp:simplePos x="0" y="0"/>
            <wp:positionH relativeFrom="page">
              <wp:posOffset>2472359</wp:posOffset>
            </wp:positionH>
            <wp:positionV relativeFrom="paragraph">
              <wp:posOffset>377071</wp:posOffset>
            </wp:positionV>
            <wp:extent cx="1037653" cy="1315199"/>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66" cstate="print"/>
                    <a:stretch>
                      <a:fillRect/>
                    </a:stretch>
                  </pic:blipFill>
                  <pic:spPr>
                    <a:xfrm>
                      <a:off x="0" y="0"/>
                      <a:ext cx="1037653" cy="1315199"/>
                    </a:xfrm>
                    <a:prstGeom prst="rect">
                      <a:avLst/>
                    </a:prstGeom>
                  </pic:spPr>
                </pic:pic>
              </a:graphicData>
            </a:graphic>
          </wp:anchor>
        </w:drawing>
      </w:r>
      <w:r>
        <w:rPr>
          <w:color w:val="435583"/>
        </w:rPr>
        <w:t>Amy Bjornson - Clinical</w:t>
      </w:r>
      <w:r>
        <w:rPr>
          <w:color w:val="435583"/>
          <w:spacing w:val="-22"/>
        </w:rPr>
        <w:t> </w:t>
      </w:r>
      <w:r>
        <w:rPr>
          <w:color w:val="435583"/>
        </w:rPr>
        <w:t>Director</w:t>
      </w:r>
      <w:r>
        <w:rPr>
          <w:color w:val="435583"/>
          <w:spacing w:val="-21"/>
        </w:rPr>
        <w:t> </w:t>
      </w:r>
      <w:r>
        <w:rPr>
          <w:color w:val="435583"/>
        </w:rPr>
        <w:t>- Sunrise Medical</w:t>
      </w:r>
    </w:p>
    <w:p>
      <w:pPr>
        <w:pStyle w:val="BodyText"/>
        <w:ind w:left="0"/>
        <w:rPr>
          <w:sz w:val="24"/>
        </w:rPr>
      </w:pPr>
    </w:p>
    <w:p>
      <w:pPr>
        <w:pStyle w:val="BodyText"/>
        <w:spacing w:line="266" w:lineRule="auto" w:before="1"/>
        <w:ind w:right="2039"/>
      </w:pPr>
      <w:r>
        <w:rPr>
          <w:color w:val="231F20"/>
        </w:rPr>
        <w:t>This session walks through</w:t>
      </w:r>
      <w:r>
        <w:rPr>
          <w:color w:val="231F20"/>
          <w:spacing w:val="-18"/>
        </w:rPr>
        <w:t> </w:t>
      </w:r>
      <w:r>
        <w:rPr>
          <w:color w:val="231F20"/>
        </w:rPr>
        <w:t>the</w:t>
      </w:r>
      <w:r>
        <w:rPr>
          <w:color w:val="231F20"/>
          <w:spacing w:val="-18"/>
        </w:rPr>
        <w:t> </w:t>
      </w:r>
      <w:r>
        <w:rPr>
          <w:color w:val="231F20"/>
        </w:rPr>
        <w:t>steps</w:t>
      </w:r>
      <w:r>
        <w:rPr>
          <w:color w:val="231F20"/>
          <w:spacing w:val="-17"/>
        </w:rPr>
        <w:t> </w:t>
      </w:r>
      <w:r>
        <w:rPr>
          <w:color w:val="231F20"/>
        </w:rPr>
        <w:t>of consideration and compromise when translating postural</w:t>
      </w:r>
    </w:p>
    <w:p>
      <w:pPr>
        <w:pStyle w:val="BodyText"/>
        <w:spacing w:line="266" w:lineRule="auto" w:before="1"/>
        <w:ind w:right="82"/>
      </w:pPr>
      <w:r>
        <w:rPr>
          <w:color w:val="231F20"/>
        </w:rPr>
        <w:t>assessment findings into a functional seating</w:t>
      </w:r>
      <w:r>
        <w:rPr>
          <w:color w:val="231F20"/>
          <w:spacing w:val="-15"/>
        </w:rPr>
        <w:t> </w:t>
      </w:r>
      <w:r>
        <w:rPr>
          <w:color w:val="231F20"/>
        </w:rPr>
        <w:t>and</w:t>
      </w:r>
      <w:r>
        <w:rPr>
          <w:color w:val="231F20"/>
          <w:spacing w:val="-15"/>
        </w:rPr>
        <w:t> </w:t>
      </w:r>
      <w:r>
        <w:rPr>
          <w:color w:val="231F20"/>
        </w:rPr>
        <w:t>mobility</w:t>
      </w:r>
      <w:r>
        <w:rPr>
          <w:color w:val="231F20"/>
          <w:spacing w:val="-15"/>
        </w:rPr>
        <w:t> </w:t>
      </w:r>
      <w:r>
        <w:rPr>
          <w:color w:val="231F20"/>
        </w:rPr>
        <w:t>prescription</w:t>
      </w:r>
      <w:r>
        <w:rPr>
          <w:color w:val="231F20"/>
          <w:spacing w:val="-15"/>
        </w:rPr>
        <w:t> </w:t>
      </w:r>
      <w:r>
        <w:rPr>
          <w:color w:val="231F20"/>
        </w:rPr>
        <w:t>for</w:t>
      </w:r>
      <w:r>
        <w:rPr>
          <w:color w:val="231F20"/>
          <w:spacing w:val="-15"/>
        </w:rPr>
        <w:t> </w:t>
      </w:r>
      <w:r>
        <w:rPr>
          <w:color w:val="231F20"/>
        </w:rPr>
        <w:t>our more complex clients.</w:t>
      </w:r>
    </w:p>
    <w:p>
      <w:pPr>
        <w:pStyle w:val="BodyText"/>
        <w:spacing w:line="266" w:lineRule="auto" w:before="170"/>
      </w:pPr>
      <w:r>
        <w:rPr>
          <w:color w:val="231F20"/>
        </w:rPr>
        <w:t>We’ll</w:t>
      </w:r>
      <w:r>
        <w:rPr>
          <w:color w:val="231F20"/>
          <w:spacing w:val="-14"/>
        </w:rPr>
        <w:t> </w:t>
      </w:r>
      <w:r>
        <w:rPr>
          <w:color w:val="231F20"/>
        </w:rPr>
        <w:t>provide</w:t>
      </w:r>
      <w:r>
        <w:rPr>
          <w:color w:val="231F20"/>
          <w:spacing w:val="-14"/>
        </w:rPr>
        <w:t> </w:t>
      </w:r>
      <w:r>
        <w:rPr>
          <w:color w:val="231F20"/>
        </w:rPr>
        <w:t>practical</w:t>
      </w:r>
      <w:r>
        <w:rPr>
          <w:color w:val="231F20"/>
          <w:spacing w:val="-14"/>
        </w:rPr>
        <w:t> </w:t>
      </w:r>
      <w:r>
        <w:rPr>
          <w:color w:val="231F20"/>
        </w:rPr>
        <w:t>tips</w:t>
      </w:r>
      <w:r>
        <w:rPr>
          <w:color w:val="231F20"/>
          <w:spacing w:val="-14"/>
        </w:rPr>
        <w:t> </w:t>
      </w:r>
      <w:r>
        <w:rPr>
          <w:color w:val="231F20"/>
        </w:rPr>
        <w:t>and</w:t>
      </w:r>
      <w:r>
        <w:rPr>
          <w:color w:val="231F20"/>
          <w:spacing w:val="-14"/>
        </w:rPr>
        <w:t> </w:t>
      </w:r>
      <w:r>
        <w:rPr>
          <w:color w:val="231F20"/>
        </w:rPr>
        <w:t>ideas</w:t>
      </w:r>
      <w:r>
        <w:rPr>
          <w:color w:val="231F20"/>
          <w:spacing w:val="-14"/>
        </w:rPr>
        <w:t> </w:t>
      </w:r>
      <w:r>
        <w:rPr>
          <w:color w:val="231F20"/>
        </w:rPr>
        <w:t>during the decision-making process:</w:t>
      </w:r>
      <w:r>
        <w:rPr>
          <w:color w:val="231F20"/>
          <w:spacing w:val="40"/>
        </w:rPr>
        <w:t> </w:t>
      </w:r>
      <w:r>
        <w:rPr>
          <w:color w:val="231F20"/>
        </w:rPr>
        <w:t>how to simulate postural supports, how to ready yourself for a successful equipment trial with the supplier and the client.</w:t>
      </w:r>
    </w:p>
    <w:p>
      <w:pPr>
        <w:pStyle w:val="Heading2"/>
        <w:spacing w:line="249" w:lineRule="auto"/>
        <w:ind w:left="810"/>
      </w:pPr>
      <w:r>
        <w:rPr>
          <w:b w:val="0"/>
        </w:rPr>
        <w:br w:type="column"/>
      </w:r>
      <w:r>
        <w:rPr>
          <w:color w:val="002057"/>
          <w:w w:val="105"/>
        </w:rPr>
        <w:t>Finding</w:t>
      </w:r>
      <w:r>
        <w:rPr>
          <w:color w:val="002057"/>
          <w:spacing w:val="-3"/>
          <w:w w:val="105"/>
        </w:rPr>
        <w:t> </w:t>
      </w:r>
      <w:r>
        <w:rPr>
          <w:color w:val="002057"/>
          <w:w w:val="105"/>
        </w:rPr>
        <w:t>Balance:</w:t>
      </w:r>
      <w:r>
        <w:rPr>
          <w:color w:val="002057"/>
          <w:spacing w:val="-3"/>
          <w:w w:val="105"/>
        </w:rPr>
        <w:t> </w:t>
      </w:r>
      <w:r>
        <w:rPr>
          <w:color w:val="002057"/>
          <w:w w:val="105"/>
        </w:rPr>
        <w:t>Creating functional stability for wheelchair users</w:t>
      </w:r>
    </w:p>
    <w:p>
      <w:pPr>
        <w:pStyle w:val="Heading3"/>
        <w:spacing w:line="247" w:lineRule="auto"/>
        <w:ind w:left="810" w:right="1672"/>
      </w:pPr>
      <w:r>
        <w:rPr/>
        <w:drawing>
          <wp:anchor distT="0" distB="0" distL="0" distR="0" allowOverlap="1" layoutInCell="1" locked="0" behindDoc="1" simplePos="0" relativeHeight="487058432">
            <wp:simplePos x="0" y="0"/>
            <wp:positionH relativeFrom="page">
              <wp:posOffset>5802350</wp:posOffset>
            </wp:positionH>
            <wp:positionV relativeFrom="paragraph">
              <wp:posOffset>377071</wp:posOffset>
            </wp:positionV>
            <wp:extent cx="1037653" cy="1315199"/>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67" cstate="print"/>
                    <a:stretch>
                      <a:fillRect/>
                    </a:stretch>
                  </pic:blipFill>
                  <pic:spPr>
                    <a:xfrm>
                      <a:off x="0" y="0"/>
                      <a:ext cx="1037653" cy="1315199"/>
                    </a:xfrm>
                    <a:prstGeom prst="rect">
                      <a:avLst/>
                    </a:prstGeom>
                  </pic:spPr>
                </pic:pic>
              </a:graphicData>
            </a:graphic>
          </wp:anchor>
        </w:drawing>
      </w:r>
      <w:r>
        <w:rPr>
          <w:color w:val="435583"/>
        </w:rPr>
        <w:t>Jacelyn</w:t>
      </w:r>
      <w:r>
        <w:rPr>
          <w:color w:val="435583"/>
          <w:spacing w:val="-8"/>
        </w:rPr>
        <w:t> </w:t>
      </w:r>
      <w:r>
        <w:rPr>
          <w:color w:val="435583"/>
        </w:rPr>
        <w:t>Goh</w:t>
      </w:r>
      <w:r>
        <w:rPr>
          <w:color w:val="435583"/>
          <w:spacing w:val="-8"/>
        </w:rPr>
        <w:t> </w:t>
      </w:r>
      <w:r>
        <w:rPr>
          <w:color w:val="435583"/>
        </w:rPr>
        <w:t>-</w:t>
      </w:r>
      <w:r>
        <w:rPr>
          <w:color w:val="435583"/>
          <w:spacing w:val="-8"/>
        </w:rPr>
        <w:t> </w:t>
      </w:r>
      <w:r>
        <w:rPr>
          <w:color w:val="435583"/>
        </w:rPr>
        <w:t>Occupational Therapist | Clinical Educator | Product Specialist, Linds </w:t>
      </w:r>
      <w:r>
        <w:rPr>
          <w:color w:val="435583"/>
          <w:spacing w:val="-2"/>
        </w:rPr>
        <w:t>Rehabilitation</w:t>
      </w:r>
    </w:p>
    <w:p>
      <w:pPr>
        <w:pStyle w:val="BodyText"/>
        <w:ind w:left="0"/>
        <w:rPr>
          <w:sz w:val="24"/>
        </w:rPr>
      </w:pPr>
    </w:p>
    <w:p>
      <w:pPr>
        <w:pStyle w:val="BodyText"/>
        <w:spacing w:line="266" w:lineRule="auto"/>
        <w:ind w:left="810" w:right="2610"/>
      </w:pPr>
      <w:r>
        <w:rPr>
          <w:color w:val="231F20"/>
        </w:rPr>
        <w:t>Take it from an experienced</w:t>
      </w:r>
      <w:r>
        <w:rPr>
          <w:color w:val="231F20"/>
          <w:spacing w:val="-18"/>
        </w:rPr>
        <w:t> </w:t>
      </w:r>
      <w:r>
        <w:rPr>
          <w:color w:val="231F20"/>
        </w:rPr>
        <w:t>wheelchair seating clinician, the</w:t>
      </w:r>
    </w:p>
    <w:p>
      <w:pPr>
        <w:pStyle w:val="BodyText"/>
        <w:spacing w:line="266" w:lineRule="auto"/>
        <w:ind w:left="810" w:right="578"/>
      </w:pPr>
      <w:r>
        <w:rPr>
          <w:color w:val="231F20"/>
        </w:rPr>
        <w:t>hardest wheelchair users to provide postural</w:t>
      </w:r>
      <w:r>
        <w:rPr>
          <w:color w:val="231F20"/>
          <w:spacing w:val="-16"/>
        </w:rPr>
        <w:t> </w:t>
      </w:r>
      <w:r>
        <w:rPr>
          <w:color w:val="231F20"/>
        </w:rPr>
        <w:t>supports</w:t>
      </w:r>
      <w:r>
        <w:rPr>
          <w:color w:val="231F20"/>
          <w:spacing w:val="-16"/>
        </w:rPr>
        <w:t> </w:t>
      </w:r>
      <w:r>
        <w:rPr>
          <w:color w:val="231F20"/>
        </w:rPr>
        <w:t>for</w:t>
      </w:r>
      <w:r>
        <w:rPr>
          <w:color w:val="231F20"/>
          <w:spacing w:val="-16"/>
        </w:rPr>
        <w:t> </w:t>
      </w:r>
      <w:r>
        <w:rPr>
          <w:color w:val="231F20"/>
        </w:rPr>
        <w:t>are</w:t>
      </w:r>
      <w:r>
        <w:rPr>
          <w:color w:val="231F20"/>
          <w:spacing w:val="-16"/>
        </w:rPr>
        <w:t> </w:t>
      </w:r>
      <w:r>
        <w:rPr>
          <w:color w:val="231F20"/>
        </w:rPr>
        <w:t>the</w:t>
      </w:r>
      <w:r>
        <w:rPr>
          <w:color w:val="231F20"/>
          <w:spacing w:val="-16"/>
        </w:rPr>
        <w:t> </w:t>
      </w:r>
      <w:r>
        <w:rPr>
          <w:color w:val="231F20"/>
        </w:rPr>
        <w:t>ones</w:t>
      </w:r>
      <w:r>
        <w:rPr>
          <w:color w:val="231F20"/>
          <w:spacing w:val="-16"/>
        </w:rPr>
        <w:t> </w:t>
      </w:r>
      <w:r>
        <w:rPr>
          <w:color w:val="231F20"/>
        </w:rPr>
        <w:t>who </w:t>
      </w:r>
      <w:r>
        <w:rPr>
          <w:color w:val="231F20"/>
          <w:spacing w:val="-2"/>
        </w:rPr>
        <w:t>move!</w:t>
      </w:r>
    </w:p>
    <w:p>
      <w:pPr>
        <w:pStyle w:val="BodyText"/>
        <w:spacing w:line="266" w:lineRule="auto" w:before="171"/>
        <w:ind w:left="810" w:right="549"/>
      </w:pPr>
      <w:r>
        <w:rPr>
          <w:color w:val="231F20"/>
        </w:rPr>
        <w:t>Any therapist prescribing wheelchairs will confidently tell you that we must start at the</w:t>
      </w:r>
      <w:r>
        <w:rPr>
          <w:color w:val="231F20"/>
          <w:spacing w:val="-18"/>
        </w:rPr>
        <w:t> </w:t>
      </w:r>
      <w:r>
        <w:rPr>
          <w:color w:val="231F20"/>
        </w:rPr>
        <w:t>pelvis!</w:t>
      </w:r>
      <w:r>
        <w:rPr>
          <w:color w:val="231F20"/>
          <w:spacing w:val="-18"/>
        </w:rPr>
        <w:t> </w:t>
      </w:r>
      <w:r>
        <w:rPr>
          <w:color w:val="231F20"/>
        </w:rPr>
        <w:t>But</w:t>
      </w:r>
      <w:r>
        <w:rPr>
          <w:color w:val="231F20"/>
          <w:spacing w:val="-17"/>
        </w:rPr>
        <w:t> </w:t>
      </w:r>
      <w:r>
        <w:rPr>
          <w:color w:val="231F20"/>
        </w:rPr>
        <w:t>do</w:t>
      </w:r>
      <w:r>
        <w:rPr>
          <w:color w:val="231F20"/>
          <w:spacing w:val="-18"/>
        </w:rPr>
        <w:t> </w:t>
      </w:r>
      <w:r>
        <w:rPr>
          <w:color w:val="231F20"/>
        </w:rPr>
        <w:t>we</w:t>
      </w:r>
      <w:r>
        <w:rPr>
          <w:color w:val="231F20"/>
          <w:spacing w:val="-17"/>
        </w:rPr>
        <w:t> </w:t>
      </w:r>
      <w:r>
        <w:rPr>
          <w:color w:val="231F20"/>
        </w:rPr>
        <w:t>truly</w:t>
      </w:r>
      <w:r>
        <w:rPr>
          <w:color w:val="231F20"/>
          <w:spacing w:val="-18"/>
        </w:rPr>
        <w:t> </w:t>
      </w:r>
      <w:r>
        <w:rPr>
          <w:color w:val="231F20"/>
        </w:rPr>
        <w:t>understand</w:t>
      </w:r>
      <w:r>
        <w:rPr>
          <w:color w:val="231F20"/>
          <w:spacing w:val="-18"/>
        </w:rPr>
        <w:t> </w:t>
      </w:r>
      <w:r>
        <w:rPr>
          <w:color w:val="231F20"/>
        </w:rPr>
        <w:t>what it means to create a stable base support?</w:t>
      </w:r>
    </w:p>
    <w:p>
      <w:pPr>
        <w:pStyle w:val="BodyText"/>
        <w:spacing w:line="266" w:lineRule="auto" w:before="171"/>
        <w:ind w:left="810" w:right="549"/>
      </w:pPr>
      <w:r>
        <w:rPr>
          <w:color w:val="231F20"/>
        </w:rPr>
        <w:t>What</w:t>
      </w:r>
      <w:r>
        <w:rPr>
          <w:color w:val="231F20"/>
          <w:spacing w:val="-4"/>
        </w:rPr>
        <w:t> </w:t>
      </w:r>
      <w:r>
        <w:rPr>
          <w:color w:val="231F20"/>
        </w:rPr>
        <w:t>happens</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base</w:t>
      </w:r>
      <w:r>
        <w:rPr>
          <w:color w:val="231F20"/>
          <w:spacing w:val="-4"/>
        </w:rPr>
        <w:t> </w:t>
      </w:r>
      <w:r>
        <w:rPr>
          <w:color w:val="231F20"/>
        </w:rPr>
        <w:t>of</w:t>
      </w:r>
      <w:r>
        <w:rPr>
          <w:color w:val="231F20"/>
          <w:spacing w:val="-4"/>
        </w:rPr>
        <w:t> </w:t>
      </w:r>
      <w:r>
        <w:rPr>
          <w:color w:val="231F20"/>
        </w:rPr>
        <w:t>support</w:t>
      </w:r>
      <w:r>
        <w:rPr>
          <w:color w:val="231F20"/>
          <w:spacing w:val="-4"/>
        </w:rPr>
        <w:t> </w:t>
      </w:r>
      <w:r>
        <w:rPr>
          <w:color w:val="231F20"/>
        </w:rPr>
        <w:t>when the wheelchair user moves in and out of positions</w:t>
      </w:r>
      <w:r>
        <w:rPr>
          <w:color w:val="231F20"/>
          <w:spacing w:val="-7"/>
        </w:rPr>
        <w:t> </w:t>
      </w:r>
      <w:r>
        <w:rPr>
          <w:color w:val="231F20"/>
        </w:rPr>
        <w:t>to</w:t>
      </w:r>
      <w:r>
        <w:rPr>
          <w:color w:val="231F20"/>
          <w:spacing w:val="-7"/>
        </w:rPr>
        <w:t> </w:t>
      </w:r>
      <w:r>
        <w:rPr>
          <w:color w:val="231F20"/>
        </w:rPr>
        <w:t>function?</w:t>
      </w:r>
      <w:r>
        <w:rPr>
          <w:color w:val="231F20"/>
          <w:spacing w:val="-7"/>
        </w:rPr>
        <w:t> </w:t>
      </w:r>
      <w:r>
        <w:rPr>
          <w:color w:val="231F20"/>
        </w:rPr>
        <w:t>What</w:t>
      </w:r>
      <w:r>
        <w:rPr>
          <w:color w:val="231F20"/>
          <w:spacing w:val="-7"/>
        </w:rPr>
        <w:t> </w:t>
      </w:r>
      <w:r>
        <w:rPr>
          <w:color w:val="231F20"/>
        </w:rPr>
        <w:t>components</w:t>
      </w:r>
      <w:r>
        <w:rPr>
          <w:color w:val="231F20"/>
          <w:spacing w:val="-7"/>
        </w:rPr>
        <w:t> </w:t>
      </w:r>
      <w:r>
        <w:rPr>
          <w:color w:val="231F20"/>
        </w:rPr>
        <w:t>on the wheelchair frame and seating system can</w:t>
      </w:r>
      <w:r>
        <w:rPr>
          <w:color w:val="231F20"/>
          <w:spacing w:val="-7"/>
        </w:rPr>
        <w:t> </w:t>
      </w:r>
      <w:r>
        <w:rPr>
          <w:color w:val="231F20"/>
        </w:rPr>
        <w:t>we</w:t>
      </w:r>
      <w:r>
        <w:rPr>
          <w:color w:val="231F20"/>
          <w:spacing w:val="-7"/>
        </w:rPr>
        <w:t> </w:t>
      </w:r>
      <w:r>
        <w:rPr>
          <w:color w:val="231F20"/>
        </w:rPr>
        <w:t>use</w:t>
      </w:r>
      <w:r>
        <w:rPr>
          <w:color w:val="231F20"/>
          <w:spacing w:val="-7"/>
        </w:rPr>
        <w:t> </w:t>
      </w:r>
      <w:r>
        <w:rPr>
          <w:color w:val="231F20"/>
        </w:rPr>
        <w:t>to</w:t>
      </w:r>
      <w:r>
        <w:rPr>
          <w:color w:val="231F20"/>
          <w:spacing w:val="-7"/>
        </w:rPr>
        <w:t> </w:t>
      </w:r>
      <w:r>
        <w:rPr>
          <w:color w:val="231F20"/>
        </w:rPr>
        <w:t>enhance</w:t>
      </w:r>
      <w:r>
        <w:rPr>
          <w:color w:val="231F20"/>
          <w:spacing w:val="-7"/>
        </w:rPr>
        <w:t> </w:t>
      </w:r>
      <w:r>
        <w:rPr>
          <w:color w:val="231F20"/>
        </w:rPr>
        <w:t>participation</w:t>
      </w:r>
      <w:r>
        <w:rPr>
          <w:color w:val="231F20"/>
          <w:spacing w:val="-7"/>
        </w:rPr>
        <w:t> </w:t>
      </w:r>
      <w:r>
        <w:rPr>
          <w:color w:val="231F20"/>
        </w:rPr>
        <w:t>for</w:t>
      </w:r>
      <w:r>
        <w:rPr>
          <w:color w:val="231F20"/>
          <w:spacing w:val="-7"/>
        </w:rPr>
        <w:t> </w:t>
      </w:r>
      <w:r>
        <w:rPr>
          <w:color w:val="231F20"/>
        </w:rPr>
        <w:t>the </w:t>
      </w:r>
      <w:r>
        <w:rPr>
          <w:color w:val="231F20"/>
          <w:spacing w:val="-2"/>
        </w:rPr>
        <w:t>individual?</w:t>
      </w:r>
    </w:p>
    <w:p>
      <w:pPr>
        <w:pStyle w:val="BodyText"/>
        <w:spacing w:line="266" w:lineRule="auto" w:before="171"/>
        <w:ind w:left="810" w:right="578"/>
      </w:pPr>
      <w:r>
        <w:rPr>
          <w:color w:val="231F20"/>
        </w:rPr>
        <w:t>This session will take you on a journey through</w:t>
      </w:r>
      <w:r>
        <w:rPr>
          <w:color w:val="231F20"/>
          <w:spacing w:val="-9"/>
        </w:rPr>
        <w:t> </w:t>
      </w:r>
      <w:r>
        <w:rPr>
          <w:color w:val="231F20"/>
        </w:rPr>
        <w:t>the</w:t>
      </w:r>
      <w:r>
        <w:rPr>
          <w:color w:val="231F20"/>
          <w:spacing w:val="-9"/>
        </w:rPr>
        <w:t> </w:t>
      </w:r>
      <w:r>
        <w:rPr>
          <w:color w:val="231F20"/>
        </w:rPr>
        <w:t>assessment</w:t>
      </w:r>
      <w:r>
        <w:rPr>
          <w:color w:val="231F20"/>
          <w:spacing w:val="-9"/>
        </w:rPr>
        <w:t> </w:t>
      </w:r>
      <w:r>
        <w:rPr>
          <w:color w:val="231F20"/>
        </w:rPr>
        <w:t>process</w:t>
      </w:r>
      <w:r>
        <w:rPr>
          <w:color w:val="231F20"/>
          <w:spacing w:val="-9"/>
        </w:rPr>
        <w:t> </w:t>
      </w:r>
      <w:r>
        <w:rPr>
          <w:color w:val="231F20"/>
        </w:rPr>
        <w:t>to</w:t>
      </w:r>
      <w:r>
        <w:rPr>
          <w:color w:val="231F20"/>
          <w:spacing w:val="-9"/>
        </w:rPr>
        <w:t> </w:t>
      </w:r>
      <w:r>
        <w:rPr>
          <w:color w:val="231F20"/>
        </w:rPr>
        <w:t>make our client centered outcomes match the features</w:t>
      </w:r>
      <w:r>
        <w:rPr>
          <w:color w:val="231F20"/>
          <w:spacing w:val="-18"/>
        </w:rPr>
        <w:t> </w:t>
      </w:r>
      <w:r>
        <w:rPr>
          <w:color w:val="231F20"/>
        </w:rPr>
        <w:t>we</w:t>
      </w:r>
      <w:r>
        <w:rPr>
          <w:color w:val="231F20"/>
          <w:spacing w:val="-18"/>
        </w:rPr>
        <w:t> </w:t>
      </w:r>
      <w:r>
        <w:rPr>
          <w:color w:val="231F20"/>
        </w:rPr>
        <w:t>prescribe</w:t>
      </w:r>
      <w:r>
        <w:rPr>
          <w:color w:val="231F20"/>
          <w:spacing w:val="-17"/>
        </w:rPr>
        <w:t> </w:t>
      </w:r>
      <w:r>
        <w:rPr>
          <w:color w:val="231F20"/>
        </w:rPr>
        <w:t>in</w:t>
      </w:r>
      <w:r>
        <w:rPr>
          <w:color w:val="231F20"/>
          <w:spacing w:val="-18"/>
        </w:rPr>
        <w:t> </w:t>
      </w:r>
      <w:r>
        <w:rPr>
          <w:color w:val="231F20"/>
        </w:rPr>
        <w:t>available</w:t>
      </w:r>
      <w:r>
        <w:rPr>
          <w:color w:val="231F20"/>
          <w:spacing w:val="-17"/>
        </w:rPr>
        <w:t> </w:t>
      </w:r>
      <w:r>
        <w:rPr>
          <w:color w:val="231F20"/>
        </w:rPr>
        <w:t>product</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19"/>
        <w:ind w:left="1162" w:right="0" w:firstLine="0"/>
        <w:jc w:val="left"/>
        <w:rPr>
          <w:i/>
          <w:sz w:val="28"/>
        </w:rPr>
      </w:pPr>
      <w:r>
        <w:rPr>
          <w:color w:val="002057"/>
          <w:spacing w:val="-2"/>
          <w:w w:val="90"/>
          <w:sz w:val="40"/>
        </w:rPr>
        <w:t>9.15am</w:t>
      </w:r>
      <w:r>
        <w:rPr>
          <w:color w:val="002057"/>
          <w:spacing w:val="-15"/>
          <w:w w:val="90"/>
          <w:sz w:val="40"/>
        </w:rPr>
        <w:t> </w:t>
      </w:r>
      <w:r>
        <w:rPr>
          <w:i/>
          <w:color w:val="002057"/>
          <w:spacing w:val="-2"/>
          <w:w w:val="90"/>
          <w:sz w:val="28"/>
        </w:rPr>
        <w:t>45</w:t>
      </w:r>
      <w:r>
        <w:rPr>
          <w:i/>
          <w:color w:val="002057"/>
          <w:spacing w:val="-10"/>
          <w:w w:val="90"/>
          <w:sz w:val="28"/>
        </w:rPr>
        <w:t> </w:t>
      </w:r>
      <w:r>
        <w:rPr>
          <w:i/>
          <w:color w:val="002057"/>
          <w:spacing w:val="-4"/>
          <w:w w:val="9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24704">
                <wp:simplePos x="0" y="0"/>
                <wp:positionH relativeFrom="page">
                  <wp:posOffset>719999</wp:posOffset>
                </wp:positionH>
                <wp:positionV relativeFrom="paragraph">
                  <wp:posOffset>247940</wp:posOffset>
                </wp:positionV>
                <wp:extent cx="2790190" cy="432434"/>
                <wp:effectExtent l="0" t="0" r="0" b="0"/>
                <wp:wrapTopAndBottom/>
                <wp:docPr id="200" name="Group 200"/>
                <wp:cNvGraphicFramePr>
                  <a:graphicFrameLocks/>
                </wp:cNvGraphicFramePr>
                <a:graphic>
                  <a:graphicData uri="http://schemas.microsoft.com/office/word/2010/wordprocessingGroup">
                    <wpg:wgp>
                      <wpg:cNvPr id="200" name="Group 200"/>
                      <wpg:cNvGrpSpPr/>
                      <wpg:grpSpPr>
                        <a:xfrm>
                          <a:off x="0" y="0"/>
                          <a:ext cx="2790190" cy="432434"/>
                          <a:chExt cx="2790190" cy="432434"/>
                        </a:xfrm>
                      </wpg:grpSpPr>
                      <wps:wsp>
                        <wps:cNvPr id="201" name="Graphic 201"/>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202" name="Textbox 202"/>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91776;mso-wrap-distance-left:0;mso-wrap-distance-right:0" id="docshapegroup162" coordorigin="1134,390" coordsize="4394,681">
                <v:shape style="position:absolute;left:1133;top:390;width:4394;height:681" id="docshape163" coordorigin="1134,390" coordsize="4394,681" path="m5528,390l1134,390,1134,1071,4850,1071,5528,390xe" filled="true" fillcolor="#f7941d" stroked="false">
                  <v:path arrowok="t"/>
                  <v:fill type="solid"/>
                </v:shape>
                <v:shape style="position:absolute;left:1133;top:390;width:4394;height:681" type="#_x0000_t202" id="docshape164"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v:textbox>
                  <w10:wrap type="none"/>
                </v:shape>
                <w10:wrap type="topAndBottom"/>
              </v:group>
            </w:pict>
          </mc:Fallback>
        </mc:AlternateContent>
      </w:r>
    </w:p>
    <w:p>
      <w:pPr>
        <w:pStyle w:val="Heading2"/>
        <w:spacing w:line="249" w:lineRule="auto" w:before="131"/>
        <w:ind w:right="5849"/>
      </w:pPr>
      <w:r>
        <w:rPr>
          <w:color w:val="002057"/>
          <w:w w:val="105"/>
        </w:rPr>
        <w:t>Why ‘nearables’ will soon overtake ‘wearables’ in </w:t>
      </w:r>
      <w:r>
        <w:rPr>
          <w:color w:val="002057"/>
          <w:w w:val="105"/>
        </w:rPr>
        <w:t>the smart bedroom!</w:t>
      </w:r>
    </w:p>
    <w:p>
      <w:pPr>
        <w:pStyle w:val="Heading3"/>
        <w:spacing w:line="247" w:lineRule="auto"/>
        <w:ind w:right="6931"/>
      </w:pPr>
      <w:r>
        <w:rPr/>
        <w:drawing>
          <wp:anchor distT="0" distB="0" distL="0" distR="0" allowOverlap="1" layoutInCell="1" locked="0" behindDoc="1" simplePos="0" relativeHeight="487059456">
            <wp:simplePos x="0" y="0"/>
            <wp:positionH relativeFrom="page">
              <wp:posOffset>2472359</wp:posOffset>
            </wp:positionH>
            <wp:positionV relativeFrom="paragraph">
              <wp:posOffset>376922</wp:posOffset>
            </wp:positionV>
            <wp:extent cx="1037653" cy="1315199"/>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68" cstate="print"/>
                    <a:stretch>
                      <a:fillRect/>
                    </a:stretch>
                  </pic:blipFill>
                  <pic:spPr>
                    <a:xfrm>
                      <a:off x="0" y="0"/>
                      <a:ext cx="1037653" cy="1315199"/>
                    </a:xfrm>
                    <a:prstGeom prst="rect">
                      <a:avLst/>
                    </a:prstGeom>
                  </pic:spPr>
                </pic:pic>
              </a:graphicData>
            </a:graphic>
          </wp:anchor>
        </w:drawing>
      </w:r>
      <w:r>
        <w:rPr>
          <w:color w:val="435583"/>
        </w:rPr>
        <w:t>Cameron</w:t>
      </w:r>
      <w:r>
        <w:rPr>
          <w:color w:val="435583"/>
          <w:spacing w:val="-22"/>
        </w:rPr>
        <w:t> </w:t>
      </w:r>
      <w:r>
        <w:rPr>
          <w:color w:val="435583"/>
        </w:rPr>
        <w:t>van</w:t>
      </w:r>
      <w:r>
        <w:rPr>
          <w:color w:val="435583"/>
          <w:spacing w:val="-21"/>
        </w:rPr>
        <w:t> </w:t>
      </w:r>
      <w:r>
        <w:rPr>
          <w:color w:val="435583"/>
        </w:rPr>
        <w:t>den</w:t>
      </w:r>
      <w:r>
        <w:rPr>
          <w:color w:val="435583"/>
          <w:spacing w:val="-21"/>
        </w:rPr>
        <w:t> </w:t>
      </w:r>
      <w:r>
        <w:rPr>
          <w:color w:val="435583"/>
        </w:rPr>
        <w:t>Dungen</w:t>
      </w:r>
      <w:r>
        <w:rPr>
          <w:color w:val="435583"/>
          <w:spacing w:val="-21"/>
        </w:rPr>
        <w:t> </w:t>
      </w:r>
      <w:r>
        <w:rPr>
          <w:color w:val="435583"/>
        </w:rPr>
        <w:t>- Founder &amp; CEO -</w:t>
      </w:r>
    </w:p>
    <w:p>
      <w:pPr>
        <w:spacing w:line="291" w:lineRule="exact" w:before="0"/>
        <w:ind w:left="1133" w:right="0" w:firstLine="0"/>
        <w:jc w:val="left"/>
        <w:rPr>
          <w:sz w:val="24"/>
        </w:rPr>
      </w:pPr>
      <w:r>
        <w:rPr>
          <w:color w:val="435583"/>
          <w:spacing w:val="-2"/>
          <w:sz w:val="24"/>
        </w:rPr>
        <w:t>Sleeptite</w:t>
      </w:r>
    </w:p>
    <w:p>
      <w:pPr>
        <w:pStyle w:val="BodyText"/>
        <w:spacing w:before="10"/>
        <w:ind w:left="0"/>
        <w:rPr>
          <w:sz w:val="24"/>
        </w:rPr>
      </w:pPr>
    </w:p>
    <w:p>
      <w:pPr>
        <w:pStyle w:val="BodyText"/>
        <w:spacing w:line="266" w:lineRule="auto"/>
        <w:ind w:right="7617"/>
      </w:pPr>
      <w:r>
        <w:rPr>
          <w:color w:val="231F20"/>
          <w:spacing w:val="-6"/>
        </w:rPr>
        <w:t>For</w:t>
      </w:r>
      <w:r>
        <w:rPr>
          <w:color w:val="231F20"/>
          <w:spacing w:val="-12"/>
        </w:rPr>
        <w:t> </w:t>
      </w:r>
      <w:r>
        <w:rPr>
          <w:color w:val="231F20"/>
          <w:spacing w:val="-6"/>
        </w:rPr>
        <w:t>over</w:t>
      </w:r>
      <w:r>
        <w:rPr>
          <w:color w:val="231F20"/>
          <w:spacing w:val="-12"/>
        </w:rPr>
        <w:t> </w:t>
      </w:r>
      <w:r>
        <w:rPr>
          <w:color w:val="231F20"/>
          <w:spacing w:val="-6"/>
        </w:rPr>
        <w:t>15yrs,</w:t>
      </w:r>
      <w:r>
        <w:rPr>
          <w:color w:val="231F20"/>
          <w:spacing w:val="-11"/>
        </w:rPr>
        <w:t> </w:t>
      </w:r>
      <w:r>
        <w:rPr>
          <w:color w:val="231F20"/>
          <w:spacing w:val="-6"/>
        </w:rPr>
        <w:t>Cameron </w:t>
      </w:r>
      <w:r>
        <w:rPr>
          <w:color w:val="231F20"/>
        </w:rPr>
        <w:t>van den Dungen has travelled the world </w:t>
      </w:r>
      <w:r>
        <w:rPr>
          <w:color w:val="231F20"/>
          <w:spacing w:val="-2"/>
        </w:rPr>
        <w:t>searching</w:t>
      </w:r>
      <w:r>
        <w:rPr>
          <w:color w:val="231F20"/>
          <w:spacing w:val="-13"/>
        </w:rPr>
        <w:t> </w:t>
      </w:r>
      <w:r>
        <w:rPr>
          <w:color w:val="231F20"/>
          <w:spacing w:val="-2"/>
        </w:rPr>
        <w:t>for</w:t>
      </w:r>
      <w:r>
        <w:rPr>
          <w:color w:val="231F20"/>
          <w:spacing w:val="-14"/>
        </w:rPr>
        <w:t> </w:t>
      </w:r>
      <w:r>
        <w:rPr>
          <w:color w:val="231F20"/>
          <w:spacing w:val="-2"/>
        </w:rPr>
        <w:t>innovation </w:t>
      </w:r>
      <w:r>
        <w:rPr>
          <w:color w:val="231F20"/>
        </w:rPr>
        <w:t>and</w:t>
      </w:r>
      <w:r>
        <w:rPr>
          <w:color w:val="231F20"/>
          <w:spacing w:val="-8"/>
        </w:rPr>
        <w:t> </w:t>
      </w:r>
      <w:r>
        <w:rPr>
          <w:color w:val="231F20"/>
        </w:rPr>
        <w:t>technology</w:t>
      </w:r>
      <w:r>
        <w:rPr>
          <w:color w:val="231F20"/>
          <w:spacing w:val="-7"/>
        </w:rPr>
        <w:t> </w:t>
      </w:r>
      <w:r>
        <w:rPr>
          <w:color w:val="231F20"/>
        </w:rPr>
        <w:t>in</w:t>
      </w:r>
      <w:r>
        <w:rPr>
          <w:color w:val="231F20"/>
          <w:spacing w:val="-7"/>
        </w:rPr>
        <w:t> </w:t>
      </w:r>
      <w:r>
        <w:rPr>
          <w:color w:val="231F20"/>
          <w:spacing w:val="-2"/>
        </w:rPr>
        <w:t>sleep</w:t>
      </w:r>
    </w:p>
    <w:p>
      <w:pPr>
        <w:pStyle w:val="BodyText"/>
        <w:spacing w:line="266" w:lineRule="auto" w:before="1"/>
        <w:ind w:right="5849"/>
      </w:pPr>
      <w:r>
        <w:rPr>
          <w:color w:val="231F20"/>
        </w:rPr>
        <w:t>science</w:t>
      </w:r>
      <w:r>
        <w:rPr>
          <w:color w:val="231F20"/>
          <w:spacing w:val="-17"/>
        </w:rPr>
        <w:t> </w:t>
      </w:r>
      <w:r>
        <w:rPr>
          <w:color w:val="231F20"/>
        </w:rPr>
        <w:t>and</w:t>
      </w:r>
      <w:r>
        <w:rPr>
          <w:color w:val="231F20"/>
          <w:spacing w:val="-17"/>
        </w:rPr>
        <w:t> </w:t>
      </w:r>
      <w:r>
        <w:rPr>
          <w:color w:val="231F20"/>
        </w:rPr>
        <w:t>research</w:t>
      </w:r>
      <w:r>
        <w:rPr>
          <w:color w:val="231F20"/>
          <w:spacing w:val="-17"/>
        </w:rPr>
        <w:t> </w:t>
      </w:r>
      <w:r>
        <w:rPr>
          <w:color w:val="231F20"/>
        </w:rPr>
        <w:t>focused</w:t>
      </w:r>
      <w:r>
        <w:rPr>
          <w:color w:val="231F20"/>
          <w:spacing w:val="-17"/>
        </w:rPr>
        <w:t> </w:t>
      </w:r>
      <w:r>
        <w:rPr>
          <w:color w:val="231F20"/>
        </w:rPr>
        <w:t>on</w:t>
      </w:r>
      <w:r>
        <w:rPr>
          <w:color w:val="231F20"/>
          <w:spacing w:val="-17"/>
        </w:rPr>
        <w:t> </w:t>
      </w:r>
      <w:r>
        <w:rPr>
          <w:color w:val="231F20"/>
        </w:rPr>
        <w:t>‘what</w:t>
      </w:r>
      <w:r>
        <w:rPr>
          <w:color w:val="231F20"/>
          <w:spacing w:val="-17"/>
        </w:rPr>
        <w:t> </w:t>
      </w:r>
      <w:r>
        <w:rPr>
          <w:color w:val="231F20"/>
        </w:rPr>
        <w:t>is next’</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sleep</w:t>
      </w:r>
      <w:r>
        <w:rPr>
          <w:color w:val="231F20"/>
          <w:spacing w:val="-15"/>
        </w:rPr>
        <w:t> </w:t>
      </w:r>
      <w:r>
        <w:rPr>
          <w:color w:val="231F20"/>
        </w:rPr>
        <w:t>industry,</w:t>
      </w:r>
      <w:r>
        <w:rPr>
          <w:color w:val="231F20"/>
          <w:spacing w:val="-15"/>
        </w:rPr>
        <w:t> </w:t>
      </w:r>
      <w:r>
        <w:rPr>
          <w:color w:val="231F20"/>
        </w:rPr>
        <w:t>and</w:t>
      </w:r>
      <w:r>
        <w:rPr>
          <w:color w:val="231F20"/>
          <w:spacing w:val="-15"/>
        </w:rPr>
        <w:t> </w:t>
      </w:r>
      <w:r>
        <w:rPr>
          <w:color w:val="231F20"/>
        </w:rPr>
        <w:t>how</w:t>
      </w:r>
      <w:r>
        <w:rPr>
          <w:color w:val="231F20"/>
          <w:spacing w:val="-15"/>
        </w:rPr>
        <w:t> </w:t>
      </w:r>
      <w:r>
        <w:rPr>
          <w:color w:val="231F20"/>
        </w:rPr>
        <w:t>the bedroom</w:t>
      </w:r>
      <w:r>
        <w:rPr>
          <w:color w:val="231F20"/>
          <w:spacing w:val="-15"/>
        </w:rPr>
        <w:t> </w:t>
      </w:r>
      <w:r>
        <w:rPr>
          <w:color w:val="231F20"/>
        </w:rPr>
        <w:t>can</w:t>
      </w:r>
      <w:r>
        <w:rPr>
          <w:color w:val="231F20"/>
          <w:spacing w:val="-15"/>
        </w:rPr>
        <w:t> </w:t>
      </w:r>
      <w:r>
        <w:rPr>
          <w:color w:val="231F20"/>
        </w:rPr>
        <w:t>evolve</w:t>
      </w:r>
      <w:r>
        <w:rPr>
          <w:color w:val="231F20"/>
          <w:spacing w:val="-15"/>
        </w:rPr>
        <w:t> </w:t>
      </w:r>
      <w:r>
        <w:rPr>
          <w:color w:val="231F20"/>
        </w:rPr>
        <w:t>as</w:t>
      </w:r>
      <w:r>
        <w:rPr>
          <w:color w:val="231F20"/>
          <w:spacing w:val="-15"/>
        </w:rPr>
        <w:t> </w:t>
      </w:r>
      <w:r>
        <w:rPr>
          <w:color w:val="231F20"/>
        </w:rPr>
        <w:t>part</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smart home, hospital, barracks, or boarding school. Cameron uncovered gaps in the quality of the data collected by existing sensors as well as limitations in the application of existing technologies.</w:t>
      </w:r>
    </w:p>
    <w:p>
      <w:pPr>
        <w:pStyle w:val="BodyText"/>
        <w:spacing w:line="266" w:lineRule="auto" w:before="172"/>
        <w:ind w:right="5849"/>
      </w:pPr>
      <w:r>
        <w:rPr>
          <w:color w:val="231F20"/>
        </w:rPr>
        <w:t>In</w:t>
      </w:r>
      <w:r>
        <w:rPr>
          <w:color w:val="231F20"/>
          <w:spacing w:val="-10"/>
        </w:rPr>
        <w:t> </w:t>
      </w:r>
      <w:r>
        <w:rPr>
          <w:color w:val="231F20"/>
        </w:rPr>
        <w:t>this</w:t>
      </w:r>
      <w:r>
        <w:rPr>
          <w:color w:val="231F20"/>
          <w:spacing w:val="-10"/>
        </w:rPr>
        <w:t> </w:t>
      </w:r>
      <w:r>
        <w:rPr>
          <w:color w:val="231F20"/>
        </w:rPr>
        <w:t>session,</w:t>
      </w:r>
      <w:r>
        <w:rPr>
          <w:color w:val="231F20"/>
          <w:spacing w:val="-10"/>
        </w:rPr>
        <w:t> </w:t>
      </w:r>
      <w:r>
        <w:rPr>
          <w:color w:val="231F20"/>
        </w:rPr>
        <w:t>Cameron</w:t>
      </w:r>
      <w:r>
        <w:rPr>
          <w:color w:val="231F20"/>
          <w:spacing w:val="-10"/>
        </w:rPr>
        <w:t> </w:t>
      </w:r>
      <w:r>
        <w:rPr>
          <w:color w:val="231F20"/>
        </w:rPr>
        <w:t>will</w:t>
      </w:r>
      <w:r>
        <w:rPr>
          <w:color w:val="231F20"/>
          <w:spacing w:val="-10"/>
        </w:rPr>
        <w:t> </w:t>
      </w:r>
      <w:r>
        <w:rPr>
          <w:color w:val="231F20"/>
        </w:rPr>
        <w:t>discuss</w:t>
      </w:r>
      <w:r>
        <w:rPr>
          <w:color w:val="231F20"/>
          <w:spacing w:val="-10"/>
        </w:rPr>
        <w:t> </w:t>
      </w:r>
      <w:r>
        <w:rPr>
          <w:color w:val="231F20"/>
        </w:rPr>
        <w:t>why ‘nearable’</w:t>
      </w:r>
      <w:r>
        <w:rPr>
          <w:color w:val="231F20"/>
          <w:spacing w:val="-7"/>
        </w:rPr>
        <w:t> </w:t>
      </w:r>
      <w:r>
        <w:rPr>
          <w:color w:val="231F20"/>
        </w:rPr>
        <w:t>technology</w:t>
      </w:r>
      <w:r>
        <w:rPr>
          <w:color w:val="231F20"/>
          <w:spacing w:val="-7"/>
        </w:rPr>
        <w:t> </w:t>
      </w:r>
      <w:r>
        <w:rPr>
          <w:color w:val="231F20"/>
        </w:rPr>
        <w:t>promises</w:t>
      </w:r>
      <w:r>
        <w:rPr>
          <w:color w:val="231F20"/>
          <w:spacing w:val="-7"/>
        </w:rPr>
        <w:t> </w:t>
      </w:r>
      <w:r>
        <w:rPr>
          <w:color w:val="231F20"/>
        </w:rPr>
        <w:t>to</w:t>
      </w:r>
      <w:r>
        <w:rPr>
          <w:color w:val="231F20"/>
          <w:spacing w:val="-7"/>
        </w:rPr>
        <w:t> </w:t>
      </w:r>
      <w:r>
        <w:rPr>
          <w:color w:val="231F20"/>
        </w:rPr>
        <w:t>deliver far</w:t>
      </w:r>
      <w:r>
        <w:rPr>
          <w:color w:val="231F20"/>
          <w:spacing w:val="-16"/>
        </w:rPr>
        <w:t> </w:t>
      </w:r>
      <w:r>
        <w:rPr>
          <w:color w:val="231F20"/>
        </w:rPr>
        <w:t>better</w:t>
      </w:r>
      <w:r>
        <w:rPr>
          <w:color w:val="231F20"/>
          <w:spacing w:val="-16"/>
        </w:rPr>
        <w:t> </w:t>
      </w:r>
      <w:r>
        <w:rPr>
          <w:color w:val="231F20"/>
        </w:rPr>
        <w:t>outcomes</w:t>
      </w:r>
      <w:r>
        <w:rPr>
          <w:color w:val="231F20"/>
          <w:spacing w:val="-16"/>
        </w:rPr>
        <w:t> </w:t>
      </w:r>
      <w:r>
        <w:rPr>
          <w:color w:val="231F20"/>
        </w:rPr>
        <w:t>for</w:t>
      </w:r>
      <w:r>
        <w:rPr>
          <w:color w:val="231F20"/>
          <w:spacing w:val="-16"/>
        </w:rPr>
        <w:t> </w:t>
      </w:r>
      <w:r>
        <w:rPr>
          <w:color w:val="231F20"/>
        </w:rPr>
        <w:t>the</w:t>
      </w:r>
      <w:r>
        <w:rPr>
          <w:color w:val="231F20"/>
          <w:spacing w:val="-16"/>
        </w:rPr>
        <w:t> </w:t>
      </w:r>
      <w:r>
        <w:rPr>
          <w:color w:val="231F20"/>
        </w:rPr>
        <w:t>individual</w:t>
      </w:r>
      <w:r>
        <w:rPr>
          <w:color w:val="231F20"/>
          <w:spacing w:val="-16"/>
        </w:rPr>
        <w:t> </w:t>
      </w:r>
      <w:r>
        <w:rPr>
          <w:color w:val="231F20"/>
        </w:rPr>
        <w:t>and their support networks in assisted living </w:t>
      </w:r>
      <w:r>
        <w:rPr>
          <w:color w:val="231F20"/>
          <w:spacing w:val="-2"/>
        </w:rPr>
        <w:t>settings.</w:t>
      </w:r>
    </w:p>
    <w:p>
      <w:pPr>
        <w:spacing w:after="0" w:line="266" w:lineRule="auto"/>
        <w:sectPr>
          <w:pgSz w:w="11910" w:h="16840"/>
          <w:pgMar w:header="0" w:footer="462" w:top="1700" w:bottom="660" w:left="0" w:right="560"/>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19"/>
        <w:ind w:left="1162" w:right="0" w:firstLine="0"/>
        <w:jc w:val="left"/>
        <w:rPr>
          <w:i/>
          <w:sz w:val="28"/>
        </w:rPr>
      </w:pPr>
      <w:r>
        <w:rPr>
          <w:color w:val="002057"/>
          <w:w w:val="85"/>
          <w:sz w:val="40"/>
        </w:rPr>
        <w:t>10.15am</w:t>
      </w:r>
      <w:r>
        <w:rPr>
          <w:color w:val="002057"/>
          <w:spacing w:val="-1"/>
          <w:sz w:val="40"/>
        </w:rPr>
        <w:t> </w:t>
      </w:r>
      <w:r>
        <w:rPr>
          <w:i/>
          <w:color w:val="002057"/>
          <w:w w:val="85"/>
          <w:sz w:val="28"/>
        </w:rPr>
        <w:t>30</w:t>
      </w:r>
      <w:r>
        <w:rPr>
          <w:i/>
          <w:color w:val="002057"/>
          <w:spacing w:val="-1"/>
          <w:sz w:val="28"/>
        </w:rPr>
        <w:t> </w:t>
      </w:r>
      <w:r>
        <w:rPr>
          <w:i/>
          <w:color w:val="002057"/>
          <w:spacing w:val="-4"/>
          <w:w w:val="85"/>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25728">
                <wp:simplePos x="0" y="0"/>
                <wp:positionH relativeFrom="page">
                  <wp:posOffset>719999</wp:posOffset>
                </wp:positionH>
                <wp:positionV relativeFrom="paragraph">
                  <wp:posOffset>247940</wp:posOffset>
                </wp:positionV>
                <wp:extent cx="2790190" cy="432434"/>
                <wp:effectExtent l="0" t="0" r="0" b="0"/>
                <wp:wrapTopAndBottom/>
                <wp:docPr id="204" name="Group 204"/>
                <wp:cNvGraphicFramePr>
                  <a:graphicFrameLocks/>
                </wp:cNvGraphicFramePr>
                <a:graphic>
                  <a:graphicData uri="http://schemas.microsoft.com/office/word/2010/wordprocessingGroup">
                    <wpg:wgp>
                      <wpg:cNvPr id="204" name="Group 204"/>
                      <wpg:cNvGrpSpPr/>
                      <wpg:grpSpPr>
                        <a:xfrm>
                          <a:off x="0" y="0"/>
                          <a:ext cx="2790190" cy="432434"/>
                          <a:chExt cx="2790190" cy="432434"/>
                        </a:xfrm>
                      </wpg:grpSpPr>
                      <wps:wsp>
                        <wps:cNvPr id="205" name="Graphic 205"/>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206" name="Textbox 206"/>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90752;mso-wrap-distance-left:0;mso-wrap-distance-right:0" id="docshapegroup165" coordorigin="1134,390" coordsize="4394,681">
                <v:shape style="position:absolute;left:1133;top:390;width:4394;height:681" id="docshape166" coordorigin="1134,390" coordsize="4394,681" path="m5528,390l1134,390,1134,1071,4850,1071,5528,390xe" filled="true" fillcolor="#b41e8e" stroked="false">
                  <v:path arrowok="t"/>
                  <v:fill type="solid"/>
                </v:shape>
                <v:shape style="position:absolute;left:1133;top:390;width:4394;height:681" type="#_x0000_t202" id="docshape167"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6240">
                <wp:simplePos x="0" y="0"/>
                <wp:positionH relativeFrom="page">
                  <wp:posOffset>4049999</wp:posOffset>
                </wp:positionH>
                <wp:positionV relativeFrom="paragraph">
                  <wp:posOffset>247940</wp:posOffset>
                </wp:positionV>
                <wp:extent cx="2790190" cy="432434"/>
                <wp:effectExtent l="0" t="0" r="0" b="0"/>
                <wp:wrapTopAndBottom/>
                <wp:docPr id="207" name="Group 207"/>
                <wp:cNvGraphicFramePr>
                  <a:graphicFrameLocks/>
                </wp:cNvGraphicFramePr>
                <a:graphic>
                  <a:graphicData uri="http://schemas.microsoft.com/office/word/2010/wordprocessingGroup">
                    <wpg:wgp>
                      <wpg:cNvPr id="207" name="Group 207"/>
                      <wpg:cNvGrpSpPr/>
                      <wpg:grpSpPr>
                        <a:xfrm>
                          <a:off x="0" y="0"/>
                          <a:ext cx="2790190" cy="432434"/>
                          <a:chExt cx="2790190" cy="432434"/>
                        </a:xfrm>
                      </wpg:grpSpPr>
                      <wps:wsp>
                        <wps:cNvPr id="208" name="Graphic 20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209" name="Textbox 209"/>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690240;mso-wrap-distance-left:0;mso-wrap-distance-right:0" id="docshapegroup168" coordorigin="6378,390" coordsize="4394,681">
                <v:shape style="position:absolute;left:6377;top:390;width:4394;height:681" id="docshape169" coordorigin="6378,390" coordsize="4394,681" path="m10772,390l6378,390,6378,1071,10094,1071,10772,390xe" filled="true" fillcolor="#8dc63f" stroked="false">
                  <v:path arrowok="t"/>
                  <v:fill type="solid"/>
                </v:shape>
                <v:shape style="position:absolute;left:6377;top:390;width:4394;height:681" type="#_x0000_t202" id="docshape170"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82"/>
      </w:pPr>
      <w:r>
        <w:rPr>
          <w:color w:val="002057"/>
          <w:w w:val="105"/>
        </w:rPr>
        <w:t>Solving</w:t>
      </w:r>
      <w:r>
        <w:rPr>
          <w:color w:val="002057"/>
          <w:spacing w:val="-3"/>
          <w:w w:val="105"/>
        </w:rPr>
        <w:t> </w:t>
      </w:r>
      <w:r>
        <w:rPr>
          <w:color w:val="002057"/>
          <w:w w:val="105"/>
        </w:rPr>
        <w:t>mental</w:t>
      </w:r>
      <w:r>
        <w:rPr>
          <w:color w:val="002057"/>
          <w:spacing w:val="-3"/>
          <w:w w:val="105"/>
        </w:rPr>
        <w:t> </w:t>
      </w:r>
      <w:r>
        <w:rPr>
          <w:color w:val="002057"/>
          <w:w w:val="105"/>
        </w:rPr>
        <w:t>and</w:t>
      </w:r>
      <w:r>
        <w:rPr>
          <w:color w:val="002057"/>
          <w:spacing w:val="-3"/>
          <w:w w:val="105"/>
        </w:rPr>
        <w:t> </w:t>
      </w:r>
      <w:r>
        <w:rPr>
          <w:color w:val="002057"/>
          <w:w w:val="105"/>
        </w:rPr>
        <w:t>physical health challenges through adaptive fashion!</w:t>
      </w:r>
    </w:p>
    <w:p>
      <w:pPr>
        <w:spacing w:line="247" w:lineRule="auto" w:before="216"/>
        <w:ind w:left="1133" w:right="82" w:firstLine="0"/>
        <w:jc w:val="left"/>
        <w:rPr>
          <w:sz w:val="24"/>
        </w:rPr>
      </w:pPr>
      <w:r>
        <w:rPr/>
        <w:drawing>
          <wp:anchor distT="0" distB="0" distL="0" distR="0" allowOverlap="1" layoutInCell="1" locked="0" behindDoc="1" simplePos="0" relativeHeight="487061504">
            <wp:simplePos x="0" y="0"/>
            <wp:positionH relativeFrom="page">
              <wp:posOffset>2472359</wp:posOffset>
            </wp:positionH>
            <wp:positionV relativeFrom="paragraph">
              <wp:posOffset>377071</wp:posOffset>
            </wp:positionV>
            <wp:extent cx="1037653" cy="1315199"/>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69" cstate="print"/>
                    <a:stretch>
                      <a:fillRect/>
                    </a:stretch>
                  </pic:blipFill>
                  <pic:spPr>
                    <a:xfrm>
                      <a:off x="0" y="0"/>
                      <a:ext cx="1037653" cy="1315199"/>
                    </a:xfrm>
                    <a:prstGeom prst="rect">
                      <a:avLst/>
                    </a:prstGeom>
                  </pic:spPr>
                </pic:pic>
              </a:graphicData>
            </a:graphic>
          </wp:anchor>
        </w:drawing>
      </w:r>
      <w:r>
        <w:rPr>
          <w:color w:val="435583"/>
          <w:sz w:val="24"/>
        </w:rPr>
        <w:t>Jessie</w:t>
      </w:r>
      <w:r>
        <w:rPr>
          <w:color w:val="435583"/>
          <w:spacing w:val="-22"/>
          <w:sz w:val="24"/>
        </w:rPr>
        <w:t> </w:t>
      </w:r>
      <w:r>
        <w:rPr>
          <w:color w:val="435583"/>
          <w:sz w:val="24"/>
        </w:rPr>
        <w:t>Sadler,</w:t>
      </w:r>
      <w:r>
        <w:rPr>
          <w:color w:val="435583"/>
          <w:spacing w:val="-21"/>
          <w:sz w:val="24"/>
        </w:rPr>
        <w:t> </w:t>
      </w:r>
      <w:r>
        <w:rPr>
          <w:color w:val="435583"/>
          <w:sz w:val="24"/>
        </w:rPr>
        <w:t>CEO</w:t>
      </w:r>
      <w:r>
        <w:rPr>
          <w:color w:val="435583"/>
          <w:spacing w:val="-21"/>
          <w:sz w:val="24"/>
        </w:rPr>
        <w:t> </w:t>
      </w:r>
      <w:r>
        <w:rPr>
          <w:color w:val="435583"/>
          <w:sz w:val="24"/>
        </w:rPr>
        <w:t>&amp;</w:t>
      </w:r>
      <w:r>
        <w:rPr>
          <w:color w:val="435583"/>
          <w:spacing w:val="-21"/>
          <w:sz w:val="24"/>
        </w:rPr>
        <w:t> </w:t>
      </w:r>
      <w:r>
        <w:rPr>
          <w:color w:val="435583"/>
          <w:sz w:val="24"/>
        </w:rPr>
        <w:t>Founder</w:t>
      </w:r>
      <w:r>
        <w:rPr>
          <w:color w:val="435583"/>
          <w:spacing w:val="-21"/>
          <w:sz w:val="24"/>
        </w:rPr>
        <w:t> </w:t>
      </w:r>
      <w:r>
        <w:rPr>
          <w:color w:val="435583"/>
          <w:sz w:val="24"/>
        </w:rPr>
        <w:t>and Carol</w:t>
      </w:r>
      <w:r>
        <w:rPr>
          <w:color w:val="435583"/>
          <w:spacing w:val="-3"/>
          <w:sz w:val="24"/>
        </w:rPr>
        <w:t> </w:t>
      </w:r>
      <w:r>
        <w:rPr>
          <w:color w:val="435583"/>
          <w:sz w:val="24"/>
        </w:rPr>
        <w:t>Taylor,</w:t>
      </w:r>
      <w:r>
        <w:rPr>
          <w:color w:val="435583"/>
          <w:spacing w:val="-3"/>
          <w:sz w:val="24"/>
        </w:rPr>
        <w:t> </w:t>
      </w:r>
      <w:r>
        <w:rPr>
          <w:color w:val="435583"/>
          <w:sz w:val="24"/>
        </w:rPr>
        <w:t>Partner,</w:t>
      </w:r>
    </w:p>
    <w:p>
      <w:pPr>
        <w:spacing w:line="247" w:lineRule="auto" w:before="0"/>
        <w:ind w:left="1133" w:right="2490" w:firstLine="0"/>
        <w:jc w:val="left"/>
        <w:rPr>
          <w:sz w:val="24"/>
        </w:rPr>
      </w:pPr>
      <w:r>
        <w:rPr>
          <w:color w:val="435583"/>
          <w:sz w:val="24"/>
        </w:rPr>
        <w:t>Head</w:t>
      </w:r>
      <w:r>
        <w:rPr>
          <w:color w:val="435583"/>
          <w:spacing w:val="-22"/>
          <w:sz w:val="24"/>
        </w:rPr>
        <w:t> </w:t>
      </w:r>
      <w:r>
        <w:rPr>
          <w:color w:val="435583"/>
          <w:sz w:val="24"/>
        </w:rPr>
        <w:t>of</w:t>
      </w:r>
      <w:r>
        <w:rPr>
          <w:color w:val="435583"/>
          <w:spacing w:val="-21"/>
          <w:sz w:val="24"/>
        </w:rPr>
        <w:t> </w:t>
      </w:r>
      <w:r>
        <w:rPr>
          <w:color w:val="435583"/>
          <w:sz w:val="24"/>
        </w:rPr>
        <w:t>Design &amp; Production -</w:t>
      </w:r>
    </w:p>
    <w:p>
      <w:pPr>
        <w:spacing w:line="291" w:lineRule="exact" w:before="0"/>
        <w:ind w:left="1133" w:right="0" w:firstLine="0"/>
        <w:jc w:val="left"/>
        <w:rPr>
          <w:sz w:val="24"/>
        </w:rPr>
      </w:pPr>
      <w:r>
        <w:rPr>
          <w:color w:val="435583"/>
          <w:spacing w:val="-4"/>
          <w:sz w:val="24"/>
        </w:rPr>
        <w:t>Christina</w:t>
      </w:r>
      <w:r>
        <w:rPr>
          <w:color w:val="435583"/>
          <w:spacing w:val="-6"/>
          <w:sz w:val="24"/>
        </w:rPr>
        <w:t> </w:t>
      </w:r>
      <w:r>
        <w:rPr>
          <w:color w:val="435583"/>
          <w:spacing w:val="-2"/>
          <w:sz w:val="24"/>
        </w:rPr>
        <w:t>Stephens</w:t>
      </w:r>
    </w:p>
    <w:p>
      <w:pPr>
        <w:pStyle w:val="BodyText"/>
        <w:spacing w:before="9"/>
        <w:ind w:left="0"/>
        <w:rPr>
          <w:sz w:val="24"/>
        </w:rPr>
      </w:pPr>
    </w:p>
    <w:p>
      <w:pPr>
        <w:pStyle w:val="BodyText"/>
        <w:spacing w:line="266" w:lineRule="auto"/>
        <w:ind w:right="2358"/>
      </w:pPr>
      <w:r>
        <w:rPr>
          <w:color w:val="231F20"/>
        </w:rPr>
        <w:t>Christina Stephens is Australia’s most recognised</w:t>
      </w:r>
      <w:r>
        <w:rPr>
          <w:color w:val="231F20"/>
          <w:spacing w:val="-18"/>
        </w:rPr>
        <w:t> </w:t>
      </w:r>
      <w:r>
        <w:rPr>
          <w:color w:val="231F20"/>
        </w:rPr>
        <w:t>adaptive</w:t>
      </w:r>
    </w:p>
    <w:p>
      <w:pPr>
        <w:pStyle w:val="BodyText"/>
        <w:spacing w:line="266" w:lineRule="auto" w:before="1"/>
        <w:ind w:right="2039"/>
      </w:pPr>
      <w:r>
        <w:rPr/>
        <w:drawing>
          <wp:anchor distT="0" distB="0" distL="0" distR="0" allowOverlap="1" layoutInCell="1" locked="0" behindDoc="0" simplePos="0" relativeHeight="15768576">
            <wp:simplePos x="0" y="0"/>
            <wp:positionH relativeFrom="page">
              <wp:posOffset>2472359</wp:posOffset>
            </wp:positionH>
            <wp:positionV relativeFrom="paragraph">
              <wp:posOffset>45239</wp:posOffset>
            </wp:positionV>
            <wp:extent cx="1037653" cy="1315199"/>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70" cstate="print"/>
                    <a:stretch>
                      <a:fillRect/>
                    </a:stretch>
                  </pic:blipFill>
                  <pic:spPr>
                    <a:xfrm>
                      <a:off x="0" y="0"/>
                      <a:ext cx="1037653" cy="1315199"/>
                    </a:xfrm>
                    <a:prstGeom prst="rect">
                      <a:avLst/>
                    </a:prstGeom>
                  </pic:spPr>
                </pic:pic>
              </a:graphicData>
            </a:graphic>
          </wp:anchor>
        </w:drawing>
      </w:r>
      <w:r>
        <w:rPr>
          <w:color w:val="231F20"/>
        </w:rPr>
        <w:t>clothing</w:t>
      </w:r>
      <w:r>
        <w:rPr>
          <w:color w:val="231F20"/>
          <w:spacing w:val="-18"/>
        </w:rPr>
        <w:t> </w:t>
      </w:r>
      <w:r>
        <w:rPr>
          <w:color w:val="231F20"/>
        </w:rPr>
        <w:t>label.</w:t>
      </w:r>
      <w:r>
        <w:rPr>
          <w:color w:val="231F20"/>
          <w:spacing w:val="-18"/>
        </w:rPr>
        <w:t> </w:t>
      </w:r>
      <w:r>
        <w:rPr>
          <w:color w:val="231F20"/>
        </w:rPr>
        <w:t>Adaptive clothing is estimated</w:t>
      </w:r>
    </w:p>
    <w:p>
      <w:pPr>
        <w:pStyle w:val="BodyText"/>
        <w:spacing w:line="266" w:lineRule="auto"/>
        <w:ind w:right="1932"/>
      </w:pPr>
      <w:r>
        <w:rPr>
          <w:color w:val="231F20"/>
        </w:rPr>
        <w:t>to be worth over $400 billion globally in 2023. In Australia adaptive clothing is fully NDIS and</w:t>
      </w:r>
      <w:r>
        <w:rPr>
          <w:color w:val="231F20"/>
          <w:spacing w:val="-14"/>
        </w:rPr>
        <w:t> </w:t>
      </w:r>
      <w:r>
        <w:rPr>
          <w:color w:val="231F20"/>
        </w:rPr>
        <w:t>HCP</w:t>
      </w:r>
      <w:r>
        <w:rPr>
          <w:color w:val="231F20"/>
          <w:spacing w:val="-14"/>
        </w:rPr>
        <w:t> </w:t>
      </w:r>
      <w:r>
        <w:rPr>
          <w:color w:val="231F20"/>
        </w:rPr>
        <w:t>fundable</w:t>
      </w:r>
      <w:r>
        <w:rPr>
          <w:color w:val="231F20"/>
          <w:spacing w:val="-14"/>
        </w:rPr>
        <w:t> </w:t>
      </w:r>
      <w:r>
        <w:rPr>
          <w:color w:val="231F20"/>
        </w:rPr>
        <w:t>and</w:t>
      </w:r>
      <w:r>
        <w:rPr>
          <w:color w:val="231F20"/>
          <w:spacing w:val="-14"/>
        </w:rPr>
        <w:t> </w:t>
      </w:r>
      <w:r>
        <w:rPr>
          <w:color w:val="231F20"/>
        </w:rPr>
        <w:t>is considered an assistive </w:t>
      </w:r>
      <w:r>
        <w:rPr>
          <w:color w:val="231F20"/>
          <w:spacing w:val="-2"/>
        </w:rPr>
        <w:t>technology.</w:t>
      </w:r>
    </w:p>
    <w:p>
      <w:pPr>
        <w:pStyle w:val="BodyText"/>
        <w:spacing w:line="266" w:lineRule="auto" w:before="172"/>
        <w:ind w:right="82"/>
      </w:pPr>
      <w:r>
        <w:rPr>
          <w:color w:val="231F20"/>
        </w:rPr>
        <w:t>The mental health benefits of inclusive fashion cannot be underestimated. Being </w:t>
      </w:r>
      <w:r>
        <w:rPr>
          <w:color w:val="231F20"/>
          <w:spacing w:val="-2"/>
        </w:rPr>
        <w:t>‘seen’</w:t>
      </w:r>
      <w:r>
        <w:rPr>
          <w:color w:val="231F20"/>
          <w:spacing w:val="-14"/>
        </w:rPr>
        <w:t> </w:t>
      </w:r>
      <w:r>
        <w:rPr>
          <w:color w:val="231F20"/>
          <w:spacing w:val="-2"/>
        </w:rPr>
        <w:t>and</w:t>
      </w:r>
      <w:r>
        <w:rPr>
          <w:color w:val="231F20"/>
          <w:spacing w:val="-14"/>
        </w:rPr>
        <w:t> </w:t>
      </w:r>
      <w:r>
        <w:rPr>
          <w:color w:val="231F20"/>
          <w:spacing w:val="-2"/>
        </w:rPr>
        <w:t>‘heard’</w:t>
      </w:r>
      <w:r>
        <w:rPr>
          <w:color w:val="231F20"/>
          <w:spacing w:val="-14"/>
        </w:rPr>
        <w:t> </w:t>
      </w:r>
      <w:r>
        <w:rPr>
          <w:color w:val="231F20"/>
          <w:spacing w:val="-2"/>
        </w:rPr>
        <w:t>and</w:t>
      </w:r>
      <w:r>
        <w:rPr>
          <w:color w:val="231F20"/>
          <w:spacing w:val="-14"/>
        </w:rPr>
        <w:t> </w:t>
      </w:r>
      <w:r>
        <w:rPr>
          <w:color w:val="231F20"/>
          <w:spacing w:val="-2"/>
        </w:rPr>
        <w:t>able</w:t>
      </w:r>
      <w:r>
        <w:rPr>
          <w:color w:val="231F20"/>
          <w:spacing w:val="-14"/>
        </w:rPr>
        <w:t> </w:t>
      </w:r>
      <w:r>
        <w:rPr>
          <w:color w:val="231F20"/>
          <w:spacing w:val="-2"/>
        </w:rPr>
        <w:t>to</w:t>
      </w:r>
      <w:r>
        <w:rPr>
          <w:color w:val="231F20"/>
          <w:spacing w:val="-14"/>
        </w:rPr>
        <w:t> </w:t>
      </w:r>
      <w:r>
        <w:rPr>
          <w:color w:val="231F20"/>
          <w:spacing w:val="-2"/>
        </w:rPr>
        <w:t>express</w:t>
      </w:r>
      <w:r>
        <w:rPr>
          <w:color w:val="231F20"/>
          <w:spacing w:val="-14"/>
        </w:rPr>
        <w:t> </w:t>
      </w:r>
      <w:r>
        <w:rPr>
          <w:color w:val="231F20"/>
          <w:spacing w:val="-2"/>
        </w:rPr>
        <w:t>your </w:t>
      </w:r>
      <w:r>
        <w:rPr>
          <w:color w:val="231F20"/>
        </w:rPr>
        <w:t>individual self is paramount to positive mental health outcomes.</w:t>
      </w:r>
    </w:p>
    <w:p>
      <w:pPr>
        <w:pStyle w:val="BodyText"/>
        <w:spacing w:line="266" w:lineRule="auto" w:before="171"/>
      </w:pPr>
      <w:r>
        <w:rPr>
          <w:color w:val="231F20"/>
          <w:spacing w:val="-4"/>
        </w:rPr>
        <w:t>Through</w:t>
      </w:r>
      <w:r>
        <w:rPr>
          <w:color w:val="231F20"/>
          <w:spacing w:val="-9"/>
        </w:rPr>
        <w:t> </w:t>
      </w:r>
      <w:r>
        <w:rPr>
          <w:color w:val="231F20"/>
          <w:spacing w:val="-4"/>
        </w:rPr>
        <w:t>lived</w:t>
      </w:r>
      <w:r>
        <w:rPr>
          <w:color w:val="231F20"/>
          <w:spacing w:val="-9"/>
        </w:rPr>
        <w:t> </w:t>
      </w:r>
      <w:r>
        <w:rPr>
          <w:color w:val="231F20"/>
          <w:spacing w:val="-4"/>
        </w:rPr>
        <w:t>experience</w:t>
      </w:r>
      <w:r>
        <w:rPr>
          <w:color w:val="231F20"/>
          <w:spacing w:val="-9"/>
        </w:rPr>
        <w:t> </w:t>
      </w:r>
      <w:r>
        <w:rPr>
          <w:color w:val="231F20"/>
          <w:spacing w:val="-4"/>
        </w:rPr>
        <w:t>we</w:t>
      </w:r>
      <w:r>
        <w:rPr>
          <w:color w:val="231F20"/>
          <w:spacing w:val="-9"/>
        </w:rPr>
        <w:t> </w:t>
      </w:r>
      <w:r>
        <w:rPr>
          <w:color w:val="231F20"/>
          <w:spacing w:val="-4"/>
        </w:rPr>
        <w:t>understand</w:t>
      </w:r>
      <w:r>
        <w:rPr>
          <w:color w:val="231F20"/>
          <w:spacing w:val="-9"/>
        </w:rPr>
        <w:t> </w:t>
      </w:r>
      <w:r>
        <w:rPr>
          <w:color w:val="231F20"/>
          <w:spacing w:val="-4"/>
        </w:rPr>
        <w:t>the </w:t>
      </w:r>
      <w:r>
        <w:rPr>
          <w:color w:val="231F20"/>
        </w:rPr>
        <w:t>physical</w:t>
      </w:r>
      <w:r>
        <w:rPr>
          <w:color w:val="231F20"/>
          <w:spacing w:val="-14"/>
        </w:rPr>
        <w:t> </w:t>
      </w:r>
      <w:r>
        <w:rPr>
          <w:color w:val="231F20"/>
        </w:rPr>
        <w:t>risks</w:t>
      </w:r>
      <w:r>
        <w:rPr>
          <w:color w:val="231F20"/>
          <w:spacing w:val="-14"/>
        </w:rPr>
        <w:t> </w:t>
      </w:r>
      <w:r>
        <w:rPr>
          <w:color w:val="231F20"/>
        </w:rPr>
        <w:t>that</w:t>
      </w:r>
      <w:r>
        <w:rPr>
          <w:color w:val="231F20"/>
          <w:spacing w:val="-14"/>
        </w:rPr>
        <w:t> </w:t>
      </w:r>
      <w:r>
        <w:rPr>
          <w:color w:val="231F20"/>
        </w:rPr>
        <w:t>disabilities</w:t>
      </w:r>
      <w:r>
        <w:rPr>
          <w:color w:val="231F20"/>
          <w:spacing w:val="-14"/>
        </w:rPr>
        <w:t> </w:t>
      </w:r>
      <w:r>
        <w:rPr>
          <w:color w:val="231F20"/>
        </w:rPr>
        <w:t>may</w:t>
      </w:r>
      <w:r>
        <w:rPr>
          <w:color w:val="231F20"/>
          <w:spacing w:val="-14"/>
        </w:rPr>
        <w:t> </w:t>
      </w:r>
      <w:r>
        <w:rPr>
          <w:color w:val="231F20"/>
        </w:rPr>
        <w:t>present, such</w:t>
      </w:r>
      <w:r>
        <w:rPr>
          <w:color w:val="231F20"/>
          <w:spacing w:val="-10"/>
        </w:rPr>
        <w:t> </w:t>
      </w:r>
      <w:r>
        <w:rPr>
          <w:color w:val="231F20"/>
        </w:rPr>
        <w:t>as</w:t>
      </w:r>
      <w:r>
        <w:rPr>
          <w:color w:val="231F20"/>
          <w:spacing w:val="-10"/>
        </w:rPr>
        <w:t> </w:t>
      </w:r>
      <w:r>
        <w:rPr>
          <w:color w:val="231F20"/>
        </w:rPr>
        <w:t>temperature</w:t>
      </w:r>
      <w:r>
        <w:rPr>
          <w:color w:val="231F20"/>
          <w:spacing w:val="-10"/>
        </w:rPr>
        <w:t> </w:t>
      </w:r>
      <w:r>
        <w:rPr>
          <w:color w:val="231F20"/>
        </w:rPr>
        <w:t>regulation,</w:t>
      </w:r>
      <w:r>
        <w:rPr>
          <w:color w:val="231F20"/>
          <w:spacing w:val="-10"/>
        </w:rPr>
        <w:t> </w:t>
      </w:r>
      <w:r>
        <w:rPr>
          <w:color w:val="231F20"/>
        </w:rPr>
        <w:t>sensory challenges</w:t>
      </w:r>
      <w:r>
        <w:rPr>
          <w:color w:val="231F20"/>
          <w:spacing w:val="-4"/>
        </w:rPr>
        <w:t> </w:t>
      </w:r>
      <w:r>
        <w:rPr>
          <w:color w:val="231F20"/>
        </w:rPr>
        <w:t>and</w:t>
      </w:r>
      <w:r>
        <w:rPr>
          <w:color w:val="231F20"/>
          <w:spacing w:val="-4"/>
        </w:rPr>
        <w:t> </w:t>
      </w:r>
      <w:r>
        <w:rPr>
          <w:color w:val="231F20"/>
        </w:rPr>
        <w:t>deadly</w:t>
      </w:r>
      <w:r>
        <w:rPr>
          <w:color w:val="231F20"/>
          <w:spacing w:val="-4"/>
        </w:rPr>
        <w:t> </w:t>
      </w:r>
      <w:r>
        <w:rPr>
          <w:color w:val="231F20"/>
        </w:rPr>
        <w:t>pressure</w:t>
      </w:r>
      <w:r>
        <w:rPr>
          <w:color w:val="231F20"/>
          <w:spacing w:val="-4"/>
        </w:rPr>
        <w:t> </w:t>
      </w:r>
      <w:r>
        <w:rPr>
          <w:color w:val="231F20"/>
        </w:rPr>
        <w:t>sores.</w:t>
      </w:r>
    </w:p>
    <w:p>
      <w:pPr>
        <w:pStyle w:val="BodyText"/>
        <w:spacing w:line="266" w:lineRule="auto" w:before="1"/>
      </w:pPr>
      <w:r>
        <w:rPr>
          <w:color w:val="231F20"/>
          <w:spacing w:val="-2"/>
        </w:rPr>
        <w:t>Approximately</w:t>
      </w:r>
      <w:r>
        <w:rPr>
          <w:color w:val="231F20"/>
          <w:spacing w:val="-16"/>
        </w:rPr>
        <w:t> </w:t>
      </w:r>
      <w:r>
        <w:rPr>
          <w:color w:val="231F20"/>
          <w:spacing w:val="-2"/>
        </w:rPr>
        <w:t>$9</w:t>
      </w:r>
      <w:r>
        <w:rPr>
          <w:color w:val="231F20"/>
          <w:spacing w:val="-16"/>
        </w:rPr>
        <w:t> </w:t>
      </w:r>
      <w:r>
        <w:rPr>
          <w:color w:val="231F20"/>
          <w:spacing w:val="-2"/>
        </w:rPr>
        <w:t>billion</w:t>
      </w:r>
      <w:r>
        <w:rPr>
          <w:color w:val="231F20"/>
          <w:spacing w:val="-15"/>
        </w:rPr>
        <w:t> </w:t>
      </w:r>
      <w:r>
        <w:rPr>
          <w:color w:val="231F20"/>
          <w:spacing w:val="-2"/>
        </w:rPr>
        <w:t>is</w:t>
      </w:r>
      <w:r>
        <w:rPr>
          <w:color w:val="231F20"/>
          <w:spacing w:val="-16"/>
        </w:rPr>
        <w:t> </w:t>
      </w:r>
      <w:r>
        <w:rPr>
          <w:color w:val="231F20"/>
          <w:spacing w:val="-2"/>
        </w:rPr>
        <w:t>spent</w:t>
      </w:r>
      <w:r>
        <w:rPr>
          <w:color w:val="231F20"/>
          <w:spacing w:val="16"/>
        </w:rPr>
        <w:t> </w:t>
      </w:r>
      <w:r>
        <w:rPr>
          <w:color w:val="231F20"/>
          <w:spacing w:val="-2"/>
        </w:rPr>
        <w:t>in</w:t>
      </w:r>
      <w:r>
        <w:rPr>
          <w:color w:val="231F20"/>
          <w:spacing w:val="-15"/>
        </w:rPr>
        <w:t> </w:t>
      </w:r>
      <w:r>
        <w:rPr>
          <w:color w:val="231F20"/>
          <w:spacing w:val="-2"/>
        </w:rPr>
        <w:t>Australia </w:t>
      </w:r>
      <w:r>
        <w:rPr>
          <w:color w:val="231F20"/>
        </w:rPr>
        <w:t>annually</w:t>
      </w:r>
      <w:r>
        <w:rPr>
          <w:color w:val="231F20"/>
          <w:spacing w:val="-14"/>
        </w:rPr>
        <w:t> </w:t>
      </w:r>
      <w:r>
        <w:rPr>
          <w:color w:val="231F20"/>
        </w:rPr>
        <w:t>on</w:t>
      </w:r>
      <w:r>
        <w:rPr>
          <w:color w:val="231F20"/>
          <w:spacing w:val="-14"/>
        </w:rPr>
        <w:t> </w:t>
      </w:r>
      <w:r>
        <w:rPr>
          <w:color w:val="231F20"/>
        </w:rPr>
        <w:t>pressure</w:t>
      </w:r>
      <w:r>
        <w:rPr>
          <w:color w:val="231F20"/>
          <w:spacing w:val="-14"/>
        </w:rPr>
        <w:t> </w:t>
      </w:r>
      <w:r>
        <w:rPr>
          <w:color w:val="231F20"/>
        </w:rPr>
        <w:t>sores,</w:t>
      </w:r>
      <w:r>
        <w:rPr>
          <w:color w:val="231F20"/>
          <w:spacing w:val="-14"/>
        </w:rPr>
        <w:t> </w:t>
      </w:r>
      <w:r>
        <w:rPr>
          <w:color w:val="231F20"/>
        </w:rPr>
        <w:t>of</w:t>
      </w:r>
      <w:r>
        <w:rPr>
          <w:color w:val="231F20"/>
          <w:spacing w:val="-14"/>
        </w:rPr>
        <w:t> </w:t>
      </w:r>
      <w:r>
        <w:rPr>
          <w:color w:val="231F20"/>
        </w:rPr>
        <w:t>which</w:t>
      </w:r>
      <w:r>
        <w:rPr>
          <w:color w:val="231F20"/>
          <w:spacing w:val="-14"/>
        </w:rPr>
        <w:t> </w:t>
      </w:r>
      <w:r>
        <w:rPr>
          <w:color w:val="231F20"/>
        </w:rPr>
        <w:t>$3.5 billion goes directly into treatment.</w:t>
      </w:r>
    </w:p>
    <w:p>
      <w:pPr>
        <w:pStyle w:val="BodyText"/>
        <w:spacing w:line="266" w:lineRule="auto" w:before="170"/>
        <w:ind w:right="36"/>
        <w:jc w:val="both"/>
      </w:pPr>
      <w:r>
        <w:rPr>
          <w:color w:val="231F20"/>
        </w:rPr>
        <w:t>The</w:t>
      </w:r>
      <w:r>
        <w:rPr>
          <w:color w:val="231F20"/>
          <w:spacing w:val="-18"/>
        </w:rPr>
        <w:t> </w:t>
      </w:r>
      <w:r>
        <w:rPr>
          <w:color w:val="231F20"/>
        </w:rPr>
        <w:t>vast</w:t>
      </w:r>
      <w:r>
        <w:rPr>
          <w:color w:val="231F20"/>
          <w:spacing w:val="-18"/>
        </w:rPr>
        <w:t> </w:t>
      </w:r>
      <w:r>
        <w:rPr>
          <w:color w:val="231F20"/>
        </w:rPr>
        <w:t>mismatch</w:t>
      </w:r>
      <w:r>
        <w:rPr>
          <w:color w:val="231F20"/>
          <w:spacing w:val="-17"/>
        </w:rPr>
        <w:t> </w:t>
      </w:r>
      <w:r>
        <w:rPr>
          <w:color w:val="231F20"/>
        </w:rPr>
        <w:t>between</w:t>
      </w:r>
      <w:r>
        <w:rPr>
          <w:color w:val="231F20"/>
          <w:spacing w:val="-18"/>
        </w:rPr>
        <w:t> </w:t>
      </w:r>
      <w:r>
        <w:rPr>
          <w:color w:val="231F20"/>
        </w:rPr>
        <w:t>prevention</w:t>
      </w:r>
      <w:r>
        <w:rPr>
          <w:color w:val="231F20"/>
          <w:spacing w:val="-17"/>
        </w:rPr>
        <w:t> </w:t>
      </w:r>
      <w:r>
        <w:rPr>
          <w:color w:val="231F20"/>
        </w:rPr>
        <w:t>and treatment</w:t>
      </w:r>
      <w:r>
        <w:rPr>
          <w:color w:val="231F20"/>
          <w:spacing w:val="-18"/>
        </w:rPr>
        <w:t> </w:t>
      </w:r>
      <w:r>
        <w:rPr>
          <w:color w:val="231F20"/>
        </w:rPr>
        <w:t>has</w:t>
      </w:r>
      <w:r>
        <w:rPr>
          <w:color w:val="231F20"/>
          <w:spacing w:val="-18"/>
        </w:rPr>
        <w:t> </w:t>
      </w:r>
      <w:r>
        <w:rPr>
          <w:color w:val="231F20"/>
        </w:rPr>
        <w:t>been</w:t>
      </w:r>
      <w:r>
        <w:rPr>
          <w:color w:val="231F20"/>
          <w:spacing w:val="-17"/>
        </w:rPr>
        <w:t> </w:t>
      </w:r>
      <w:r>
        <w:rPr>
          <w:color w:val="231F20"/>
        </w:rPr>
        <w:t>a</w:t>
      </w:r>
      <w:r>
        <w:rPr>
          <w:color w:val="231F20"/>
          <w:spacing w:val="-18"/>
        </w:rPr>
        <w:t> </w:t>
      </w:r>
      <w:r>
        <w:rPr>
          <w:color w:val="231F20"/>
        </w:rPr>
        <w:t>healthcare</w:t>
      </w:r>
      <w:r>
        <w:rPr>
          <w:color w:val="231F20"/>
          <w:spacing w:val="-17"/>
        </w:rPr>
        <w:t> </w:t>
      </w:r>
      <w:r>
        <w:rPr>
          <w:color w:val="231F20"/>
        </w:rPr>
        <w:t>blind</w:t>
      </w:r>
      <w:r>
        <w:rPr>
          <w:color w:val="231F20"/>
          <w:spacing w:val="-18"/>
        </w:rPr>
        <w:t> </w:t>
      </w:r>
      <w:r>
        <w:rPr>
          <w:color w:val="231F20"/>
        </w:rPr>
        <w:t>spot, a</w:t>
      </w:r>
      <w:r>
        <w:rPr>
          <w:color w:val="231F20"/>
          <w:spacing w:val="-13"/>
        </w:rPr>
        <w:t> </w:t>
      </w:r>
      <w:r>
        <w:rPr>
          <w:color w:val="231F20"/>
        </w:rPr>
        <w:t>gap</w:t>
      </w:r>
      <w:r>
        <w:rPr>
          <w:color w:val="231F20"/>
          <w:spacing w:val="-13"/>
        </w:rPr>
        <w:t> </w:t>
      </w:r>
      <w:r>
        <w:rPr>
          <w:color w:val="231F20"/>
        </w:rPr>
        <w:t>that</w:t>
      </w:r>
      <w:r>
        <w:rPr>
          <w:color w:val="231F20"/>
          <w:spacing w:val="-13"/>
        </w:rPr>
        <w:t> </w:t>
      </w:r>
      <w:r>
        <w:rPr>
          <w:color w:val="231F20"/>
        </w:rPr>
        <w:t>we</w:t>
      </w:r>
      <w:r>
        <w:rPr>
          <w:color w:val="231F20"/>
          <w:spacing w:val="-13"/>
        </w:rPr>
        <w:t> </w:t>
      </w:r>
      <w:r>
        <w:rPr>
          <w:color w:val="231F20"/>
        </w:rPr>
        <w:t>are</w:t>
      </w:r>
      <w:r>
        <w:rPr>
          <w:color w:val="231F20"/>
          <w:spacing w:val="-13"/>
        </w:rPr>
        <w:t> </w:t>
      </w:r>
      <w:r>
        <w:rPr>
          <w:color w:val="231F20"/>
        </w:rPr>
        <w:t>helping</w:t>
      </w:r>
      <w:r>
        <w:rPr>
          <w:color w:val="231F20"/>
          <w:spacing w:val="-13"/>
        </w:rPr>
        <w:t> </w:t>
      </w:r>
      <w:r>
        <w:rPr>
          <w:color w:val="231F20"/>
        </w:rPr>
        <w:t>to</w:t>
      </w:r>
      <w:r>
        <w:rPr>
          <w:color w:val="231F20"/>
          <w:spacing w:val="-13"/>
        </w:rPr>
        <w:t> </w:t>
      </w:r>
      <w:r>
        <w:rPr>
          <w:color w:val="231F20"/>
        </w:rPr>
        <w:t>bridge</w:t>
      </w:r>
      <w:r>
        <w:rPr>
          <w:color w:val="231F20"/>
          <w:spacing w:val="-13"/>
        </w:rPr>
        <w:t> </w:t>
      </w:r>
      <w:r>
        <w:rPr>
          <w:color w:val="231F20"/>
        </w:rPr>
        <w:t>through our innovative adaptive clothing designs.</w:t>
      </w:r>
    </w:p>
    <w:p>
      <w:pPr>
        <w:pStyle w:val="Heading2"/>
        <w:spacing w:line="249" w:lineRule="auto"/>
        <w:ind w:left="810"/>
      </w:pPr>
      <w:r>
        <w:rPr>
          <w:b w:val="0"/>
        </w:rPr>
        <w:br w:type="column"/>
      </w:r>
      <w:r>
        <w:rPr>
          <w:color w:val="002057"/>
          <w:w w:val="105"/>
        </w:rPr>
        <w:t>A guide to prescribing specialist</w:t>
      </w:r>
      <w:r>
        <w:rPr>
          <w:color w:val="002057"/>
          <w:spacing w:val="-20"/>
          <w:w w:val="105"/>
        </w:rPr>
        <w:t> </w:t>
      </w:r>
      <w:r>
        <w:rPr>
          <w:color w:val="002057"/>
          <w:w w:val="105"/>
        </w:rPr>
        <w:t>seating</w:t>
      </w:r>
      <w:r>
        <w:rPr>
          <w:color w:val="002057"/>
          <w:spacing w:val="-20"/>
          <w:w w:val="105"/>
        </w:rPr>
        <w:t> </w:t>
      </w:r>
      <w:r>
        <w:rPr>
          <w:color w:val="002057"/>
          <w:w w:val="105"/>
        </w:rPr>
        <w:t>solutions:</w:t>
      </w:r>
      <w:r>
        <w:rPr>
          <w:color w:val="002057"/>
          <w:spacing w:val="-20"/>
          <w:w w:val="105"/>
        </w:rPr>
        <w:t> </w:t>
      </w:r>
      <w:r>
        <w:rPr>
          <w:color w:val="002057"/>
          <w:w w:val="105"/>
        </w:rPr>
        <w:t>10 essential things to know</w:t>
      </w:r>
    </w:p>
    <w:p>
      <w:pPr>
        <w:pStyle w:val="Heading3"/>
        <w:spacing w:line="247" w:lineRule="auto"/>
        <w:ind w:left="810" w:right="1019"/>
      </w:pPr>
      <w:r>
        <w:rPr/>
        <w:drawing>
          <wp:anchor distT="0" distB="0" distL="0" distR="0" allowOverlap="1" layoutInCell="1" locked="0" behindDoc="1" simplePos="0" relativeHeight="487060992">
            <wp:simplePos x="0" y="0"/>
            <wp:positionH relativeFrom="page">
              <wp:posOffset>5802350</wp:posOffset>
            </wp:positionH>
            <wp:positionV relativeFrom="paragraph">
              <wp:posOffset>377071</wp:posOffset>
            </wp:positionV>
            <wp:extent cx="1037653" cy="1315199"/>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31" cstate="print"/>
                    <a:stretch>
                      <a:fillRect/>
                    </a:stretch>
                  </pic:blipFill>
                  <pic:spPr>
                    <a:xfrm>
                      <a:off x="0" y="0"/>
                      <a:ext cx="1037653" cy="1315199"/>
                    </a:xfrm>
                    <a:prstGeom prst="rect">
                      <a:avLst/>
                    </a:prstGeom>
                  </pic:spPr>
                </pic:pic>
              </a:graphicData>
            </a:graphic>
          </wp:anchor>
        </w:drawing>
      </w:r>
      <w:r>
        <w:rPr>
          <w:color w:val="435583"/>
        </w:rPr>
        <w:t>Bianca</w:t>
      </w:r>
      <w:r>
        <w:rPr>
          <w:color w:val="435583"/>
          <w:spacing w:val="-17"/>
        </w:rPr>
        <w:t> </w:t>
      </w:r>
      <w:r>
        <w:rPr>
          <w:color w:val="435583"/>
        </w:rPr>
        <w:t>Brady</w:t>
      </w:r>
      <w:r>
        <w:rPr>
          <w:color w:val="435583"/>
          <w:spacing w:val="-17"/>
        </w:rPr>
        <w:t> </w:t>
      </w:r>
      <w:r>
        <w:rPr>
          <w:color w:val="435583"/>
        </w:rPr>
        <w:t>-</w:t>
      </w:r>
      <w:r>
        <w:rPr>
          <w:color w:val="435583"/>
          <w:spacing w:val="-17"/>
        </w:rPr>
        <w:t> </w:t>
      </w:r>
      <w:r>
        <w:rPr>
          <w:color w:val="435583"/>
        </w:rPr>
        <w:t>Clinical</w:t>
      </w:r>
      <w:r>
        <w:rPr>
          <w:color w:val="435583"/>
          <w:spacing w:val="-17"/>
        </w:rPr>
        <w:t> </w:t>
      </w:r>
      <w:r>
        <w:rPr>
          <w:color w:val="435583"/>
        </w:rPr>
        <w:t>Education Co-Ordinator, APEX</w:t>
      </w:r>
    </w:p>
    <w:p>
      <w:pPr>
        <w:spacing w:line="291" w:lineRule="exact" w:before="0"/>
        <w:ind w:left="810" w:right="0" w:firstLine="0"/>
        <w:jc w:val="left"/>
        <w:rPr>
          <w:sz w:val="24"/>
        </w:rPr>
      </w:pPr>
      <w:r>
        <w:rPr>
          <w:color w:val="435583"/>
          <w:spacing w:val="-2"/>
          <w:sz w:val="24"/>
        </w:rPr>
        <w:t>Mobility</w:t>
      </w:r>
    </w:p>
    <w:p>
      <w:pPr>
        <w:pStyle w:val="BodyText"/>
        <w:spacing w:before="10"/>
        <w:ind w:left="0"/>
        <w:rPr>
          <w:sz w:val="24"/>
        </w:rPr>
      </w:pPr>
    </w:p>
    <w:p>
      <w:pPr>
        <w:pStyle w:val="BodyText"/>
        <w:spacing w:line="266" w:lineRule="auto"/>
        <w:ind w:left="810" w:right="2658"/>
      </w:pPr>
      <w:r>
        <w:rPr>
          <w:color w:val="231F20"/>
        </w:rPr>
        <w:t>Posture care is an essential intervention for individuals facing </w:t>
      </w:r>
      <w:r>
        <w:rPr>
          <w:color w:val="231F20"/>
          <w:spacing w:val="-2"/>
        </w:rPr>
        <w:t>challenges</w:t>
      </w:r>
      <w:r>
        <w:rPr>
          <w:color w:val="231F20"/>
          <w:spacing w:val="-13"/>
        </w:rPr>
        <w:t> </w:t>
      </w:r>
      <w:r>
        <w:rPr>
          <w:color w:val="231F20"/>
          <w:spacing w:val="-2"/>
        </w:rPr>
        <w:t>in</w:t>
      </w:r>
      <w:r>
        <w:rPr>
          <w:color w:val="231F20"/>
          <w:spacing w:val="-13"/>
        </w:rPr>
        <w:t> </w:t>
      </w:r>
      <w:r>
        <w:rPr>
          <w:color w:val="231F20"/>
          <w:spacing w:val="-2"/>
        </w:rPr>
        <w:t>achieving </w:t>
      </w:r>
      <w:r>
        <w:rPr>
          <w:color w:val="231F20"/>
        </w:rPr>
        <w:t>safe and independent</w:t>
      </w:r>
    </w:p>
    <w:p>
      <w:pPr>
        <w:pStyle w:val="BodyText"/>
        <w:spacing w:line="266" w:lineRule="auto" w:before="1"/>
        <w:ind w:left="810" w:right="774"/>
      </w:pPr>
      <w:r>
        <w:rPr>
          <w:color w:val="231F20"/>
        </w:rPr>
        <w:t>posture/s for function and engagement. Unlocking the potential benefits of a specialist seating solution beyond the wheelchair</w:t>
      </w:r>
      <w:r>
        <w:rPr>
          <w:color w:val="231F20"/>
          <w:spacing w:val="-12"/>
        </w:rPr>
        <w:t> </w:t>
      </w:r>
      <w:r>
        <w:rPr>
          <w:color w:val="231F20"/>
        </w:rPr>
        <w:t>can</w:t>
      </w:r>
      <w:r>
        <w:rPr>
          <w:color w:val="231F20"/>
          <w:spacing w:val="-12"/>
        </w:rPr>
        <w:t> </w:t>
      </w:r>
      <w:r>
        <w:rPr>
          <w:color w:val="231F20"/>
        </w:rPr>
        <w:t>significantly</w:t>
      </w:r>
      <w:r>
        <w:rPr>
          <w:color w:val="231F20"/>
          <w:spacing w:val="-12"/>
        </w:rPr>
        <w:t> </w:t>
      </w:r>
      <w:r>
        <w:rPr>
          <w:color w:val="231F20"/>
        </w:rPr>
        <w:t>impact</w:t>
      </w:r>
      <w:r>
        <w:rPr>
          <w:color w:val="231F20"/>
          <w:spacing w:val="-12"/>
        </w:rPr>
        <w:t> </w:t>
      </w:r>
      <w:r>
        <w:rPr>
          <w:color w:val="231F20"/>
        </w:rPr>
        <w:t>health and well-being. Nevertheless, identifying the right starting point and effectively addressing this need can be overlooked or</w:t>
      </w:r>
      <w:r>
        <w:rPr>
          <w:color w:val="231F20"/>
          <w:spacing w:val="-12"/>
        </w:rPr>
        <w:t> </w:t>
      </w:r>
      <w:r>
        <w:rPr>
          <w:color w:val="231F20"/>
        </w:rPr>
        <w:t>prove</w:t>
      </w:r>
      <w:r>
        <w:rPr>
          <w:color w:val="231F20"/>
          <w:spacing w:val="-12"/>
        </w:rPr>
        <w:t> </w:t>
      </w:r>
      <w:r>
        <w:rPr>
          <w:color w:val="231F20"/>
        </w:rPr>
        <w:t>challenging.</w:t>
      </w:r>
      <w:r>
        <w:rPr>
          <w:color w:val="231F20"/>
          <w:spacing w:val="-12"/>
        </w:rPr>
        <w:t> </w:t>
      </w:r>
      <w:r>
        <w:rPr>
          <w:color w:val="231F20"/>
        </w:rPr>
        <w:t>This</w:t>
      </w:r>
      <w:r>
        <w:rPr>
          <w:color w:val="231F20"/>
          <w:spacing w:val="-12"/>
        </w:rPr>
        <w:t> </w:t>
      </w:r>
      <w:r>
        <w:rPr>
          <w:color w:val="231F20"/>
        </w:rPr>
        <w:t>session</w:t>
      </w:r>
      <w:r>
        <w:rPr>
          <w:color w:val="231F20"/>
          <w:spacing w:val="-12"/>
        </w:rPr>
        <w:t> </w:t>
      </w:r>
      <w:r>
        <w:rPr>
          <w:color w:val="231F20"/>
        </w:rPr>
        <w:t>aims</w:t>
      </w:r>
      <w:r>
        <w:rPr>
          <w:color w:val="231F20"/>
          <w:spacing w:val="-12"/>
        </w:rPr>
        <w:t> </w:t>
      </w:r>
      <w:r>
        <w:rPr>
          <w:color w:val="231F20"/>
        </w:rPr>
        <w:t>to empower</w:t>
      </w:r>
      <w:r>
        <w:rPr>
          <w:color w:val="231F20"/>
          <w:spacing w:val="-18"/>
        </w:rPr>
        <w:t> </w:t>
      </w:r>
      <w:r>
        <w:rPr>
          <w:color w:val="231F20"/>
        </w:rPr>
        <w:t>clinicians</w:t>
      </w:r>
      <w:r>
        <w:rPr>
          <w:color w:val="231F20"/>
          <w:spacing w:val="-18"/>
        </w:rPr>
        <w:t> </w:t>
      </w:r>
      <w:r>
        <w:rPr>
          <w:color w:val="231F20"/>
        </w:rPr>
        <w:t>with</w:t>
      </w:r>
      <w:r>
        <w:rPr>
          <w:color w:val="231F20"/>
          <w:spacing w:val="-17"/>
        </w:rPr>
        <w:t> </w:t>
      </w:r>
      <w:r>
        <w:rPr>
          <w:color w:val="231F20"/>
        </w:rPr>
        <w:t>a</w:t>
      </w:r>
      <w:r>
        <w:rPr>
          <w:color w:val="231F20"/>
          <w:spacing w:val="-18"/>
        </w:rPr>
        <w:t> </w:t>
      </w:r>
      <w:r>
        <w:rPr>
          <w:color w:val="231F20"/>
        </w:rPr>
        <w:t>guide,</w:t>
      </w:r>
      <w:r>
        <w:rPr>
          <w:color w:val="231F20"/>
          <w:spacing w:val="-17"/>
        </w:rPr>
        <w:t> </w:t>
      </w:r>
      <w:r>
        <w:rPr>
          <w:color w:val="231F20"/>
        </w:rPr>
        <w:t>including key considerations for successfully implementing</w:t>
      </w:r>
      <w:r>
        <w:rPr>
          <w:color w:val="231F20"/>
          <w:spacing w:val="-14"/>
        </w:rPr>
        <w:t> </w:t>
      </w:r>
      <w:r>
        <w:rPr>
          <w:color w:val="231F20"/>
        </w:rPr>
        <w:t>a</w:t>
      </w:r>
      <w:r>
        <w:rPr>
          <w:color w:val="231F20"/>
          <w:spacing w:val="-14"/>
        </w:rPr>
        <w:t> </w:t>
      </w:r>
      <w:r>
        <w:rPr>
          <w:color w:val="231F20"/>
        </w:rPr>
        <w:t>specialist</w:t>
      </w:r>
      <w:r>
        <w:rPr>
          <w:color w:val="231F20"/>
          <w:spacing w:val="-14"/>
        </w:rPr>
        <w:t> </w:t>
      </w:r>
      <w:r>
        <w:rPr>
          <w:color w:val="231F20"/>
        </w:rPr>
        <w:t>seating</w:t>
      </w:r>
      <w:r>
        <w:rPr>
          <w:color w:val="231F20"/>
          <w:spacing w:val="-14"/>
        </w:rPr>
        <w:t> </w:t>
      </w:r>
      <w:r>
        <w:rPr>
          <w:color w:val="231F20"/>
        </w:rPr>
        <w:t>solution beyond the wheelchair.</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19"/>
        <w:ind w:left="1162" w:right="0" w:firstLine="0"/>
        <w:jc w:val="left"/>
        <w:rPr>
          <w:i/>
          <w:sz w:val="28"/>
        </w:rPr>
      </w:pPr>
      <w:r>
        <w:rPr>
          <w:color w:val="002057"/>
          <w:w w:val="85"/>
          <w:sz w:val="40"/>
        </w:rPr>
        <w:t>10.15am</w:t>
      </w:r>
      <w:r>
        <w:rPr>
          <w:color w:val="002057"/>
          <w:spacing w:val="-1"/>
          <w:sz w:val="40"/>
        </w:rPr>
        <w:t> </w:t>
      </w:r>
      <w:r>
        <w:rPr>
          <w:i/>
          <w:color w:val="002057"/>
          <w:w w:val="85"/>
          <w:sz w:val="28"/>
        </w:rPr>
        <w:t>30</w:t>
      </w:r>
      <w:r>
        <w:rPr>
          <w:i/>
          <w:color w:val="002057"/>
          <w:spacing w:val="-1"/>
          <w:sz w:val="28"/>
        </w:rPr>
        <w:t> </w:t>
      </w:r>
      <w:r>
        <w:rPr>
          <w:i/>
          <w:color w:val="002057"/>
          <w:spacing w:val="-4"/>
          <w:w w:val="85"/>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28288">
                <wp:simplePos x="0" y="0"/>
                <wp:positionH relativeFrom="page">
                  <wp:posOffset>719999</wp:posOffset>
                </wp:positionH>
                <wp:positionV relativeFrom="paragraph">
                  <wp:posOffset>247940</wp:posOffset>
                </wp:positionV>
                <wp:extent cx="2790190" cy="432434"/>
                <wp:effectExtent l="0" t="0" r="0" b="0"/>
                <wp:wrapTopAndBottom/>
                <wp:docPr id="213" name="Group 213"/>
                <wp:cNvGraphicFramePr>
                  <a:graphicFrameLocks/>
                </wp:cNvGraphicFramePr>
                <a:graphic>
                  <a:graphicData uri="http://schemas.microsoft.com/office/word/2010/wordprocessingGroup">
                    <wpg:wgp>
                      <wpg:cNvPr id="213" name="Group 213"/>
                      <wpg:cNvGrpSpPr/>
                      <wpg:grpSpPr>
                        <a:xfrm>
                          <a:off x="0" y="0"/>
                          <a:ext cx="2790190" cy="432434"/>
                          <a:chExt cx="2790190" cy="432434"/>
                        </a:xfrm>
                      </wpg:grpSpPr>
                      <wps:wsp>
                        <wps:cNvPr id="214" name="Graphic 214"/>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215" name="Textbox 215"/>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88192;mso-wrap-distance-left:0;mso-wrap-distance-right:0" id="docshapegroup171" coordorigin="1134,390" coordsize="4394,681">
                <v:shape style="position:absolute;left:1133;top:390;width:4394;height:681" id="docshape172" coordorigin="1134,390" coordsize="4394,681" path="m5528,390l1134,390,1134,1071,4850,1071,5528,390xe" filled="true" fillcolor="#f7941d" stroked="false">
                  <v:path arrowok="t"/>
                  <v:fill type="solid"/>
                </v:shape>
                <v:shape style="position:absolute;left:1133;top:390;width:4394;height:681" type="#_x0000_t202" id="docshape173"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v:textbox>
                  <w10:wrap type="none"/>
                </v:shape>
                <w10:wrap type="topAndBottom"/>
              </v:group>
            </w:pict>
          </mc:Fallback>
        </mc:AlternateContent>
      </w:r>
    </w:p>
    <w:p>
      <w:pPr>
        <w:pStyle w:val="Heading2"/>
        <w:spacing w:line="249" w:lineRule="auto" w:before="131"/>
        <w:ind w:right="5849"/>
      </w:pPr>
      <w:r>
        <w:rPr>
          <w:color w:val="002057"/>
          <w:w w:val="105"/>
        </w:rPr>
        <w:t>Suspension and Motors – Hidden, but not </w:t>
      </w:r>
      <w:r>
        <w:rPr>
          <w:color w:val="002057"/>
          <w:w w:val="105"/>
        </w:rPr>
        <w:t>Forgotten.</w:t>
      </w:r>
    </w:p>
    <w:p>
      <w:pPr>
        <w:pStyle w:val="Heading3"/>
        <w:spacing w:before="215"/>
      </w:pPr>
      <w:r>
        <w:rPr>
          <w:color w:val="435583"/>
        </w:rPr>
        <w:t>Tilly</w:t>
      </w:r>
      <w:r>
        <w:rPr>
          <w:color w:val="435583"/>
          <w:spacing w:val="-14"/>
        </w:rPr>
        <w:t> </w:t>
      </w:r>
      <w:r>
        <w:rPr>
          <w:color w:val="435583"/>
        </w:rPr>
        <w:t>Brook</w:t>
      </w:r>
      <w:r>
        <w:rPr>
          <w:color w:val="435583"/>
          <w:spacing w:val="-14"/>
        </w:rPr>
        <w:t> </w:t>
      </w:r>
      <w:r>
        <w:rPr>
          <w:color w:val="435583"/>
          <w:spacing w:val="-10"/>
        </w:rPr>
        <w:t>-</w:t>
      </w:r>
    </w:p>
    <w:p>
      <w:pPr>
        <w:spacing w:line="247" w:lineRule="auto" w:before="8"/>
        <w:ind w:left="1133" w:right="5849" w:firstLine="0"/>
        <w:jc w:val="left"/>
        <w:rPr>
          <w:sz w:val="24"/>
        </w:rPr>
      </w:pPr>
      <w:r>
        <w:rPr/>
        <w:drawing>
          <wp:anchor distT="0" distB="0" distL="0" distR="0" allowOverlap="1" layoutInCell="1" locked="0" behindDoc="0" simplePos="0" relativeHeight="15769600">
            <wp:simplePos x="0" y="0"/>
            <wp:positionH relativeFrom="page">
              <wp:posOffset>2472359</wp:posOffset>
            </wp:positionH>
            <wp:positionV relativeFrom="paragraph">
              <wp:posOffset>267811</wp:posOffset>
            </wp:positionV>
            <wp:extent cx="1037653" cy="1315199"/>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58" cstate="print"/>
                    <a:stretch>
                      <a:fillRect/>
                    </a:stretch>
                  </pic:blipFill>
                  <pic:spPr>
                    <a:xfrm>
                      <a:off x="0" y="0"/>
                      <a:ext cx="1037653" cy="1315199"/>
                    </a:xfrm>
                    <a:prstGeom prst="rect">
                      <a:avLst/>
                    </a:prstGeom>
                  </pic:spPr>
                </pic:pic>
              </a:graphicData>
            </a:graphic>
          </wp:anchor>
        </w:drawing>
      </w:r>
      <w:r>
        <w:rPr>
          <w:color w:val="435583"/>
          <w:sz w:val="24"/>
        </w:rPr>
        <w:t>Clinical</w:t>
      </w:r>
      <w:r>
        <w:rPr>
          <w:color w:val="435583"/>
          <w:spacing w:val="-22"/>
          <w:sz w:val="24"/>
        </w:rPr>
        <w:t> </w:t>
      </w:r>
      <w:r>
        <w:rPr>
          <w:color w:val="435583"/>
          <w:sz w:val="24"/>
        </w:rPr>
        <w:t>Education</w:t>
      </w:r>
      <w:r>
        <w:rPr>
          <w:color w:val="435583"/>
          <w:spacing w:val="-21"/>
          <w:sz w:val="24"/>
        </w:rPr>
        <w:t> </w:t>
      </w:r>
      <w:r>
        <w:rPr>
          <w:color w:val="435583"/>
          <w:sz w:val="24"/>
        </w:rPr>
        <w:t>Specialist</w:t>
      </w:r>
      <w:r>
        <w:rPr>
          <w:color w:val="435583"/>
          <w:spacing w:val="-21"/>
          <w:sz w:val="24"/>
        </w:rPr>
        <w:t> </w:t>
      </w:r>
      <w:r>
        <w:rPr>
          <w:color w:val="435583"/>
          <w:sz w:val="24"/>
        </w:rPr>
        <w:t>- Permobil Asia-Pacific</w:t>
      </w:r>
    </w:p>
    <w:p>
      <w:pPr>
        <w:pStyle w:val="BodyText"/>
        <w:spacing w:before="1"/>
        <w:ind w:left="0"/>
        <w:rPr>
          <w:sz w:val="24"/>
        </w:rPr>
      </w:pPr>
    </w:p>
    <w:p>
      <w:pPr>
        <w:pStyle w:val="BodyText"/>
        <w:spacing w:line="266" w:lineRule="auto"/>
        <w:ind w:right="7617"/>
      </w:pPr>
      <w:r>
        <w:rPr>
          <w:color w:val="231F20"/>
          <w:spacing w:val="-2"/>
        </w:rPr>
        <w:t>Suspension</w:t>
      </w:r>
      <w:r>
        <w:rPr>
          <w:color w:val="231F20"/>
          <w:spacing w:val="-15"/>
        </w:rPr>
        <w:t> </w:t>
      </w:r>
      <w:r>
        <w:rPr>
          <w:color w:val="231F20"/>
          <w:spacing w:val="-2"/>
        </w:rPr>
        <w:t>and</w:t>
      </w:r>
      <w:r>
        <w:rPr>
          <w:color w:val="231F20"/>
          <w:spacing w:val="-15"/>
        </w:rPr>
        <w:t> </w:t>
      </w:r>
      <w:r>
        <w:rPr>
          <w:color w:val="231F20"/>
          <w:spacing w:val="-2"/>
        </w:rPr>
        <w:t>motors </w:t>
      </w:r>
      <w:r>
        <w:rPr>
          <w:color w:val="231F20"/>
        </w:rPr>
        <w:t>are hidden under the shroud of a Power Wheelchair (PWC),</w:t>
      </w:r>
    </w:p>
    <w:p>
      <w:pPr>
        <w:pStyle w:val="BodyText"/>
        <w:spacing w:line="266" w:lineRule="auto" w:before="1"/>
        <w:ind w:right="7691"/>
      </w:pPr>
      <w:r>
        <w:rPr>
          <w:color w:val="231F20"/>
        </w:rPr>
        <w:t>but</w:t>
      </w:r>
      <w:r>
        <w:rPr>
          <w:color w:val="231F20"/>
          <w:spacing w:val="-12"/>
        </w:rPr>
        <w:t> </w:t>
      </w:r>
      <w:r>
        <w:rPr>
          <w:color w:val="231F20"/>
        </w:rPr>
        <w:t>out</w:t>
      </w:r>
      <w:r>
        <w:rPr>
          <w:color w:val="231F20"/>
          <w:spacing w:val="-12"/>
        </w:rPr>
        <w:t> </w:t>
      </w:r>
      <w:r>
        <w:rPr>
          <w:color w:val="231F20"/>
        </w:rPr>
        <w:t>of</w:t>
      </w:r>
      <w:r>
        <w:rPr>
          <w:color w:val="231F20"/>
          <w:spacing w:val="-12"/>
        </w:rPr>
        <w:t> </w:t>
      </w:r>
      <w:r>
        <w:rPr>
          <w:color w:val="231F20"/>
        </w:rPr>
        <w:t>sight</w:t>
      </w:r>
      <w:r>
        <w:rPr>
          <w:color w:val="231F20"/>
          <w:spacing w:val="-12"/>
        </w:rPr>
        <w:t> </w:t>
      </w:r>
      <w:r>
        <w:rPr>
          <w:color w:val="231F20"/>
        </w:rPr>
        <w:t>should not</w:t>
      </w:r>
      <w:r>
        <w:rPr>
          <w:color w:val="231F20"/>
          <w:spacing w:val="-8"/>
        </w:rPr>
        <w:t> </w:t>
      </w:r>
      <w:r>
        <w:rPr>
          <w:color w:val="231F20"/>
        </w:rPr>
        <w:t>mean</w:t>
      </w:r>
      <w:r>
        <w:rPr>
          <w:color w:val="231F20"/>
          <w:spacing w:val="-8"/>
        </w:rPr>
        <w:t> </w:t>
      </w:r>
      <w:r>
        <w:rPr>
          <w:color w:val="231F20"/>
        </w:rPr>
        <w:t>out</w:t>
      </w:r>
      <w:r>
        <w:rPr>
          <w:color w:val="231F20"/>
          <w:spacing w:val="-8"/>
        </w:rPr>
        <w:t> </w:t>
      </w:r>
      <w:r>
        <w:rPr>
          <w:color w:val="231F20"/>
        </w:rPr>
        <w:t>of</w:t>
      </w:r>
      <w:r>
        <w:rPr>
          <w:color w:val="231F20"/>
          <w:spacing w:val="-8"/>
        </w:rPr>
        <w:t> </w:t>
      </w:r>
      <w:r>
        <w:rPr>
          <w:color w:val="231F20"/>
        </w:rPr>
        <w:t>mind.</w:t>
      </w:r>
    </w:p>
    <w:p>
      <w:pPr>
        <w:pStyle w:val="BodyText"/>
      </w:pPr>
      <w:r>
        <w:rPr>
          <w:color w:val="231F20"/>
          <w:spacing w:val="-4"/>
        </w:rPr>
        <w:t>In</w:t>
      </w:r>
      <w:r>
        <w:rPr>
          <w:color w:val="231F20"/>
          <w:spacing w:val="-9"/>
        </w:rPr>
        <w:t> </w:t>
      </w:r>
      <w:r>
        <w:rPr>
          <w:color w:val="231F20"/>
          <w:spacing w:val="-4"/>
        </w:rPr>
        <w:t>fact,</w:t>
      </w:r>
      <w:r>
        <w:rPr>
          <w:color w:val="231F20"/>
          <w:spacing w:val="-8"/>
        </w:rPr>
        <w:t> </w:t>
      </w:r>
      <w:r>
        <w:rPr>
          <w:color w:val="231F20"/>
          <w:spacing w:val="-4"/>
        </w:rPr>
        <w:t>the</w:t>
      </w:r>
      <w:r>
        <w:rPr>
          <w:color w:val="231F20"/>
          <w:spacing w:val="-9"/>
        </w:rPr>
        <w:t> </w:t>
      </w:r>
      <w:r>
        <w:rPr>
          <w:color w:val="231F20"/>
          <w:spacing w:val="-4"/>
        </w:rPr>
        <w:t>motor</w:t>
      </w:r>
      <w:r>
        <w:rPr>
          <w:color w:val="231F20"/>
          <w:spacing w:val="-8"/>
        </w:rPr>
        <w:t> </w:t>
      </w:r>
      <w:r>
        <w:rPr>
          <w:color w:val="231F20"/>
          <w:spacing w:val="-5"/>
        </w:rPr>
        <w:t>and</w:t>
      </w:r>
    </w:p>
    <w:p>
      <w:pPr>
        <w:pStyle w:val="BodyText"/>
        <w:spacing w:line="266" w:lineRule="auto" w:before="27"/>
        <w:ind w:right="5849"/>
      </w:pPr>
      <w:r>
        <w:rPr>
          <w:color w:val="231F20"/>
        </w:rPr>
        <w:t>suspension of a PWC have significant implications</w:t>
      </w:r>
      <w:r>
        <w:rPr>
          <w:color w:val="231F20"/>
          <w:spacing w:val="-18"/>
        </w:rPr>
        <w:t> </w:t>
      </w:r>
      <w:r>
        <w:rPr>
          <w:color w:val="231F20"/>
        </w:rPr>
        <w:t>on</w:t>
      </w:r>
      <w:r>
        <w:rPr>
          <w:color w:val="231F20"/>
          <w:spacing w:val="-18"/>
        </w:rPr>
        <w:t> </w:t>
      </w:r>
      <w:r>
        <w:rPr>
          <w:color w:val="231F20"/>
        </w:rPr>
        <w:t>function</w:t>
      </w:r>
      <w:r>
        <w:rPr>
          <w:color w:val="231F20"/>
          <w:spacing w:val="-17"/>
        </w:rPr>
        <w:t> </w:t>
      </w:r>
      <w:r>
        <w:rPr>
          <w:color w:val="231F20"/>
        </w:rPr>
        <w:t>–</w:t>
      </w:r>
      <w:r>
        <w:rPr>
          <w:color w:val="231F20"/>
          <w:spacing w:val="-18"/>
        </w:rPr>
        <w:t> </w:t>
      </w:r>
      <w:r>
        <w:rPr>
          <w:color w:val="231F20"/>
        </w:rPr>
        <w:t>where</w:t>
      </w:r>
      <w:r>
        <w:rPr>
          <w:color w:val="231F20"/>
          <w:spacing w:val="-17"/>
        </w:rPr>
        <w:t> </w:t>
      </w:r>
      <w:r>
        <w:rPr>
          <w:color w:val="231F20"/>
        </w:rPr>
        <w:t>a</w:t>
      </w:r>
      <w:r>
        <w:rPr>
          <w:color w:val="231F20"/>
          <w:spacing w:val="-18"/>
        </w:rPr>
        <w:t> </w:t>
      </w:r>
      <w:r>
        <w:rPr>
          <w:color w:val="231F20"/>
        </w:rPr>
        <w:t>person can go and how they feel when they get </w:t>
      </w:r>
      <w:r>
        <w:rPr>
          <w:color w:val="231F20"/>
          <w:spacing w:val="-2"/>
        </w:rPr>
        <w:t>there.</w:t>
      </w:r>
    </w:p>
    <w:p>
      <w:pPr>
        <w:pStyle w:val="BodyText"/>
        <w:spacing w:line="266" w:lineRule="auto" w:before="171"/>
        <w:ind w:right="5893"/>
      </w:pPr>
      <w:r>
        <w:rPr>
          <w:color w:val="231F20"/>
        </w:rPr>
        <w:t>After this session, you will feel more confident when considering the elements under the shroud of a PWC: how they can differ between chairs and what questions to ask to match it to your client’s needs and</w:t>
      </w:r>
      <w:r>
        <w:rPr>
          <w:color w:val="231F20"/>
          <w:spacing w:val="-18"/>
        </w:rPr>
        <w:t> </w:t>
      </w:r>
      <w:r>
        <w:rPr>
          <w:color w:val="231F20"/>
        </w:rPr>
        <w:t>goals.</w:t>
      </w:r>
      <w:r>
        <w:rPr>
          <w:color w:val="231F20"/>
          <w:spacing w:val="-18"/>
        </w:rPr>
        <w:t> </w:t>
      </w:r>
      <w:r>
        <w:rPr>
          <w:color w:val="231F20"/>
        </w:rPr>
        <w:t>What</w:t>
      </w:r>
      <w:r>
        <w:rPr>
          <w:color w:val="231F20"/>
          <w:spacing w:val="-17"/>
        </w:rPr>
        <w:t> </w:t>
      </w:r>
      <w:r>
        <w:rPr>
          <w:color w:val="231F20"/>
        </w:rPr>
        <w:t>is</w:t>
      </w:r>
      <w:r>
        <w:rPr>
          <w:color w:val="231F20"/>
          <w:spacing w:val="-18"/>
        </w:rPr>
        <w:t> </w:t>
      </w:r>
      <w:r>
        <w:rPr>
          <w:color w:val="231F20"/>
        </w:rPr>
        <w:t>under</w:t>
      </w:r>
      <w:r>
        <w:rPr>
          <w:color w:val="231F20"/>
          <w:spacing w:val="-17"/>
        </w:rPr>
        <w:t> </w:t>
      </w:r>
      <w:r>
        <w:rPr>
          <w:color w:val="231F20"/>
        </w:rPr>
        <w:t>the</w:t>
      </w:r>
      <w:r>
        <w:rPr>
          <w:color w:val="231F20"/>
          <w:spacing w:val="-18"/>
        </w:rPr>
        <w:t> </w:t>
      </w:r>
      <w:r>
        <w:rPr>
          <w:color w:val="231F20"/>
        </w:rPr>
        <w:t>shroud</w:t>
      </w:r>
      <w:r>
        <w:rPr>
          <w:color w:val="231F20"/>
          <w:spacing w:val="-17"/>
        </w:rPr>
        <w:t> </w:t>
      </w:r>
      <w:r>
        <w:rPr>
          <w:color w:val="231F20"/>
        </w:rPr>
        <w:t>should never be an afterthought!</w:t>
      </w:r>
    </w:p>
    <w:p>
      <w:pPr>
        <w:spacing w:after="0" w:line="266" w:lineRule="auto"/>
        <w:sectPr>
          <w:pgSz w:w="11910" w:h="16840"/>
          <w:pgMar w:header="0" w:footer="462" w:top="1700" w:bottom="660" w:left="0" w:right="560"/>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19"/>
        <w:ind w:left="1162" w:right="0" w:firstLine="0"/>
        <w:jc w:val="left"/>
        <w:rPr>
          <w:i/>
          <w:sz w:val="28"/>
        </w:rPr>
      </w:pPr>
      <w:r>
        <w:rPr>
          <w:color w:val="002057"/>
          <w:w w:val="85"/>
          <w:sz w:val="40"/>
        </w:rPr>
        <w:t>11.00am</w:t>
      </w:r>
      <w:r>
        <w:rPr>
          <w:color w:val="002057"/>
          <w:spacing w:val="22"/>
          <w:sz w:val="40"/>
        </w:rPr>
        <w:t> </w:t>
      </w:r>
      <w:r>
        <w:rPr>
          <w:i/>
          <w:color w:val="002057"/>
          <w:w w:val="85"/>
          <w:sz w:val="28"/>
        </w:rPr>
        <w:t>45</w:t>
      </w:r>
      <w:r>
        <w:rPr>
          <w:i/>
          <w:color w:val="002057"/>
          <w:spacing w:val="16"/>
          <w:sz w:val="28"/>
        </w:rPr>
        <w:t> </w:t>
      </w:r>
      <w:r>
        <w:rPr>
          <w:i/>
          <w:color w:val="002057"/>
          <w:spacing w:val="-4"/>
          <w:w w:val="85"/>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29312">
                <wp:simplePos x="0" y="0"/>
                <wp:positionH relativeFrom="page">
                  <wp:posOffset>719999</wp:posOffset>
                </wp:positionH>
                <wp:positionV relativeFrom="paragraph">
                  <wp:posOffset>247940</wp:posOffset>
                </wp:positionV>
                <wp:extent cx="2790190" cy="432434"/>
                <wp:effectExtent l="0" t="0" r="0" b="0"/>
                <wp:wrapTopAndBottom/>
                <wp:docPr id="217" name="Group 217"/>
                <wp:cNvGraphicFramePr>
                  <a:graphicFrameLocks/>
                </wp:cNvGraphicFramePr>
                <a:graphic>
                  <a:graphicData uri="http://schemas.microsoft.com/office/word/2010/wordprocessingGroup">
                    <wpg:wgp>
                      <wpg:cNvPr id="217" name="Group 217"/>
                      <wpg:cNvGrpSpPr/>
                      <wpg:grpSpPr>
                        <a:xfrm>
                          <a:off x="0" y="0"/>
                          <a:ext cx="2790190" cy="432434"/>
                          <a:chExt cx="2790190" cy="432434"/>
                        </a:xfrm>
                      </wpg:grpSpPr>
                      <wps:wsp>
                        <wps:cNvPr id="218" name="Graphic 21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219" name="Textbox 219"/>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87168;mso-wrap-distance-left:0;mso-wrap-distance-right:0" id="docshapegroup174" coordorigin="1134,390" coordsize="4394,681">
                <v:shape style="position:absolute;left:1133;top:390;width:4394;height:681" id="docshape175" coordorigin="1134,390" coordsize="4394,681" path="m5528,390l1134,390,1134,1071,4850,1071,5528,390xe" filled="true" fillcolor="#b41e8e" stroked="false">
                  <v:path arrowok="t"/>
                  <v:fill type="solid"/>
                </v:shape>
                <v:shape style="position:absolute;left:1133;top:390;width:4394;height:681" type="#_x0000_t202" id="docshape176"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9824">
                <wp:simplePos x="0" y="0"/>
                <wp:positionH relativeFrom="page">
                  <wp:posOffset>4049999</wp:posOffset>
                </wp:positionH>
                <wp:positionV relativeFrom="paragraph">
                  <wp:posOffset>247940</wp:posOffset>
                </wp:positionV>
                <wp:extent cx="2790190" cy="432434"/>
                <wp:effectExtent l="0" t="0" r="0" b="0"/>
                <wp:wrapTopAndBottom/>
                <wp:docPr id="220" name="Group 220"/>
                <wp:cNvGraphicFramePr>
                  <a:graphicFrameLocks/>
                </wp:cNvGraphicFramePr>
                <a:graphic>
                  <a:graphicData uri="http://schemas.microsoft.com/office/word/2010/wordprocessingGroup">
                    <wpg:wgp>
                      <wpg:cNvPr id="220" name="Group 220"/>
                      <wpg:cNvGrpSpPr/>
                      <wpg:grpSpPr>
                        <a:xfrm>
                          <a:off x="0" y="0"/>
                          <a:ext cx="2790190" cy="432434"/>
                          <a:chExt cx="2790190" cy="432434"/>
                        </a:xfrm>
                      </wpg:grpSpPr>
                      <wps:wsp>
                        <wps:cNvPr id="221" name="Graphic 221"/>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222" name="Textbox 222"/>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686656;mso-wrap-distance-left:0;mso-wrap-distance-right:0" id="docshapegroup177" coordorigin="6378,390" coordsize="4394,681">
                <v:shape style="position:absolute;left:6377;top:390;width:4394;height:681" id="docshape178" coordorigin="6378,390" coordsize="4394,681" path="m10772,390l6378,390,6378,1071,10094,1071,10772,390xe" filled="true" fillcolor="#8dc63f" stroked="false">
                  <v:path arrowok="t"/>
                  <v:fill type="solid"/>
                </v:shape>
                <v:shape style="position:absolute;left:6377;top:390;width:4394;height:681" type="#_x0000_t202" id="docshape179"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709"/>
      </w:pPr>
      <w:r>
        <w:rPr>
          <w:color w:val="002057"/>
          <w:w w:val="105"/>
        </w:rPr>
        <w:t>Matching the Levels of Mobility</w:t>
      </w:r>
      <w:r>
        <w:rPr>
          <w:color w:val="002057"/>
          <w:spacing w:val="40"/>
          <w:w w:val="105"/>
        </w:rPr>
        <w:t> </w:t>
      </w:r>
      <w:r>
        <w:rPr>
          <w:color w:val="002057"/>
          <w:w w:val="105"/>
        </w:rPr>
        <w:t>Impairment</w:t>
      </w:r>
      <w:r>
        <w:rPr>
          <w:color w:val="002057"/>
          <w:spacing w:val="40"/>
          <w:w w:val="105"/>
        </w:rPr>
        <w:t> </w:t>
      </w:r>
      <w:r>
        <w:rPr>
          <w:color w:val="002057"/>
          <w:w w:val="105"/>
        </w:rPr>
        <w:t>to</w:t>
      </w:r>
      <w:r>
        <w:rPr>
          <w:color w:val="002057"/>
          <w:spacing w:val="80"/>
          <w:w w:val="105"/>
        </w:rPr>
        <w:t> </w:t>
      </w:r>
      <w:r>
        <w:rPr>
          <w:color w:val="002057"/>
          <w:spacing w:val="-2"/>
          <w:w w:val="105"/>
        </w:rPr>
        <w:t>AT</w:t>
      </w:r>
      <w:r>
        <w:rPr>
          <w:color w:val="002057"/>
          <w:spacing w:val="-19"/>
          <w:w w:val="105"/>
        </w:rPr>
        <w:t> </w:t>
      </w:r>
      <w:r>
        <w:rPr>
          <w:color w:val="002057"/>
          <w:spacing w:val="-2"/>
          <w:w w:val="105"/>
        </w:rPr>
        <w:t>Solutions:</w:t>
      </w:r>
      <w:r>
        <w:rPr>
          <w:color w:val="002057"/>
          <w:spacing w:val="-18"/>
          <w:w w:val="105"/>
        </w:rPr>
        <w:t> </w:t>
      </w:r>
      <w:r>
        <w:rPr>
          <w:color w:val="002057"/>
          <w:spacing w:val="-2"/>
          <w:w w:val="105"/>
        </w:rPr>
        <w:t>Establishing </w:t>
      </w:r>
      <w:r>
        <w:rPr>
          <w:color w:val="002057"/>
          <w:w w:val="105"/>
        </w:rPr>
        <w:t>Positive Client Outcomes</w:t>
      </w:r>
    </w:p>
    <w:p>
      <w:pPr>
        <w:pStyle w:val="Heading3"/>
        <w:spacing w:line="247" w:lineRule="auto" w:before="217"/>
        <w:ind w:right="2039"/>
      </w:pPr>
      <w:r>
        <w:rPr/>
        <w:drawing>
          <wp:anchor distT="0" distB="0" distL="0" distR="0" allowOverlap="1" layoutInCell="1" locked="0" behindDoc="0" simplePos="0" relativeHeight="15771648">
            <wp:simplePos x="0" y="0"/>
            <wp:positionH relativeFrom="page">
              <wp:posOffset>2472359</wp:posOffset>
            </wp:positionH>
            <wp:positionV relativeFrom="paragraph">
              <wp:posOffset>164440</wp:posOffset>
            </wp:positionV>
            <wp:extent cx="1037653" cy="1315199"/>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53" cstate="print"/>
                    <a:stretch>
                      <a:fillRect/>
                    </a:stretch>
                  </pic:blipFill>
                  <pic:spPr>
                    <a:xfrm>
                      <a:off x="0" y="0"/>
                      <a:ext cx="1037653" cy="1315199"/>
                    </a:xfrm>
                    <a:prstGeom prst="rect">
                      <a:avLst/>
                    </a:prstGeom>
                  </pic:spPr>
                </pic:pic>
              </a:graphicData>
            </a:graphic>
          </wp:anchor>
        </w:drawing>
      </w:r>
      <w:r>
        <w:rPr>
          <w:color w:val="435583"/>
        </w:rPr>
        <w:t>Lois Brown - National Clinical </w:t>
      </w:r>
      <w:r>
        <w:rPr>
          <w:color w:val="435583"/>
          <w:spacing w:val="-2"/>
        </w:rPr>
        <w:t>Education</w:t>
      </w:r>
      <w:r>
        <w:rPr>
          <w:color w:val="435583"/>
          <w:spacing w:val="-20"/>
        </w:rPr>
        <w:t> </w:t>
      </w:r>
      <w:r>
        <w:rPr>
          <w:color w:val="435583"/>
          <w:spacing w:val="-2"/>
        </w:rPr>
        <w:t>Manager, </w:t>
      </w:r>
      <w:r>
        <w:rPr>
          <w:color w:val="435583"/>
          <w:spacing w:val="-4"/>
        </w:rPr>
        <w:t>ILS</w:t>
      </w:r>
    </w:p>
    <w:p>
      <w:pPr>
        <w:pStyle w:val="BodyText"/>
        <w:ind w:left="0"/>
        <w:rPr>
          <w:sz w:val="24"/>
        </w:rPr>
      </w:pPr>
    </w:p>
    <w:p>
      <w:pPr>
        <w:pStyle w:val="BodyText"/>
        <w:spacing w:line="266" w:lineRule="auto"/>
        <w:ind w:right="2075"/>
      </w:pPr>
      <w:r>
        <w:rPr>
          <w:color w:val="231F20"/>
        </w:rPr>
        <w:t>We all have referrals for</w:t>
      </w:r>
      <w:r>
        <w:rPr>
          <w:color w:val="231F20"/>
          <w:spacing w:val="-18"/>
        </w:rPr>
        <w:t> </w:t>
      </w:r>
      <w:r>
        <w:rPr>
          <w:color w:val="231F20"/>
        </w:rPr>
        <w:t>clients</w:t>
      </w:r>
      <w:r>
        <w:rPr>
          <w:color w:val="231F20"/>
          <w:spacing w:val="-18"/>
        </w:rPr>
        <w:t> </w:t>
      </w:r>
      <w:r>
        <w:rPr>
          <w:color w:val="231F20"/>
        </w:rPr>
        <w:t>with</w:t>
      </w:r>
      <w:r>
        <w:rPr>
          <w:color w:val="231F20"/>
          <w:spacing w:val="-17"/>
        </w:rPr>
        <w:t> </w:t>
      </w:r>
      <w:r>
        <w:rPr>
          <w:color w:val="231F20"/>
        </w:rPr>
        <w:t>varying degrees of physical</w:t>
      </w:r>
    </w:p>
    <w:p>
      <w:pPr>
        <w:pStyle w:val="BodyText"/>
        <w:spacing w:line="266" w:lineRule="auto" w:before="1"/>
        <w:ind w:right="2"/>
      </w:pPr>
      <w:r>
        <w:rPr>
          <w:color w:val="231F20"/>
        </w:rPr>
        <w:t>mobility impairment and hidden disabilities which</w:t>
      </w:r>
      <w:r>
        <w:rPr>
          <w:color w:val="231F20"/>
          <w:spacing w:val="-18"/>
        </w:rPr>
        <w:t> </w:t>
      </w:r>
      <w:r>
        <w:rPr>
          <w:color w:val="231F20"/>
        </w:rPr>
        <w:t>limits</w:t>
      </w:r>
      <w:r>
        <w:rPr>
          <w:color w:val="231F20"/>
          <w:spacing w:val="-18"/>
        </w:rPr>
        <w:t> </w:t>
      </w:r>
      <w:r>
        <w:rPr>
          <w:color w:val="231F20"/>
        </w:rPr>
        <w:t>their</w:t>
      </w:r>
      <w:r>
        <w:rPr>
          <w:color w:val="231F20"/>
          <w:spacing w:val="-17"/>
        </w:rPr>
        <w:t> </w:t>
      </w:r>
      <w:r>
        <w:rPr>
          <w:color w:val="231F20"/>
        </w:rPr>
        <w:t>activities</w:t>
      </w:r>
      <w:r>
        <w:rPr>
          <w:color w:val="231F20"/>
          <w:spacing w:val="-18"/>
        </w:rPr>
        <w:t> </w:t>
      </w:r>
      <w:r>
        <w:rPr>
          <w:color w:val="231F20"/>
        </w:rPr>
        <w:t>and</w:t>
      </w:r>
      <w:r>
        <w:rPr>
          <w:color w:val="231F20"/>
          <w:spacing w:val="-17"/>
        </w:rPr>
        <w:t> </w:t>
      </w:r>
      <w:r>
        <w:rPr>
          <w:color w:val="231F20"/>
        </w:rPr>
        <w:t>participation in</w:t>
      </w:r>
      <w:r>
        <w:rPr>
          <w:color w:val="231F20"/>
          <w:spacing w:val="-13"/>
        </w:rPr>
        <w:t> </w:t>
      </w:r>
      <w:r>
        <w:rPr>
          <w:color w:val="231F20"/>
        </w:rPr>
        <w:t>their</w:t>
      </w:r>
      <w:r>
        <w:rPr>
          <w:color w:val="231F20"/>
          <w:spacing w:val="-13"/>
        </w:rPr>
        <w:t> </w:t>
      </w:r>
      <w:r>
        <w:rPr>
          <w:color w:val="231F20"/>
        </w:rPr>
        <w:t>daily</w:t>
      </w:r>
      <w:r>
        <w:rPr>
          <w:color w:val="231F20"/>
          <w:spacing w:val="-13"/>
        </w:rPr>
        <w:t> </w:t>
      </w:r>
      <w:r>
        <w:rPr>
          <w:color w:val="231F20"/>
        </w:rPr>
        <w:t>lives.</w:t>
      </w:r>
      <w:r>
        <w:rPr>
          <w:color w:val="231F20"/>
          <w:spacing w:val="40"/>
        </w:rPr>
        <w:t> </w:t>
      </w:r>
      <w:r>
        <w:rPr>
          <w:color w:val="231F20"/>
        </w:rPr>
        <w:t>The</w:t>
      </w:r>
      <w:r>
        <w:rPr>
          <w:color w:val="231F20"/>
          <w:spacing w:val="-13"/>
        </w:rPr>
        <w:t> </w:t>
      </w:r>
      <w:r>
        <w:rPr>
          <w:color w:val="231F20"/>
        </w:rPr>
        <w:t>assessment</w:t>
      </w:r>
      <w:r>
        <w:rPr>
          <w:color w:val="231F20"/>
          <w:spacing w:val="-13"/>
        </w:rPr>
        <w:t> </w:t>
      </w:r>
      <w:r>
        <w:rPr>
          <w:color w:val="231F20"/>
        </w:rPr>
        <w:t>process and equipment prescription is about matching</w:t>
      </w:r>
      <w:r>
        <w:rPr>
          <w:color w:val="231F20"/>
          <w:spacing w:val="-11"/>
        </w:rPr>
        <w:t> </w:t>
      </w:r>
      <w:r>
        <w:rPr>
          <w:color w:val="231F20"/>
        </w:rPr>
        <w:t>those</w:t>
      </w:r>
      <w:r>
        <w:rPr>
          <w:color w:val="231F20"/>
          <w:spacing w:val="-11"/>
        </w:rPr>
        <w:t> </w:t>
      </w:r>
      <w:r>
        <w:rPr>
          <w:color w:val="231F20"/>
        </w:rPr>
        <w:t>needs</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body</w:t>
      </w:r>
      <w:r>
        <w:rPr>
          <w:color w:val="231F20"/>
          <w:spacing w:val="-11"/>
        </w:rPr>
        <w:t> </w:t>
      </w:r>
      <w:r>
        <w:rPr>
          <w:color w:val="231F20"/>
        </w:rPr>
        <w:t>structure and</w:t>
      </w:r>
      <w:r>
        <w:rPr>
          <w:color w:val="231F20"/>
          <w:spacing w:val="-4"/>
        </w:rPr>
        <w:t> </w:t>
      </w:r>
      <w:r>
        <w:rPr>
          <w:color w:val="231F20"/>
        </w:rPr>
        <w:t>function</w:t>
      </w:r>
      <w:r>
        <w:rPr>
          <w:color w:val="231F20"/>
          <w:spacing w:val="-4"/>
        </w:rPr>
        <w:t> </w:t>
      </w:r>
      <w:r>
        <w:rPr>
          <w:color w:val="231F20"/>
        </w:rPr>
        <w:t>(postural</w:t>
      </w:r>
      <w:r>
        <w:rPr>
          <w:color w:val="231F20"/>
          <w:spacing w:val="-4"/>
        </w:rPr>
        <w:t> </w:t>
      </w:r>
      <w:r>
        <w:rPr>
          <w:color w:val="231F20"/>
        </w:rPr>
        <w:t>seating</w:t>
      </w:r>
      <w:r>
        <w:rPr>
          <w:color w:val="231F20"/>
          <w:spacing w:val="-4"/>
        </w:rPr>
        <w:t> </w:t>
      </w:r>
      <w:r>
        <w:rPr>
          <w:color w:val="231F20"/>
        </w:rPr>
        <w:t>needs)</w:t>
      </w:r>
      <w:r>
        <w:rPr>
          <w:color w:val="231F20"/>
          <w:spacing w:val="-4"/>
        </w:rPr>
        <w:t> </w:t>
      </w:r>
      <w:r>
        <w:rPr>
          <w:color w:val="231F20"/>
        </w:rPr>
        <w:t>while taking into consideration environment of use.</w:t>
      </w:r>
      <w:r>
        <w:rPr>
          <w:color w:val="231F20"/>
          <w:spacing w:val="40"/>
        </w:rPr>
        <w:t> </w:t>
      </w:r>
      <w:r>
        <w:rPr>
          <w:color w:val="231F20"/>
        </w:rPr>
        <w:t>A mobility algorithm can guide us in the prescriptive process, ensure a positive person-centered outcome and help in our funding applications.</w:t>
      </w:r>
      <w:r>
        <w:rPr>
          <w:color w:val="231F20"/>
          <w:spacing w:val="40"/>
        </w:rPr>
        <w:t> </w:t>
      </w:r>
      <w:r>
        <w:rPr>
          <w:color w:val="231F20"/>
        </w:rPr>
        <w:t>There are a lot of factors to consider in determining the need in</w:t>
      </w:r>
      <w:r>
        <w:rPr>
          <w:color w:val="231F20"/>
          <w:spacing w:val="-10"/>
        </w:rPr>
        <w:t> </w:t>
      </w:r>
      <w:r>
        <w:rPr>
          <w:color w:val="231F20"/>
        </w:rPr>
        <w:t>moving</w:t>
      </w:r>
      <w:r>
        <w:rPr>
          <w:color w:val="231F20"/>
          <w:spacing w:val="-10"/>
        </w:rPr>
        <w:t> </w:t>
      </w:r>
      <w:r>
        <w:rPr>
          <w:color w:val="231F20"/>
        </w:rPr>
        <w:t>from</w:t>
      </w:r>
      <w:r>
        <w:rPr>
          <w:color w:val="231F20"/>
          <w:spacing w:val="-10"/>
        </w:rPr>
        <w:t> </w:t>
      </w:r>
      <w:r>
        <w:rPr>
          <w:color w:val="231F20"/>
        </w:rPr>
        <w:t>one</w:t>
      </w:r>
      <w:r>
        <w:rPr>
          <w:color w:val="231F20"/>
          <w:spacing w:val="-10"/>
        </w:rPr>
        <w:t> </w:t>
      </w:r>
      <w:r>
        <w:rPr>
          <w:color w:val="231F20"/>
        </w:rPr>
        <w:t>category</w:t>
      </w:r>
      <w:r>
        <w:rPr>
          <w:color w:val="231F20"/>
          <w:spacing w:val="-10"/>
        </w:rPr>
        <w:t> </w:t>
      </w:r>
      <w:r>
        <w:rPr>
          <w:color w:val="231F20"/>
        </w:rPr>
        <w:t>of</w:t>
      </w:r>
      <w:r>
        <w:rPr>
          <w:color w:val="231F20"/>
          <w:spacing w:val="-10"/>
        </w:rPr>
        <w:t> </w:t>
      </w:r>
      <w:r>
        <w:rPr>
          <w:color w:val="231F20"/>
        </w:rPr>
        <w:t>mobility</w:t>
      </w:r>
      <w:r>
        <w:rPr>
          <w:color w:val="231F20"/>
          <w:spacing w:val="-10"/>
        </w:rPr>
        <w:t> </w:t>
      </w:r>
      <w:r>
        <w:rPr>
          <w:color w:val="231F20"/>
        </w:rPr>
        <w:t>aid to</w:t>
      </w:r>
      <w:r>
        <w:rPr>
          <w:color w:val="231F20"/>
          <w:spacing w:val="-13"/>
        </w:rPr>
        <w:t> </w:t>
      </w:r>
      <w:r>
        <w:rPr>
          <w:color w:val="231F20"/>
        </w:rPr>
        <w:t>another,</w:t>
      </w:r>
      <w:r>
        <w:rPr>
          <w:color w:val="231F20"/>
          <w:spacing w:val="-13"/>
        </w:rPr>
        <w:t> </w:t>
      </w:r>
      <w:r>
        <w:rPr>
          <w:color w:val="231F20"/>
        </w:rPr>
        <w:t>and</w:t>
      </w:r>
      <w:r>
        <w:rPr>
          <w:color w:val="231F20"/>
          <w:spacing w:val="-13"/>
        </w:rPr>
        <w:t> </w:t>
      </w:r>
      <w:r>
        <w:rPr>
          <w:color w:val="231F20"/>
        </w:rPr>
        <w:t>this</w:t>
      </w:r>
      <w:r>
        <w:rPr>
          <w:color w:val="231F20"/>
          <w:spacing w:val="-13"/>
        </w:rPr>
        <w:t> </w:t>
      </w:r>
      <w:r>
        <w:rPr>
          <w:color w:val="231F20"/>
        </w:rPr>
        <w:t>session</w:t>
      </w:r>
      <w:r>
        <w:rPr>
          <w:color w:val="231F20"/>
          <w:spacing w:val="-13"/>
        </w:rPr>
        <w:t> </w:t>
      </w:r>
      <w:r>
        <w:rPr>
          <w:color w:val="231F20"/>
        </w:rPr>
        <w:t>will</w:t>
      </w:r>
      <w:r>
        <w:rPr>
          <w:color w:val="231F20"/>
          <w:spacing w:val="-13"/>
        </w:rPr>
        <w:t> </w:t>
      </w:r>
      <w:r>
        <w:rPr>
          <w:color w:val="231F20"/>
        </w:rPr>
        <w:t>help</w:t>
      </w:r>
      <w:r>
        <w:rPr>
          <w:color w:val="231F20"/>
          <w:spacing w:val="-13"/>
        </w:rPr>
        <w:t> </w:t>
      </w:r>
      <w:r>
        <w:rPr>
          <w:color w:val="231F20"/>
        </w:rPr>
        <w:t>you</w:t>
      </w:r>
      <w:r>
        <w:rPr>
          <w:color w:val="231F20"/>
          <w:spacing w:val="-13"/>
        </w:rPr>
        <w:t> </w:t>
      </w:r>
      <w:r>
        <w:rPr>
          <w:color w:val="231F20"/>
        </w:rPr>
        <w:t>do just that.</w:t>
      </w:r>
    </w:p>
    <w:p>
      <w:pPr>
        <w:pStyle w:val="Heading2"/>
        <w:spacing w:line="249" w:lineRule="auto"/>
        <w:ind w:left="810" w:right="591"/>
      </w:pPr>
      <w:r>
        <w:rPr>
          <w:b w:val="0"/>
        </w:rPr>
        <w:br w:type="column"/>
      </w:r>
      <w:r>
        <w:rPr>
          <w:color w:val="002057"/>
          <w:w w:val="105"/>
        </w:rPr>
        <w:t>Are We Satisfied With Current Seating</w:t>
      </w:r>
      <w:r>
        <w:rPr>
          <w:color w:val="002057"/>
          <w:spacing w:val="-5"/>
          <w:w w:val="105"/>
        </w:rPr>
        <w:t> </w:t>
      </w:r>
      <w:r>
        <w:rPr>
          <w:color w:val="002057"/>
          <w:w w:val="105"/>
        </w:rPr>
        <w:t>Technology</w:t>
      </w:r>
      <w:r>
        <w:rPr>
          <w:color w:val="002057"/>
          <w:spacing w:val="-5"/>
          <w:w w:val="105"/>
        </w:rPr>
        <w:t> </w:t>
      </w:r>
      <w:r>
        <w:rPr>
          <w:color w:val="002057"/>
          <w:w w:val="105"/>
        </w:rPr>
        <w:t>Outcomes Or Should We Strive To Achieve More?</w:t>
      </w:r>
    </w:p>
    <w:p>
      <w:pPr>
        <w:pStyle w:val="Heading3"/>
        <w:spacing w:line="247" w:lineRule="auto" w:before="217"/>
        <w:ind w:left="810" w:right="2658"/>
      </w:pPr>
      <w:r>
        <w:rPr/>
        <w:drawing>
          <wp:anchor distT="0" distB="0" distL="0" distR="0" allowOverlap="1" layoutInCell="1" locked="0" behindDoc="0" simplePos="0" relativeHeight="15772160">
            <wp:simplePos x="0" y="0"/>
            <wp:positionH relativeFrom="page">
              <wp:posOffset>5802350</wp:posOffset>
            </wp:positionH>
            <wp:positionV relativeFrom="paragraph">
              <wp:posOffset>164440</wp:posOffset>
            </wp:positionV>
            <wp:extent cx="1037653" cy="1315199"/>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71" cstate="print"/>
                    <a:stretch>
                      <a:fillRect/>
                    </a:stretch>
                  </pic:blipFill>
                  <pic:spPr>
                    <a:xfrm>
                      <a:off x="0" y="0"/>
                      <a:ext cx="1037653" cy="1315199"/>
                    </a:xfrm>
                    <a:prstGeom prst="rect">
                      <a:avLst/>
                    </a:prstGeom>
                  </pic:spPr>
                </pic:pic>
              </a:graphicData>
            </a:graphic>
          </wp:anchor>
        </w:drawing>
      </w:r>
      <w:r>
        <w:rPr>
          <w:color w:val="435583"/>
        </w:rPr>
        <w:t>Filipe Correia - Latin</w:t>
      </w:r>
      <w:r>
        <w:rPr>
          <w:color w:val="435583"/>
          <w:spacing w:val="-18"/>
        </w:rPr>
        <w:t> </w:t>
      </w:r>
      <w:r>
        <w:rPr>
          <w:color w:val="435583"/>
        </w:rPr>
        <w:t>America</w:t>
      </w:r>
      <w:r>
        <w:rPr>
          <w:color w:val="435583"/>
          <w:spacing w:val="-18"/>
        </w:rPr>
        <w:t> </w:t>
      </w:r>
      <w:r>
        <w:rPr>
          <w:color w:val="435583"/>
        </w:rPr>
        <w:t>and Europe, Business </w:t>
      </w:r>
      <w:r>
        <w:rPr>
          <w:color w:val="435583"/>
          <w:spacing w:val="-2"/>
        </w:rPr>
        <w:t>Development </w:t>
      </w:r>
      <w:r>
        <w:rPr>
          <w:color w:val="435583"/>
        </w:rPr>
        <w:t>Manager, Stealth Products, LLC</w:t>
      </w:r>
    </w:p>
    <w:p>
      <w:pPr>
        <w:pStyle w:val="BodyText"/>
        <w:spacing w:before="21"/>
        <w:ind w:left="0"/>
      </w:pPr>
      <w:r>
        <w:rPr/>
        <mc:AlternateContent>
          <mc:Choice Requires="wps">
            <w:drawing>
              <wp:anchor distT="0" distB="0" distL="0" distR="0" allowOverlap="1" layoutInCell="1" locked="0" behindDoc="1" simplePos="0" relativeHeight="487630336">
                <wp:simplePos x="0" y="0"/>
                <wp:positionH relativeFrom="page">
                  <wp:posOffset>4050000</wp:posOffset>
                </wp:positionH>
                <wp:positionV relativeFrom="paragraph">
                  <wp:posOffset>183176</wp:posOffset>
                </wp:positionV>
                <wp:extent cx="1195705" cy="130175"/>
                <wp:effectExtent l="0" t="0" r="0" b="0"/>
                <wp:wrapTopAndBottom/>
                <wp:docPr id="225" name="Group 225"/>
                <wp:cNvGraphicFramePr>
                  <a:graphicFrameLocks/>
                </wp:cNvGraphicFramePr>
                <a:graphic>
                  <a:graphicData uri="http://schemas.microsoft.com/office/word/2010/wordprocessingGroup">
                    <wpg:wgp>
                      <wpg:cNvPr id="225" name="Group 225"/>
                      <wpg:cNvGrpSpPr/>
                      <wpg:grpSpPr>
                        <a:xfrm>
                          <a:off x="0" y="0"/>
                          <a:ext cx="1195705" cy="130175"/>
                          <a:chExt cx="1195705" cy="130175"/>
                        </a:xfrm>
                      </wpg:grpSpPr>
                      <wps:wsp>
                        <wps:cNvPr id="226" name="Graphic 226"/>
                        <wps:cNvSpPr/>
                        <wps:spPr>
                          <a:xfrm>
                            <a:off x="0" y="0"/>
                            <a:ext cx="1195705" cy="130175"/>
                          </a:xfrm>
                          <a:custGeom>
                            <a:avLst/>
                            <a:gdLst/>
                            <a:ahLst/>
                            <a:cxnLst/>
                            <a:rect l="l" t="t" r="r" b="b"/>
                            <a:pathLst>
                              <a:path w="1195705" h="130175">
                                <a:moveTo>
                                  <a:pt x="1195438" y="0"/>
                                </a:moveTo>
                                <a:lnTo>
                                  <a:pt x="0" y="0"/>
                                </a:lnTo>
                                <a:lnTo>
                                  <a:pt x="0" y="129603"/>
                                </a:lnTo>
                                <a:lnTo>
                                  <a:pt x="1066380" y="129603"/>
                                </a:lnTo>
                                <a:lnTo>
                                  <a:pt x="1195438" y="0"/>
                                </a:lnTo>
                                <a:close/>
                              </a:path>
                            </a:pathLst>
                          </a:custGeom>
                          <a:solidFill>
                            <a:srgbClr val="00ACDF"/>
                          </a:solidFill>
                        </wps:spPr>
                        <wps:bodyPr wrap="square" lIns="0" tIns="0" rIns="0" bIns="0" rtlCol="0">
                          <a:prstTxWarp prst="textNoShape">
                            <a:avLst/>
                          </a:prstTxWarp>
                          <a:noAutofit/>
                        </wps:bodyPr>
                      </wps:wsp>
                      <wps:wsp>
                        <wps:cNvPr id="227" name="Textbox 227"/>
                        <wps:cNvSpPr txBox="1"/>
                        <wps:spPr>
                          <a:xfrm>
                            <a:off x="0" y="0"/>
                            <a:ext cx="1195705" cy="130175"/>
                          </a:xfrm>
                          <a:prstGeom prst="rect">
                            <a:avLst/>
                          </a:prstGeom>
                        </wps:spPr>
                        <wps:txbx>
                          <w:txbxContent>
                            <w:p>
                              <w:pPr>
                                <w:spacing w:before="37"/>
                                <w:ind w:left="32" w:right="0" w:firstLine="0"/>
                                <w:jc w:val="left"/>
                                <w:rPr>
                                  <w:rFonts w:ascii="Arial"/>
                                  <w:b/>
                                  <w:sz w:val="12"/>
                                </w:rPr>
                              </w:pPr>
                              <w:r>
                                <w:rPr>
                                  <w:rFonts w:ascii="Arial"/>
                                  <w:b/>
                                  <w:color w:val="FFFFFF"/>
                                  <w:spacing w:val="-4"/>
                                  <w:w w:val="105"/>
                                  <w:sz w:val="12"/>
                                </w:rPr>
                                <w:t>INTERNATIONAL</w:t>
                              </w:r>
                              <w:r>
                                <w:rPr>
                                  <w:rFonts w:ascii="Arial"/>
                                  <w:b/>
                                  <w:color w:val="FFFFFF"/>
                                  <w:spacing w:val="19"/>
                                  <w:w w:val="105"/>
                                  <w:sz w:val="12"/>
                                </w:rPr>
                                <w:t> </w:t>
                              </w:r>
                              <w:r>
                                <w:rPr>
                                  <w:rFonts w:ascii="Arial"/>
                                  <w:b/>
                                  <w:color w:val="FFFFFF"/>
                                  <w:spacing w:val="-2"/>
                                  <w:w w:val="105"/>
                                  <w:sz w:val="12"/>
                                </w:rPr>
                                <w:t>SPEAKER</w:t>
                              </w:r>
                            </w:p>
                          </w:txbxContent>
                        </wps:txbx>
                        <wps:bodyPr wrap="square" lIns="0" tIns="0" rIns="0" bIns="0" rtlCol="0">
                          <a:noAutofit/>
                        </wps:bodyPr>
                      </wps:wsp>
                    </wpg:wgp>
                  </a:graphicData>
                </a:graphic>
              </wp:anchor>
            </w:drawing>
          </mc:Choice>
          <mc:Fallback>
            <w:pict>
              <v:group style="position:absolute;margin-left:318.897705pt;margin-top:14.423334pt;width:94.15pt;height:10.25pt;mso-position-horizontal-relative:page;mso-position-vertical-relative:paragraph;z-index:-15686144;mso-wrap-distance-left:0;mso-wrap-distance-right:0" id="docshapegroup180" coordorigin="6378,288" coordsize="1883,205">
                <v:shape style="position:absolute;left:6377;top:288;width:1883;height:205" id="docshape181" coordorigin="6378,288" coordsize="1883,205" path="m8261,288l6378,288,6378,493,8057,493,8261,288xe" filled="true" fillcolor="#00acdf" stroked="false">
                  <v:path arrowok="t"/>
                  <v:fill type="solid"/>
                </v:shape>
                <v:shape style="position:absolute;left:6377;top:288;width:1883;height:205" type="#_x0000_t202" id="docshape182" filled="false" stroked="false">
                  <v:textbox inset="0,0,0,0">
                    <w:txbxContent>
                      <w:p>
                        <w:pPr>
                          <w:spacing w:before="37"/>
                          <w:ind w:left="32" w:right="0" w:firstLine="0"/>
                          <w:jc w:val="left"/>
                          <w:rPr>
                            <w:rFonts w:ascii="Arial"/>
                            <w:b/>
                            <w:sz w:val="12"/>
                          </w:rPr>
                        </w:pPr>
                        <w:r>
                          <w:rPr>
                            <w:rFonts w:ascii="Arial"/>
                            <w:b/>
                            <w:color w:val="FFFFFF"/>
                            <w:spacing w:val="-4"/>
                            <w:w w:val="105"/>
                            <w:sz w:val="12"/>
                          </w:rPr>
                          <w:t>INTERNATIONAL</w:t>
                        </w:r>
                        <w:r>
                          <w:rPr>
                            <w:rFonts w:ascii="Arial"/>
                            <w:b/>
                            <w:color w:val="FFFFFF"/>
                            <w:spacing w:val="19"/>
                            <w:w w:val="105"/>
                            <w:sz w:val="12"/>
                          </w:rPr>
                          <w:t> </w:t>
                        </w:r>
                        <w:r>
                          <w:rPr>
                            <w:rFonts w:ascii="Arial"/>
                            <w:b/>
                            <w:color w:val="FFFFFF"/>
                            <w:spacing w:val="-2"/>
                            <w:w w:val="105"/>
                            <w:sz w:val="12"/>
                          </w:rPr>
                          <w:t>SPEAKER</w:t>
                        </w:r>
                      </w:p>
                    </w:txbxContent>
                  </v:textbox>
                  <w10:wrap type="none"/>
                </v:shape>
                <w10:wrap type="topAndBottom"/>
              </v:group>
            </w:pict>
          </mc:Fallback>
        </mc:AlternateContent>
      </w:r>
    </w:p>
    <w:p>
      <w:pPr>
        <w:pStyle w:val="BodyText"/>
        <w:spacing w:line="266" w:lineRule="auto" w:before="239"/>
        <w:ind w:left="810" w:right="1085"/>
      </w:pPr>
      <w:r>
        <w:rPr>
          <w:color w:val="231F20"/>
        </w:rPr>
        <w:t>Seating systems providing wheelchair users with PSIS, and lumbar support and</w:t>
      </w:r>
      <w:r>
        <w:rPr>
          <w:color w:val="231F20"/>
          <w:spacing w:val="-18"/>
        </w:rPr>
        <w:t> </w:t>
      </w:r>
      <w:r>
        <w:rPr>
          <w:color w:val="231F20"/>
        </w:rPr>
        <w:t>back</w:t>
      </w:r>
      <w:r>
        <w:rPr>
          <w:color w:val="231F20"/>
          <w:spacing w:val="-18"/>
        </w:rPr>
        <w:t> </w:t>
      </w:r>
      <w:r>
        <w:rPr>
          <w:color w:val="231F20"/>
        </w:rPr>
        <w:t>support</w:t>
      </w:r>
      <w:r>
        <w:rPr>
          <w:color w:val="231F20"/>
          <w:spacing w:val="-17"/>
        </w:rPr>
        <w:t> </w:t>
      </w:r>
      <w:r>
        <w:rPr>
          <w:color w:val="231F20"/>
        </w:rPr>
        <w:t>reclining</w:t>
      </w:r>
      <w:r>
        <w:rPr>
          <w:color w:val="231F20"/>
          <w:spacing w:val="-18"/>
        </w:rPr>
        <w:t> </w:t>
      </w:r>
      <w:r>
        <w:rPr>
          <w:color w:val="231F20"/>
        </w:rPr>
        <w:t>systems</w:t>
      </w:r>
      <w:r>
        <w:rPr>
          <w:color w:val="231F20"/>
          <w:spacing w:val="-17"/>
        </w:rPr>
        <w:t> </w:t>
      </w:r>
      <w:r>
        <w:rPr>
          <w:color w:val="231F20"/>
        </w:rPr>
        <w:t>are</w:t>
      </w:r>
    </w:p>
    <w:p>
      <w:pPr>
        <w:pStyle w:val="BodyText"/>
        <w:spacing w:line="266" w:lineRule="auto"/>
        <w:ind w:left="810" w:right="549"/>
      </w:pPr>
      <w:r>
        <w:rPr>
          <w:color w:val="231F20"/>
        </w:rPr>
        <w:t>common</w:t>
      </w:r>
      <w:r>
        <w:rPr>
          <w:color w:val="231F20"/>
          <w:spacing w:val="-13"/>
        </w:rPr>
        <w:t> </w:t>
      </w:r>
      <w:r>
        <w:rPr>
          <w:color w:val="231F20"/>
        </w:rPr>
        <w:t>practice</w:t>
      </w:r>
      <w:r>
        <w:rPr>
          <w:color w:val="231F20"/>
          <w:spacing w:val="-13"/>
        </w:rPr>
        <w:t> </w:t>
      </w:r>
      <w:r>
        <w:rPr>
          <w:color w:val="231F20"/>
        </w:rPr>
        <w:t>when</w:t>
      </w:r>
      <w:r>
        <w:rPr>
          <w:color w:val="231F20"/>
          <w:spacing w:val="-13"/>
        </w:rPr>
        <w:t> </w:t>
      </w:r>
      <w:r>
        <w:rPr>
          <w:color w:val="231F20"/>
        </w:rPr>
        <w:t>dealing</w:t>
      </w:r>
      <w:r>
        <w:rPr>
          <w:color w:val="231F20"/>
          <w:spacing w:val="-13"/>
        </w:rPr>
        <w:t> </w:t>
      </w:r>
      <w:r>
        <w:rPr>
          <w:color w:val="231F20"/>
        </w:rPr>
        <w:t>with</w:t>
      </w:r>
      <w:r>
        <w:rPr>
          <w:color w:val="231F20"/>
          <w:spacing w:val="-13"/>
        </w:rPr>
        <w:t> </w:t>
      </w:r>
      <w:r>
        <w:rPr>
          <w:color w:val="231F20"/>
        </w:rPr>
        <w:t>seating challenges such as postural fatigue, user discomfort and passive seating and sliding. While PSIS, lumbar support and back support recline systems can provide many benefits to wheelchair users, there are limitations to consider.</w:t>
      </w:r>
    </w:p>
    <w:p>
      <w:pPr>
        <w:pStyle w:val="BodyText"/>
        <w:spacing w:line="266" w:lineRule="auto" w:before="172"/>
        <w:ind w:left="810" w:right="803"/>
      </w:pPr>
      <w:r>
        <w:rPr>
          <w:color w:val="231F20"/>
        </w:rPr>
        <w:t>This</w:t>
      </w:r>
      <w:r>
        <w:rPr>
          <w:color w:val="231F20"/>
          <w:spacing w:val="-13"/>
        </w:rPr>
        <w:t> </w:t>
      </w:r>
      <w:r>
        <w:rPr>
          <w:color w:val="231F20"/>
        </w:rPr>
        <w:t>presentation</w:t>
      </w:r>
      <w:r>
        <w:rPr>
          <w:color w:val="231F20"/>
          <w:spacing w:val="-13"/>
        </w:rPr>
        <w:t> </w:t>
      </w:r>
      <w:r>
        <w:rPr>
          <w:color w:val="231F20"/>
        </w:rPr>
        <w:t>will</w:t>
      </w:r>
      <w:r>
        <w:rPr>
          <w:color w:val="231F20"/>
          <w:spacing w:val="-13"/>
        </w:rPr>
        <w:t> </w:t>
      </w:r>
      <w:r>
        <w:rPr>
          <w:color w:val="231F20"/>
        </w:rPr>
        <w:t>provide</w:t>
      </w:r>
      <w:r>
        <w:rPr>
          <w:color w:val="231F20"/>
          <w:spacing w:val="-13"/>
        </w:rPr>
        <w:t> </w:t>
      </w:r>
      <w:r>
        <w:rPr>
          <w:color w:val="231F20"/>
        </w:rPr>
        <w:t>an</w:t>
      </w:r>
      <w:r>
        <w:rPr>
          <w:color w:val="231F20"/>
          <w:spacing w:val="-13"/>
        </w:rPr>
        <w:t> </w:t>
      </w:r>
      <w:r>
        <w:rPr>
          <w:color w:val="231F20"/>
        </w:rPr>
        <w:t>in-depth biomechanical analysis of the outcomes of</w:t>
      </w:r>
      <w:r>
        <w:rPr>
          <w:color w:val="231F20"/>
          <w:spacing w:val="-18"/>
        </w:rPr>
        <w:t> </w:t>
      </w:r>
      <w:r>
        <w:rPr>
          <w:color w:val="231F20"/>
        </w:rPr>
        <w:t>PSIS,</w:t>
      </w:r>
      <w:r>
        <w:rPr>
          <w:color w:val="231F20"/>
          <w:spacing w:val="-18"/>
        </w:rPr>
        <w:t> </w:t>
      </w:r>
      <w:r>
        <w:rPr>
          <w:color w:val="231F20"/>
        </w:rPr>
        <w:t>lumbar</w:t>
      </w:r>
      <w:r>
        <w:rPr>
          <w:color w:val="231F20"/>
          <w:spacing w:val="-17"/>
        </w:rPr>
        <w:t> </w:t>
      </w:r>
      <w:r>
        <w:rPr>
          <w:color w:val="231F20"/>
        </w:rPr>
        <w:t>support</w:t>
      </w:r>
      <w:r>
        <w:rPr>
          <w:color w:val="231F20"/>
          <w:spacing w:val="-18"/>
        </w:rPr>
        <w:t> </w:t>
      </w:r>
      <w:r>
        <w:rPr>
          <w:color w:val="231F20"/>
        </w:rPr>
        <w:t>and</w:t>
      </w:r>
      <w:r>
        <w:rPr>
          <w:color w:val="231F20"/>
          <w:spacing w:val="-17"/>
        </w:rPr>
        <w:t> </w:t>
      </w:r>
      <w:r>
        <w:rPr>
          <w:color w:val="231F20"/>
        </w:rPr>
        <w:t>back</w:t>
      </w:r>
      <w:r>
        <w:rPr>
          <w:color w:val="231F20"/>
          <w:spacing w:val="-18"/>
        </w:rPr>
        <w:t> </w:t>
      </w:r>
      <w:r>
        <w:rPr>
          <w:color w:val="231F20"/>
        </w:rPr>
        <w:t>support recline interventions and will illustrate</w:t>
      </w:r>
    </w:p>
    <w:p>
      <w:pPr>
        <w:pStyle w:val="BodyText"/>
        <w:spacing w:line="266" w:lineRule="auto" w:before="1"/>
        <w:ind w:left="810" w:right="851"/>
      </w:pPr>
      <w:r>
        <w:rPr>
          <w:color w:val="231F20"/>
        </w:rPr>
        <w:t>the</w:t>
      </w:r>
      <w:r>
        <w:rPr>
          <w:color w:val="231F20"/>
          <w:spacing w:val="-10"/>
        </w:rPr>
        <w:t> </w:t>
      </w:r>
      <w:r>
        <w:rPr>
          <w:color w:val="231F20"/>
        </w:rPr>
        <w:t>limitation</w:t>
      </w:r>
      <w:r>
        <w:rPr>
          <w:color w:val="231F20"/>
          <w:spacing w:val="-10"/>
        </w:rPr>
        <w:t> </w:t>
      </w:r>
      <w:r>
        <w:rPr>
          <w:color w:val="231F20"/>
        </w:rPr>
        <w:t>of</w:t>
      </w:r>
      <w:r>
        <w:rPr>
          <w:color w:val="231F20"/>
          <w:spacing w:val="-10"/>
        </w:rPr>
        <w:t> </w:t>
      </w:r>
      <w:r>
        <w:rPr>
          <w:color w:val="231F20"/>
        </w:rPr>
        <w:t>such</w:t>
      </w:r>
      <w:r>
        <w:rPr>
          <w:color w:val="231F20"/>
          <w:spacing w:val="-10"/>
        </w:rPr>
        <w:t> </w:t>
      </w:r>
      <w:r>
        <w:rPr>
          <w:color w:val="231F20"/>
        </w:rPr>
        <w:t>interventions</w:t>
      </w:r>
      <w:r>
        <w:rPr>
          <w:color w:val="231F20"/>
          <w:spacing w:val="-10"/>
        </w:rPr>
        <w:t> </w:t>
      </w:r>
      <w:r>
        <w:rPr>
          <w:color w:val="231F20"/>
        </w:rPr>
        <w:t>using case studies. In addition, the benefits of an</w:t>
      </w:r>
      <w:r>
        <w:rPr>
          <w:color w:val="231F20"/>
          <w:spacing w:val="-7"/>
        </w:rPr>
        <w:t> </w:t>
      </w:r>
      <w:r>
        <w:rPr>
          <w:color w:val="231F20"/>
        </w:rPr>
        <w:t>alternative</w:t>
      </w:r>
      <w:r>
        <w:rPr>
          <w:color w:val="231F20"/>
          <w:spacing w:val="-7"/>
        </w:rPr>
        <w:t> </w:t>
      </w:r>
      <w:r>
        <w:rPr>
          <w:color w:val="231F20"/>
        </w:rPr>
        <w:t>seating</w:t>
      </w:r>
      <w:r>
        <w:rPr>
          <w:color w:val="231F20"/>
          <w:spacing w:val="-7"/>
        </w:rPr>
        <w:t> </w:t>
      </w:r>
      <w:r>
        <w:rPr>
          <w:color w:val="231F20"/>
        </w:rPr>
        <w:t>approach</w:t>
      </w:r>
      <w:r>
        <w:rPr>
          <w:color w:val="231F20"/>
          <w:spacing w:val="-7"/>
        </w:rPr>
        <w:t> </w:t>
      </w:r>
      <w:r>
        <w:rPr>
          <w:color w:val="231F20"/>
        </w:rPr>
        <w:t>whereas independent</w:t>
      </w:r>
      <w:r>
        <w:rPr>
          <w:color w:val="231F20"/>
          <w:spacing w:val="-18"/>
        </w:rPr>
        <w:t> </w:t>
      </w:r>
      <w:r>
        <w:rPr>
          <w:color w:val="231F20"/>
        </w:rPr>
        <w:t>and</w:t>
      </w:r>
      <w:r>
        <w:rPr>
          <w:color w:val="231F20"/>
          <w:spacing w:val="-18"/>
        </w:rPr>
        <w:t> </w:t>
      </w:r>
      <w:r>
        <w:rPr>
          <w:color w:val="231F20"/>
        </w:rPr>
        <w:t>dependent</w:t>
      </w:r>
      <w:r>
        <w:rPr>
          <w:color w:val="231F20"/>
          <w:spacing w:val="-17"/>
        </w:rPr>
        <w:t> </w:t>
      </w:r>
      <w:r>
        <w:rPr>
          <w:color w:val="231F20"/>
        </w:rPr>
        <w:t>adjustments for postural changes for function, absorption of repetitive loading and for low shear seating interventions will be </w:t>
      </w:r>
      <w:r>
        <w:rPr>
          <w:color w:val="231F20"/>
          <w:spacing w:val="-2"/>
        </w:rPr>
        <w:t>discussed.</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19"/>
        <w:ind w:left="1162" w:right="0" w:firstLine="0"/>
        <w:jc w:val="left"/>
        <w:rPr>
          <w:i/>
          <w:sz w:val="28"/>
        </w:rPr>
      </w:pPr>
      <w:r>
        <w:rPr>
          <w:color w:val="002057"/>
          <w:w w:val="85"/>
          <w:sz w:val="40"/>
        </w:rPr>
        <w:t>11.00am</w:t>
      </w:r>
      <w:r>
        <w:rPr>
          <w:color w:val="002057"/>
          <w:spacing w:val="22"/>
          <w:sz w:val="40"/>
        </w:rPr>
        <w:t> </w:t>
      </w:r>
      <w:r>
        <w:rPr>
          <w:i/>
          <w:color w:val="002057"/>
          <w:w w:val="85"/>
          <w:sz w:val="28"/>
        </w:rPr>
        <w:t>45</w:t>
      </w:r>
      <w:r>
        <w:rPr>
          <w:i/>
          <w:color w:val="002057"/>
          <w:spacing w:val="16"/>
          <w:sz w:val="28"/>
        </w:rPr>
        <w:t> </w:t>
      </w:r>
      <w:r>
        <w:rPr>
          <w:i/>
          <w:color w:val="002057"/>
          <w:spacing w:val="-4"/>
          <w:w w:val="85"/>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31872">
                <wp:simplePos x="0" y="0"/>
                <wp:positionH relativeFrom="page">
                  <wp:posOffset>719999</wp:posOffset>
                </wp:positionH>
                <wp:positionV relativeFrom="paragraph">
                  <wp:posOffset>247940</wp:posOffset>
                </wp:positionV>
                <wp:extent cx="2790190" cy="432434"/>
                <wp:effectExtent l="0" t="0" r="0" b="0"/>
                <wp:wrapTopAndBottom/>
                <wp:docPr id="228" name="Group 228"/>
                <wp:cNvGraphicFramePr>
                  <a:graphicFrameLocks/>
                </wp:cNvGraphicFramePr>
                <a:graphic>
                  <a:graphicData uri="http://schemas.microsoft.com/office/word/2010/wordprocessingGroup">
                    <wpg:wgp>
                      <wpg:cNvPr id="228" name="Group 228"/>
                      <wpg:cNvGrpSpPr/>
                      <wpg:grpSpPr>
                        <a:xfrm>
                          <a:off x="0" y="0"/>
                          <a:ext cx="2790190" cy="432434"/>
                          <a:chExt cx="2790190" cy="432434"/>
                        </a:xfrm>
                      </wpg:grpSpPr>
                      <wps:wsp>
                        <wps:cNvPr id="229" name="Graphic 22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230" name="Textbox 230"/>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84608;mso-wrap-distance-left:0;mso-wrap-distance-right:0" id="docshapegroup183" coordorigin="1134,390" coordsize="4394,681">
                <v:shape style="position:absolute;left:1133;top:390;width:4394;height:681" id="docshape184" coordorigin="1134,390" coordsize="4394,681" path="m5528,390l1134,390,1134,1071,4850,1071,5528,390xe" filled="true" fillcolor="#f7941d" stroked="false">
                  <v:path arrowok="t"/>
                  <v:fill type="solid"/>
                </v:shape>
                <v:shape style="position:absolute;left:1133;top:390;width:4394;height:681" type="#_x0000_t202" id="docshape185"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v:textbox>
                  <w10:wrap type="none"/>
                </v:shape>
                <w10:wrap type="topAndBottom"/>
              </v:group>
            </w:pict>
          </mc:Fallback>
        </mc:AlternateContent>
      </w:r>
    </w:p>
    <w:p>
      <w:pPr>
        <w:pStyle w:val="Heading2"/>
        <w:spacing w:line="249" w:lineRule="auto" w:before="131"/>
        <w:ind w:right="6145"/>
        <w:jc w:val="both"/>
      </w:pPr>
      <w:r>
        <w:rPr>
          <w:color w:val="002057"/>
          <w:w w:val="105"/>
        </w:rPr>
        <w:t>Seating Support beyond the Wheelchair: A Closer look </w:t>
      </w:r>
      <w:r>
        <w:rPr>
          <w:color w:val="002057"/>
          <w:w w:val="105"/>
        </w:rPr>
        <w:t>at Paediatric Adaptive Seating</w:t>
      </w:r>
    </w:p>
    <w:p>
      <w:pPr>
        <w:pStyle w:val="Heading3"/>
        <w:spacing w:line="247" w:lineRule="auto"/>
        <w:ind w:right="5849"/>
      </w:pPr>
      <w:r>
        <w:rPr/>
        <w:drawing>
          <wp:anchor distT="0" distB="0" distL="0" distR="0" allowOverlap="1" layoutInCell="1" locked="0" behindDoc="1" simplePos="0" relativeHeight="487066624">
            <wp:simplePos x="0" y="0"/>
            <wp:positionH relativeFrom="page">
              <wp:posOffset>2472359</wp:posOffset>
            </wp:positionH>
            <wp:positionV relativeFrom="paragraph">
              <wp:posOffset>376922</wp:posOffset>
            </wp:positionV>
            <wp:extent cx="1037653" cy="1315199"/>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64" cstate="print"/>
                    <a:stretch>
                      <a:fillRect/>
                    </a:stretch>
                  </pic:blipFill>
                  <pic:spPr>
                    <a:xfrm>
                      <a:off x="0" y="0"/>
                      <a:ext cx="1037653" cy="1315199"/>
                    </a:xfrm>
                    <a:prstGeom prst="rect">
                      <a:avLst/>
                    </a:prstGeom>
                  </pic:spPr>
                </pic:pic>
              </a:graphicData>
            </a:graphic>
          </wp:anchor>
        </w:drawing>
      </w:r>
      <w:r>
        <w:rPr>
          <w:color w:val="435583"/>
        </w:rPr>
        <w:t>Mellinda</w:t>
      </w:r>
      <w:r>
        <w:rPr>
          <w:color w:val="435583"/>
          <w:spacing w:val="-20"/>
        </w:rPr>
        <w:t> </w:t>
      </w:r>
      <w:r>
        <w:rPr>
          <w:color w:val="435583"/>
        </w:rPr>
        <w:t>Fitzgerald</w:t>
      </w:r>
      <w:r>
        <w:rPr>
          <w:color w:val="435583"/>
          <w:spacing w:val="-20"/>
        </w:rPr>
        <w:t> </w:t>
      </w:r>
      <w:r>
        <w:rPr>
          <w:color w:val="435583"/>
        </w:rPr>
        <w:t>-</w:t>
      </w:r>
      <w:r>
        <w:rPr>
          <w:color w:val="435583"/>
          <w:spacing w:val="-20"/>
        </w:rPr>
        <w:t> </w:t>
      </w:r>
      <w:r>
        <w:rPr>
          <w:color w:val="435583"/>
        </w:rPr>
        <w:t>Clinical </w:t>
      </w:r>
      <w:r>
        <w:rPr>
          <w:color w:val="435583"/>
          <w:spacing w:val="-2"/>
        </w:rPr>
        <w:t>Educator,</w:t>
      </w:r>
    </w:p>
    <w:p>
      <w:pPr>
        <w:spacing w:line="247" w:lineRule="auto" w:before="0"/>
        <w:ind w:left="1133" w:right="8080" w:firstLine="0"/>
        <w:jc w:val="left"/>
        <w:rPr>
          <w:sz w:val="24"/>
        </w:rPr>
      </w:pPr>
      <w:r>
        <w:rPr>
          <w:color w:val="435583"/>
          <w:spacing w:val="-2"/>
          <w:sz w:val="24"/>
        </w:rPr>
        <w:t>Physiotherapist</w:t>
      </w:r>
      <w:r>
        <w:rPr>
          <w:color w:val="435583"/>
          <w:spacing w:val="-20"/>
          <w:sz w:val="24"/>
        </w:rPr>
        <w:t> </w:t>
      </w:r>
      <w:r>
        <w:rPr>
          <w:color w:val="435583"/>
          <w:spacing w:val="-2"/>
          <w:sz w:val="24"/>
        </w:rPr>
        <w:t>- </w:t>
      </w:r>
      <w:r>
        <w:rPr>
          <w:color w:val="435583"/>
          <w:sz w:val="24"/>
        </w:rPr>
        <w:t>Apex Mobility</w:t>
      </w:r>
    </w:p>
    <w:p>
      <w:pPr>
        <w:pStyle w:val="BodyText"/>
        <w:ind w:left="0"/>
        <w:rPr>
          <w:sz w:val="24"/>
        </w:rPr>
      </w:pPr>
    </w:p>
    <w:p>
      <w:pPr>
        <w:pStyle w:val="BodyText"/>
        <w:spacing w:line="266" w:lineRule="auto"/>
        <w:ind w:right="8027"/>
      </w:pPr>
      <w:r>
        <w:rPr>
          <w:color w:val="231F20"/>
        </w:rPr>
        <w:t>Supported seating is a</w:t>
      </w:r>
      <w:r>
        <w:rPr>
          <w:color w:val="231F20"/>
          <w:spacing w:val="-6"/>
        </w:rPr>
        <w:t> </w:t>
      </w:r>
      <w:r>
        <w:rPr>
          <w:color w:val="231F20"/>
        </w:rPr>
        <w:t>valuable</w:t>
      </w:r>
      <w:r>
        <w:rPr>
          <w:color w:val="231F20"/>
          <w:spacing w:val="-6"/>
        </w:rPr>
        <w:t> </w:t>
      </w:r>
      <w:r>
        <w:rPr>
          <w:color w:val="231F20"/>
        </w:rPr>
        <w:t>part</w:t>
      </w:r>
      <w:r>
        <w:rPr>
          <w:color w:val="231F20"/>
          <w:spacing w:val="-6"/>
        </w:rPr>
        <w:t> </w:t>
      </w:r>
      <w:r>
        <w:rPr>
          <w:color w:val="231F20"/>
        </w:rPr>
        <w:t>of</w:t>
      </w:r>
      <w:r>
        <w:rPr>
          <w:color w:val="231F20"/>
          <w:spacing w:val="-6"/>
        </w:rPr>
        <w:t> </w:t>
      </w:r>
      <w:r>
        <w:rPr>
          <w:color w:val="231F20"/>
        </w:rPr>
        <w:t>the </w:t>
      </w:r>
      <w:r>
        <w:rPr>
          <w:color w:val="231F20"/>
          <w:spacing w:val="-2"/>
        </w:rPr>
        <w:t>postural</w:t>
      </w:r>
      <w:r>
        <w:rPr>
          <w:color w:val="231F20"/>
          <w:spacing w:val="-5"/>
        </w:rPr>
        <w:t> </w:t>
      </w:r>
      <w:r>
        <w:rPr>
          <w:color w:val="231F20"/>
          <w:spacing w:val="-2"/>
        </w:rPr>
        <w:t>management</w:t>
      </w:r>
    </w:p>
    <w:p>
      <w:pPr>
        <w:pStyle w:val="BodyText"/>
        <w:spacing w:before="1"/>
      </w:pPr>
      <w:r>
        <w:rPr>
          <w:color w:val="231F20"/>
          <w:spacing w:val="-2"/>
        </w:rPr>
        <w:t>programme</w:t>
      </w:r>
      <w:r>
        <w:rPr>
          <w:color w:val="231F20"/>
          <w:spacing w:val="-7"/>
        </w:rPr>
        <w:t> </w:t>
      </w:r>
      <w:r>
        <w:rPr>
          <w:color w:val="231F20"/>
          <w:spacing w:val="-2"/>
        </w:rPr>
        <w:t>for</w:t>
      </w:r>
      <w:r>
        <w:rPr>
          <w:color w:val="231F20"/>
          <w:spacing w:val="-6"/>
        </w:rPr>
        <w:t> </w:t>
      </w:r>
      <w:r>
        <w:rPr>
          <w:color w:val="231F20"/>
          <w:spacing w:val="-2"/>
        </w:rPr>
        <w:t>children</w:t>
      </w:r>
    </w:p>
    <w:p>
      <w:pPr>
        <w:pStyle w:val="BodyText"/>
        <w:spacing w:line="266" w:lineRule="auto" w:before="27"/>
        <w:ind w:right="5849"/>
      </w:pPr>
      <w:r>
        <w:rPr>
          <w:color w:val="231F20"/>
        </w:rPr>
        <w:t>and</w:t>
      </w:r>
      <w:r>
        <w:rPr>
          <w:color w:val="231F20"/>
          <w:spacing w:val="-18"/>
        </w:rPr>
        <w:t> </w:t>
      </w:r>
      <w:r>
        <w:rPr>
          <w:color w:val="231F20"/>
        </w:rPr>
        <w:t>young</w:t>
      </w:r>
      <w:r>
        <w:rPr>
          <w:color w:val="231F20"/>
          <w:spacing w:val="-18"/>
        </w:rPr>
        <w:t> </w:t>
      </w:r>
      <w:r>
        <w:rPr>
          <w:color w:val="231F20"/>
        </w:rPr>
        <w:t>people</w:t>
      </w:r>
      <w:r>
        <w:rPr>
          <w:color w:val="231F20"/>
          <w:spacing w:val="-17"/>
        </w:rPr>
        <w:t> </w:t>
      </w:r>
      <w:r>
        <w:rPr>
          <w:color w:val="231F20"/>
        </w:rPr>
        <w:t>with</w:t>
      </w:r>
      <w:r>
        <w:rPr>
          <w:color w:val="231F20"/>
          <w:spacing w:val="-18"/>
        </w:rPr>
        <w:t> </w:t>
      </w:r>
      <w:r>
        <w:rPr>
          <w:color w:val="231F20"/>
        </w:rPr>
        <w:t>physical</w:t>
      </w:r>
      <w:r>
        <w:rPr>
          <w:color w:val="231F20"/>
          <w:spacing w:val="-17"/>
        </w:rPr>
        <w:t> </w:t>
      </w:r>
      <w:r>
        <w:rPr>
          <w:color w:val="231F20"/>
        </w:rPr>
        <w:t>disabilities, with the aim of helping to maintain or improve body structures and function, increase activity and participation levels, and promote quality of life.</w:t>
      </w:r>
    </w:p>
    <w:p>
      <w:pPr>
        <w:pStyle w:val="BodyText"/>
        <w:spacing w:line="266" w:lineRule="auto" w:before="171"/>
        <w:ind w:right="5849"/>
      </w:pPr>
      <w:r>
        <w:rPr>
          <w:color w:val="231F20"/>
        </w:rPr>
        <w:t>Adaptive</w:t>
      </w:r>
      <w:r>
        <w:rPr>
          <w:color w:val="231F20"/>
          <w:spacing w:val="-18"/>
        </w:rPr>
        <w:t> </w:t>
      </w:r>
      <w:r>
        <w:rPr>
          <w:color w:val="231F20"/>
        </w:rPr>
        <w:t>seating</w:t>
      </w:r>
      <w:r>
        <w:rPr>
          <w:color w:val="231F20"/>
          <w:spacing w:val="-17"/>
        </w:rPr>
        <w:t> </w:t>
      </w:r>
      <w:r>
        <w:rPr>
          <w:color w:val="231F20"/>
        </w:rPr>
        <w:t>can</w:t>
      </w:r>
      <w:r>
        <w:rPr>
          <w:color w:val="231F20"/>
          <w:spacing w:val="-18"/>
        </w:rPr>
        <w:t> </w:t>
      </w:r>
      <w:r>
        <w:rPr>
          <w:color w:val="231F20"/>
        </w:rPr>
        <w:t>however</w:t>
      </w:r>
      <w:r>
        <w:rPr>
          <w:color w:val="231F20"/>
          <w:spacing w:val="-17"/>
        </w:rPr>
        <w:t> </w:t>
      </w:r>
      <w:r>
        <w:rPr>
          <w:color w:val="231F20"/>
        </w:rPr>
        <w:t>look</w:t>
      </w:r>
      <w:r>
        <w:rPr>
          <w:color w:val="231F20"/>
          <w:spacing w:val="-18"/>
        </w:rPr>
        <w:t> </w:t>
      </w:r>
      <w:r>
        <w:rPr>
          <w:color w:val="231F20"/>
        </w:rPr>
        <w:t>very different</w:t>
      </w:r>
      <w:r>
        <w:rPr>
          <w:color w:val="231F20"/>
          <w:spacing w:val="-17"/>
        </w:rPr>
        <w:t> </w:t>
      </w:r>
      <w:r>
        <w:rPr>
          <w:color w:val="231F20"/>
        </w:rPr>
        <w:t>outside</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wheelchair,</w:t>
      </w:r>
      <w:r>
        <w:rPr>
          <w:color w:val="231F20"/>
          <w:spacing w:val="-17"/>
        </w:rPr>
        <w:t> </w:t>
      </w:r>
      <w:r>
        <w:rPr>
          <w:color w:val="231F20"/>
        </w:rPr>
        <w:t>with differing aims and goals at times as compared to wheelchair seating.</w:t>
      </w:r>
    </w:p>
    <w:p>
      <w:pPr>
        <w:pStyle w:val="BodyText"/>
        <w:spacing w:line="266" w:lineRule="auto" w:before="170"/>
        <w:ind w:right="5849"/>
      </w:pPr>
      <w:r>
        <w:rPr>
          <w:color w:val="231F20"/>
        </w:rPr>
        <w:t>This</w:t>
      </w:r>
      <w:r>
        <w:rPr>
          <w:color w:val="231F20"/>
          <w:spacing w:val="-15"/>
        </w:rPr>
        <w:t> </w:t>
      </w:r>
      <w:r>
        <w:rPr>
          <w:color w:val="231F20"/>
        </w:rPr>
        <w:t>session</w:t>
      </w:r>
      <w:r>
        <w:rPr>
          <w:color w:val="231F20"/>
          <w:spacing w:val="-15"/>
        </w:rPr>
        <w:t> </w:t>
      </w:r>
      <w:r>
        <w:rPr>
          <w:color w:val="231F20"/>
        </w:rPr>
        <w:t>will</w:t>
      </w:r>
      <w:r>
        <w:rPr>
          <w:color w:val="231F20"/>
          <w:spacing w:val="-15"/>
        </w:rPr>
        <w:t> </w:t>
      </w:r>
      <w:r>
        <w:rPr>
          <w:color w:val="231F20"/>
        </w:rPr>
        <w:t>explore</w:t>
      </w:r>
      <w:r>
        <w:rPr>
          <w:color w:val="231F20"/>
          <w:spacing w:val="-15"/>
        </w:rPr>
        <w:t> </w:t>
      </w:r>
      <w:r>
        <w:rPr>
          <w:color w:val="231F20"/>
        </w:rPr>
        <w:t>key</w:t>
      </w:r>
      <w:r>
        <w:rPr>
          <w:color w:val="231F20"/>
          <w:spacing w:val="-15"/>
        </w:rPr>
        <w:t> </w:t>
      </w:r>
      <w:r>
        <w:rPr>
          <w:color w:val="231F20"/>
        </w:rPr>
        <w:t>considerations and practice guidelines when making decisions about alternative adaptive seating, incorporating both early intervention</w:t>
      </w:r>
      <w:r>
        <w:rPr>
          <w:color w:val="231F20"/>
          <w:spacing w:val="-15"/>
        </w:rPr>
        <w:t> </w:t>
      </w:r>
      <w:r>
        <w:rPr>
          <w:color w:val="231F20"/>
        </w:rPr>
        <w:t>approaches</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support</w:t>
      </w:r>
      <w:r>
        <w:rPr>
          <w:color w:val="231F20"/>
          <w:spacing w:val="-15"/>
        </w:rPr>
        <w:t> </w:t>
      </w:r>
      <w:r>
        <w:rPr>
          <w:color w:val="231F20"/>
        </w:rPr>
        <w:t>of complex</w:t>
      </w:r>
      <w:r>
        <w:rPr>
          <w:color w:val="231F20"/>
          <w:spacing w:val="-1"/>
        </w:rPr>
        <w:t> </w:t>
      </w:r>
      <w:r>
        <w:rPr>
          <w:color w:val="231F20"/>
        </w:rPr>
        <w:t>postures,</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aim</w:t>
      </w:r>
      <w:r>
        <w:rPr>
          <w:color w:val="231F20"/>
          <w:spacing w:val="-1"/>
        </w:rPr>
        <w:t> </w:t>
      </w:r>
      <w:r>
        <w:rPr>
          <w:color w:val="231F20"/>
        </w:rPr>
        <w:t>of</w:t>
      </w:r>
      <w:r>
        <w:rPr>
          <w:color w:val="231F20"/>
          <w:spacing w:val="-1"/>
        </w:rPr>
        <w:t> </w:t>
      </w:r>
      <w:r>
        <w:rPr>
          <w:color w:val="231F20"/>
        </w:rPr>
        <w:t>building confidence in prescription for clinicians.</w:t>
      </w:r>
    </w:p>
    <w:p>
      <w:pPr>
        <w:spacing w:after="0" w:line="266" w:lineRule="auto"/>
        <w:sectPr>
          <w:pgSz w:w="11910" w:h="16840"/>
          <w:pgMar w:header="0" w:footer="462" w:top="1700" w:bottom="660" w:left="0" w:right="560"/>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19"/>
        <w:ind w:left="1162" w:right="0" w:firstLine="0"/>
        <w:jc w:val="left"/>
        <w:rPr>
          <w:i/>
          <w:sz w:val="28"/>
        </w:rPr>
      </w:pPr>
      <w:r>
        <w:rPr>
          <w:color w:val="002057"/>
          <w:spacing w:val="-12"/>
          <w:sz w:val="40"/>
        </w:rPr>
        <w:t>1.00pm</w:t>
      </w:r>
      <w:r>
        <w:rPr>
          <w:color w:val="002057"/>
          <w:spacing w:val="-18"/>
          <w:sz w:val="40"/>
        </w:rPr>
        <w:t> </w:t>
      </w:r>
      <w:r>
        <w:rPr>
          <w:i/>
          <w:color w:val="002057"/>
          <w:spacing w:val="-12"/>
          <w:sz w:val="28"/>
        </w:rPr>
        <w:t>30 mins</w:t>
      </w:r>
    </w:p>
    <w:p>
      <w:pPr>
        <w:pStyle w:val="BodyText"/>
        <w:spacing w:before="123"/>
        <w:ind w:left="0"/>
        <w:rPr>
          <w:i/>
        </w:rPr>
      </w:pPr>
      <w:r>
        <w:rPr/>
        <mc:AlternateContent>
          <mc:Choice Requires="wps">
            <w:drawing>
              <wp:anchor distT="0" distB="0" distL="0" distR="0" allowOverlap="1" layoutInCell="1" locked="0" behindDoc="1" simplePos="0" relativeHeight="487632896">
                <wp:simplePos x="0" y="0"/>
                <wp:positionH relativeFrom="page">
                  <wp:posOffset>719999</wp:posOffset>
                </wp:positionH>
                <wp:positionV relativeFrom="paragraph">
                  <wp:posOffset>247940</wp:posOffset>
                </wp:positionV>
                <wp:extent cx="2790190" cy="432434"/>
                <wp:effectExtent l="0" t="0" r="0" b="0"/>
                <wp:wrapTopAndBottom/>
                <wp:docPr id="232" name="Group 232"/>
                <wp:cNvGraphicFramePr>
                  <a:graphicFrameLocks/>
                </wp:cNvGraphicFramePr>
                <a:graphic>
                  <a:graphicData uri="http://schemas.microsoft.com/office/word/2010/wordprocessingGroup">
                    <wpg:wgp>
                      <wpg:cNvPr id="232" name="Group 232"/>
                      <wpg:cNvGrpSpPr/>
                      <wpg:grpSpPr>
                        <a:xfrm>
                          <a:off x="0" y="0"/>
                          <a:ext cx="2790190" cy="432434"/>
                          <a:chExt cx="2790190" cy="432434"/>
                        </a:xfrm>
                      </wpg:grpSpPr>
                      <wps:wsp>
                        <wps:cNvPr id="233" name="Graphic 23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234" name="Textbox 234"/>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83584;mso-wrap-distance-left:0;mso-wrap-distance-right:0" id="docshapegroup186" coordorigin="1134,390" coordsize="4394,681">
                <v:shape style="position:absolute;left:1133;top:390;width:4394;height:681" id="docshape187" coordorigin="1134,390" coordsize="4394,681" path="m5528,390l1134,390,1134,1071,4850,1071,5528,390xe" filled="true" fillcolor="#b41e8e" stroked="false">
                  <v:path arrowok="t"/>
                  <v:fill type="solid"/>
                </v:shape>
                <v:shape style="position:absolute;left:1133;top:390;width:4394;height:681" type="#_x0000_t202" id="docshape188"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3408">
                <wp:simplePos x="0" y="0"/>
                <wp:positionH relativeFrom="page">
                  <wp:posOffset>4049999</wp:posOffset>
                </wp:positionH>
                <wp:positionV relativeFrom="paragraph">
                  <wp:posOffset>247940</wp:posOffset>
                </wp:positionV>
                <wp:extent cx="2790190" cy="432434"/>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2790190" cy="432434"/>
                          <a:chExt cx="2790190" cy="432434"/>
                        </a:xfrm>
                      </wpg:grpSpPr>
                      <wps:wsp>
                        <wps:cNvPr id="236" name="Graphic 23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237" name="Textbox 237"/>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683072;mso-wrap-distance-left:0;mso-wrap-distance-right:0" id="docshapegroup189" coordorigin="6378,390" coordsize="4394,681">
                <v:shape style="position:absolute;left:6377;top:390;width:4394;height:681" id="docshape190" coordorigin="6378,390" coordsize="4394,681" path="m10772,390l6378,390,6378,1071,10094,1071,10772,390xe" filled="true" fillcolor="#8dc63f" stroked="false">
                  <v:path arrowok="t"/>
                  <v:fill type="solid"/>
                </v:shape>
                <v:shape style="position:absolute;left:6377;top:390;width:4394;height:681" type="#_x0000_t202" id="docshape191"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38"/>
      </w:pPr>
      <w:r>
        <w:rPr>
          <w:color w:val="002057"/>
          <w:w w:val="105"/>
        </w:rPr>
        <w:t>Adaptive </w:t>
      </w:r>
      <w:r>
        <w:rPr>
          <w:color w:val="002057"/>
          <w:w w:val="105"/>
        </w:rPr>
        <w:t>Clothing Fashion Show</w:t>
      </w:r>
    </w:p>
    <w:p>
      <w:pPr>
        <w:spacing w:line="249" w:lineRule="auto" w:before="61"/>
        <w:ind w:left="1133" w:right="750" w:firstLine="0"/>
        <w:jc w:val="left"/>
        <w:rPr>
          <w:rFonts w:ascii="Arial" w:hAnsi="Arial"/>
          <w:b/>
          <w:sz w:val="28"/>
        </w:rPr>
      </w:pPr>
      <w:r>
        <w:rPr/>
        <w:br w:type="column"/>
      </w:r>
      <w:r>
        <w:rPr>
          <w:rFonts w:ascii="Arial" w:hAnsi="Arial"/>
          <w:b/>
          <w:color w:val="002057"/>
          <w:w w:val="105"/>
          <w:sz w:val="28"/>
        </w:rPr>
        <w:t>Wheelchair solutions for</w:t>
      </w:r>
      <w:r>
        <w:rPr>
          <w:rFonts w:ascii="Arial" w:hAnsi="Arial"/>
          <w:b/>
          <w:color w:val="002057"/>
          <w:spacing w:val="40"/>
          <w:w w:val="105"/>
          <w:sz w:val="28"/>
        </w:rPr>
        <w:t> </w:t>
      </w:r>
      <w:r>
        <w:rPr>
          <w:rFonts w:ascii="Arial" w:hAnsi="Arial"/>
          <w:b/>
          <w:color w:val="002057"/>
          <w:w w:val="105"/>
          <w:sz w:val="28"/>
        </w:rPr>
        <w:t>tricky clients – when </w:t>
      </w:r>
      <w:r>
        <w:rPr>
          <w:rFonts w:ascii="Arial" w:hAnsi="Arial"/>
          <w:b/>
          <w:color w:val="002057"/>
          <w:w w:val="105"/>
          <w:sz w:val="28"/>
        </w:rPr>
        <w:t>“typical” solutions just won’t work</w:t>
      </w:r>
    </w:p>
    <w:p>
      <w:pPr>
        <w:pStyle w:val="Heading3"/>
        <w:spacing w:line="247" w:lineRule="auto"/>
        <w:ind w:right="2253"/>
      </w:pPr>
      <w:r>
        <w:rPr/>
        <w:drawing>
          <wp:anchor distT="0" distB="0" distL="0" distR="0" allowOverlap="1" layoutInCell="1" locked="0" behindDoc="0" simplePos="0" relativeHeight="15774720">
            <wp:simplePos x="0" y="0"/>
            <wp:positionH relativeFrom="page">
              <wp:posOffset>5802350</wp:posOffset>
            </wp:positionH>
            <wp:positionV relativeFrom="paragraph">
              <wp:posOffset>377071</wp:posOffset>
            </wp:positionV>
            <wp:extent cx="1037653" cy="1315199"/>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72" cstate="print"/>
                    <a:stretch>
                      <a:fillRect/>
                    </a:stretch>
                  </pic:blipFill>
                  <pic:spPr>
                    <a:xfrm>
                      <a:off x="0" y="0"/>
                      <a:ext cx="1037653" cy="1315199"/>
                    </a:xfrm>
                    <a:prstGeom prst="rect">
                      <a:avLst/>
                    </a:prstGeom>
                  </pic:spPr>
                </pic:pic>
              </a:graphicData>
            </a:graphic>
          </wp:anchor>
        </w:drawing>
      </w:r>
      <w:r>
        <w:rPr>
          <w:color w:val="435583"/>
        </w:rPr>
        <w:t>Amy Bjornson - Clinical</w:t>
      </w:r>
      <w:r>
        <w:rPr>
          <w:color w:val="435583"/>
          <w:spacing w:val="-22"/>
        </w:rPr>
        <w:t> </w:t>
      </w:r>
      <w:r>
        <w:rPr>
          <w:color w:val="435583"/>
        </w:rPr>
        <w:t>Director</w:t>
      </w:r>
      <w:r>
        <w:rPr>
          <w:color w:val="435583"/>
          <w:spacing w:val="-21"/>
        </w:rPr>
        <w:t> </w:t>
      </w:r>
      <w:r>
        <w:rPr>
          <w:color w:val="435583"/>
        </w:rPr>
        <w:t>- Sunrise Medical</w:t>
      </w:r>
    </w:p>
    <w:p>
      <w:pPr>
        <w:pStyle w:val="BodyText"/>
        <w:ind w:left="0"/>
        <w:rPr>
          <w:sz w:val="24"/>
        </w:rPr>
      </w:pPr>
    </w:p>
    <w:p>
      <w:pPr>
        <w:pStyle w:val="BodyText"/>
        <w:spacing w:line="266" w:lineRule="auto" w:before="1"/>
        <w:ind w:right="2445"/>
      </w:pPr>
      <w:r>
        <w:rPr>
          <w:color w:val="231F20"/>
        </w:rPr>
        <w:t>This case study-based workshop will explore our practices in seating </w:t>
      </w:r>
      <w:r>
        <w:rPr>
          <w:color w:val="231F20"/>
          <w:spacing w:val="-2"/>
        </w:rPr>
        <w:t>and</w:t>
      </w:r>
      <w:r>
        <w:rPr>
          <w:color w:val="231F20"/>
          <w:spacing w:val="-16"/>
        </w:rPr>
        <w:t> </w:t>
      </w:r>
      <w:r>
        <w:rPr>
          <w:color w:val="231F20"/>
          <w:spacing w:val="-2"/>
        </w:rPr>
        <w:t>wheelchair</w:t>
      </w:r>
      <w:r>
        <w:rPr>
          <w:color w:val="231F20"/>
          <w:spacing w:val="-16"/>
        </w:rPr>
        <w:t> </w:t>
      </w:r>
      <w:r>
        <w:rPr>
          <w:color w:val="231F20"/>
          <w:spacing w:val="-2"/>
        </w:rPr>
        <w:t>provision.</w:t>
      </w:r>
    </w:p>
    <w:p>
      <w:pPr>
        <w:pStyle w:val="BodyText"/>
      </w:pPr>
      <w:r>
        <w:rPr>
          <w:color w:val="231F20"/>
        </w:rPr>
        <w:t>We</w:t>
      </w:r>
      <w:r>
        <w:rPr>
          <w:color w:val="231F20"/>
          <w:spacing w:val="-12"/>
        </w:rPr>
        <w:t> </w:t>
      </w:r>
      <w:r>
        <w:rPr>
          <w:color w:val="231F20"/>
        </w:rPr>
        <w:t>will</w:t>
      </w:r>
      <w:r>
        <w:rPr>
          <w:color w:val="231F20"/>
          <w:spacing w:val="-11"/>
        </w:rPr>
        <w:t> </w:t>
      </w:r>
      <w:r>
        <w:rPr>
          <w:color w:val="231F20"/>
        </w:rPr>
        <w:t>discuss</w:t>
      </w:r>
      <w:r>
        <w:rPr>
          <w:color w:val="231F20"/>
          <w:spacing w:val="-11"/>
        </w:rPr>
        <w:t> </w:t>
      </w:r>
      <w:r>
        <w:rPr>
          <w:color w:val="231F20"/>
          <w:spacing w:val="-5"/>
        </w:rPr>
        <w:t>the</w:t>
      </w:r>
    </w:p>
    <w:p>
      <w:pPr>
        <w:pStyle w:val="BodyText"/>
        <w:spacing w:line="266" w:lineRule="auto" w:before="27"/>
        <w:ind w:right="502"/>
      </w:pPr>
      <w:r>
        <w:rPr>
          <w:color w:val="231F20"/>
        </w:rPr>
        <w:t>‘optimal’ wheelchair for a given client doesn’t meet their needs or their goal set. When</w:t>
      </w:r>
      <w:r>
        <w:rPr>
          <w:color w:val="231F20"/>
          <w:spacing w:val="-13"/>
        </w:rPr>
        <w:t> </w:t>
      </w:r>
      <w:r>
        <w:rPr>
          <w:color w:val="231F20"/>
        </w:rPr>
        <w:t>that</w:t>
      </w:r>
      <w:r>
        <w:rPr>
          <w:color w:val="231F20"/>
          <w:spacing w:val="-13"/>
        </w:rPr>
        <w:t> </w:t>
      </w:r>
      <w:r>
        <w:rPr>
          <w:color w:val="231F20"/>
        </w:rPr>
        <w:t>typical</w:t>
      </w:r>
      <w:r>
        <w:rPr>
          <w:color w:val="231F20"/>
          <w:spacing w:val="-13"/>
        </w:rPr>
        <w:t> </w:t>
      </w:r>
      <w:r>
        <w:rPr>
          <w:color w:val="231F20"/>
        </w:rPr>
        <w:t>wheelchair</w:t>
      </w:r>
      <w:r>
        <w:rPr>
          <w:color w:val="231F20"/>
          <w:spacing w:val="-13"/>
        </w:rPr>
        <w:t> </w:t>
      </w:r>
      <w:r>
        <w:rPr>
          <w:color w:val="231F20"/>
        </w:rPr>
        <w:t>solution</w:t>
      </w:r>
      <w:r>
        <w:rPr>
          <w:color w:val="231F20"/>
          <w:spacing w:val="-13"/>
        </w:rPr>
        <w:t> </w:t>
      </w:r>
      <w:r>
        <w:rPr>
          <w:color w:val="231F20"/>
        </w:rPr>
        <w:t>is</w:t>
      </w:r>
      <w:r>
        <w:rPr>
          <w:color w:val="231F20"/>
          <w:spacing w:val="-13"/>
        </w:rPr>
        <w:t> </w:t>
      </w:r>
      <w:r>
        <w:rPr>
          <w:color w:val="231F20"/>
        </w:rPr>
        <w:t>not possible, we must have a plan B.</w:t>
      </w:r>
    </w:p>
    <w:p>
      <w:pPr>
        <w:pStyle w:val="BodyText"/>
        <w:spacing w:line="266" w:lineRule="auto" w:before="171"/>
        <w:ind w:right="620"/>
      </w:pPr>
      <w:r>
        <w:rPr>
          <w:color w:val="231F20"/>
        </w:rPr>
        <w:t>We</w:t>
      </w:r>
      <w:r>
        <w:rPr>
          <w:color w:val="231F20"/>
          <w:spacing w:val="-14"/>
        </w:rPr>
        <w:t> </w:t>
      </w:r>
      <w:r>
        <w:rPr>
          <w:color w:val="231F20"/>
        </w:rPr>
        <w:t>will</w:t>
      </w:r>
      <w:r>
        <w:rPr>
          <w:color w:val="231F20"/>
          <w:spacing w:val="-14"/>
        </w:rPr>
        <w:t> </w:t>
      </w:r>
      <w:r>
        <w:rPr>
          <w:color w:val="231F20"/>
        </w:rPr>
        <w:t>investigate</w:t>
      </w:r>
      <w:r>
        <w:rPr>
          <w:color w:val="231F20"/>
          <w:spacing w:val="-14"/>
        </w:rPr>
        <w:t> </w:t>
      </w:r>
      <w:r>
        <w:rPr>
          <w:color w:val="231F20"/>
        </w:rPr>
        <w:t>what</w:t>
      </w:r>
      <w:r>
        <w:rPr>
          <w:color w:val="231F20"/>
          <w:spacing w:val="-14"/>
        </w:rPr>
        <w:t> </w:t>
      </w:r>
      <w:r>
        <w:rPr>
          <w:color w:val="231F20"/>
        </w:rPr>
        <w:t>can</w:t>
      </w:r>
      <w:r>
        <w:rPr>
          <w:color w:val="231F20"/>
          <w:spacing w:val="-14"/>
        </w:rPr>
        <w:t> </w:t>
      </w:r>
      <w:r>
        <w:rPr>
          <w:color w:val="231F20"/>
        </w:rPr>
        <w:t>be</w:t>
      </w:r>
      <w:r>
        <w:rPr>
          <w:color w:val="231F20"/>
          <w:spacing w:val="-14"/>
        </w:rPr>
        <w:t> </w:t>
      </w:r>
      <w:r>
        <w:rPr>
          <w:color w:val="231F20"/>
        </w:rPr>
        <w:t>considered as appropriate compromises, how to have discussions with clients and stake holders to reach a happy compromise.</w:t>
      </w:r>
      <w:r>
        <w:rPr>
          <w:color w:val="231F20"/>
          <w:spacing w:val="40"/>
        </w:rPr>
        <w:t> </w:t>
      </w:r>
      <w:r>
        <w:rPr>
          <w:color w:val="231F20"/>
        </w:rPr>
        <w:t>Following this session, you’ll feel more confident in translating your assessment findings into workable, successful prescriptions.</w:t>
      </w:r>
    </w:p>
    <w:p>
      <w:pPr>
        <w:spacing w:after="0" w:line="266" w:lineRule="auto"/>
        <w:sectPr>
          <w:type w:val="continuous"/>
          <w:pgSz w:w="11910" w:h="16840"/>
          <w:pgMar w:header="0" w:footer="462" w:top="540" w:bottom="280" w:left="0" w:right="560"/>
          <w:cols w:num="2" w:equalWidth="0">
            <w:col w:w="3764" w:space="1480"/>
            <w:col w:w="6106"/>
          </w:cols>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19"/>
        <w:ind w:left="1162" w:right="0" w:firstLine="0"/>
        <w:jc w:val="left"/>
        <w:rPr>
          <w:i/>
          <w:sz w:val="28"/>
        </w:rPr>
      </w:pPr>
      <w:r>
        <w:rPr>
          <w:color w:val="002057"/>
          <w:spacing w:val="-14"/>
          <w:sz w:val="40"/>
        </w:rPr>
        <w:t>1.00pm</w:t>
      </w:r>
      <w:r>
        <w:rPr>
          <w:color w:val="002057"/>
          <w:spacing w:val="-19"/>
          <w:sz w:val="40"/>
        </w:rPr>
        <w:t> </w:t>
      </w:r>
      <w:r>
        <w:rPr>
          <w:i/>
          <w:color w:val="002057"/>
          <w:spacing w:val="-14"/>
          <w:sz w:val="28"/>
        </w:rPr>
        <w:t>45</w:t>
      </w:r>
      <w:r>
        <w:rPr>
          <w:i/>
          <w:color w:val="002057"/>
          <w:spacing w:val="-13"/>
          <w:sz w:val="28"/>
        </w:rPr>
        <w:t> </w:t>
      </w:r>
      <w:r>
        <w:rPr>
          <w:i/>
          <w:color w:val="002057"/>
          <w:spacing w:val="-1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34432">
                <wp:simplePos x="0" y="0"/>
                <wp:positionH relativeFrom="page">
                  <wp:posOffset>719999</wp:posOffset>
                </wp:positionH>
                <wp:positionV relativeFrom="paragraph">
                  <wp:posOffset>247940</wp:posOffset>
                </wp:positionV>
                <wp:extent cx="2790190" cy="432434"/>
                <wp:effectExtent l="0" t="0" r="0" b="0"/>
                <wp:wrapTopAndBottom/>
                <wp:docPr id="239" name="Group 239"/>
                <wp:cNvGraphicFramePr>
                  <a:graphicFrameLocks/>
                </wp:cNvGraphicFramePr>
                <a:graphic>
                  <a:graphicData uri="http://schemas.microsoft.com/office/word/2010/wordprocessingGroup">
                    <wpg:wgp>
                      <wpg:cNvPr id="239" name="Group 239"/>
                      <wpg:cNvGrpSpPr/>
                      <wpg:grpSpPr>
                        <a:xfrm>
                          <a:off x="0" y="0"/>
                          <a:ext cx="2790190" cy="432434"/>
                          <a:chExt cx="2790190" cy="432434"/>
                        </a:xfrm>
                      </wpg:grpSpPr>
                      <wps:wsp>
                        <wps:cNvPr id="240" name="Graphic 240"/>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241" name="Textbox 241"/>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82048;mso-wrap-distance-left:0;mso-wrap-distance-right:0" id="docshapegroup192" coordorigin="1134,390" coordsize="4394,681">
                <v:shape style="position:absolute;left:1133;top:390;width:4394;height:681" id="docshape193" coordorigin="1134,390" coordsize="4394,681" path="m5528,390l1134,390,1134,1071,4850,1071,5528,390xe" filled="true" fillcolor="#f7941d" stroked="false">
                  <v:path arrowok="t"/>
                  <v:fill type="solid"/>
                </v:shape>
                <v:shape style="position:absolute;left:1133;top:390;width:4394;height:681" type="#_x0000_t202" id="docshape194"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v:textbox>
                  <w10:wrap type="none"/>
                </v:shape>
                <w10:wrap type="topAndBottom"/>
              </v:group>
            </w:pict>
          </mc:Fallback>
        </mc:AlternateContent>
      </w:r>
    </w:p>
    <w:p>
      <w:pPr>
        <w:pStyle w:val="Heading2"/>
        <w:spacing w:line="249" w:lineRule="auto" w:before="131"/>
        <w:ind w:right="6626"/>
      </w:pPr>
      <w:r>
        <w:rPr>
          <w:color w:val="002057"/>
          <w:w w:val="105"/>
        </w:rPr>
        <w:t>Assistive Technology (AT) in Australia: </w:t>
      </w:r>
      <w:r>
        <w:rPr>
          <w:color w:val="002057"/>
          <w:w w:val="105"/>
        </w:rPr>
        <w:t>Current</w:t>
      </w:r>
    </w:p>
    <w:p>
      <w:pPr>
        <w:spacing w:line="249" w:lineRule="auto" w:before="2"/>
        <w:ind w:left="1133" w:right="5849" w:firstLine="0"/>
        <w:jc w:val="left"/>
        <w:rPr>
          <w:rFonts w:ascii="Arial"/>
          <w:b/>
          <w:sz w:val="28"/>
        </w:rPr>
      </w:pPr>
      <w:r>
        <w:rPr>
          <w:rFonts w:ascii="Arial"/>
          <w:b/>
          <w:color w:val="002057"/>
          <w:w w:val="105"/>
          <w:sz w:val="28"/>
        </w:rPr>
        <w:t>opportunities and </w:t>
      </w:r>
      <w:r>
        <w:rPr>
          <w:rFonts w:ascii="Arial"/>
          <w:b/>
          <w:color w:val="002057"/>
          <w:w w:val="105"/>
          <w:sz w:val="28"/>
        </w:rPr>
        <w:t>challenges for the AT sector</w:t>
      </w:r>
    </w:p>
    <w:p>
      <w:pPr>
        <w:pStyle w:val="Heading3"/>
        <w:spacing w:line="247" w:lineRule="auto" w:before="215"/>
        <w:ind w:right="7691"/>
      </w:pPr>
      <w:r>
        <w:rPr/>
        <w:drawing>
          <wp:anchor distT="0" distB="0" distL="0" distR="0" allowOverlap="1" layoutInCell="1" locked="0" behindDoc="0" simplePos="0" relativeHeight="15775744">
            <wp:simplePos x="0" y="0"/>
            <wp:positionH relativeFrom="page">
              <wp:posOffset>2472359</wp:posOffset>
            </wp:positionH>
            <wp:positionV relativeFrom="paragraph">
              <wp:posOffset>163022</wp:posOffset>
            </wp:positionV>
            <wp:extent cx="1037653" cy="1315199"/>
            <wp:effectExtent l="0" t="0" r="0" b="0"/>
            <wp:wrapNone/>
            <wp:docPr id="242" name="Image 242"/>
            <wp:cNvGraphicFramePr>
              <a:graphicFrameLocks/>
            </wp:cNvGraphicFramePr>
            <a:graphic>
              <a:graphicData uri="http://schemas.openxmlformats.org/drawingml/2006/picture">
                <pic:pic>
                  <pic:nvPicPr>
                    <pic:cNvPr id="242" name="Image 242"/>
                    <pic:cNvPicPr/>
                  </pic:nvPicPr>
                  <pic:blipFill>
                    <a:blip r:embed="rId73" cstate="print"/>
                    <a:stretch>
                      <a:fillRect/>
                    </a:stretch>
                  </pic:blipFill>
                  <pic:spPr>
                    <a:xfrm>
                      <a:off x="0" y="0"/>
                      <a:ext cx="1037653" cy="1315199"/>
                    </a:xfrm>
                    <a:prstGeom prst="rect">
                      <a:avLst/>
                    </a:prstGeom>
                  </pic:spPr>
                </pic:pic>
              </a:graphicData>
            </a:graphic>
          </wp:anchor>
        </w:drawing>
      </w:r>
      <w:r>
        <w:rPr/>
        <w:drawing>
          <wp:anchor distT="0" distB="0" distL="0" distR="0" allowOverlap="1" layoutInCell="1" locked="0" behindDoc="0" simplePos="0" relativeHeight="15776256">
            <wp:simplePos x="0" y="0"/>
            <wp:positionH relativeFrom="page">
              <wp:posOffset>2472359</wp:posOffset>
            </wp:positionH>
            <wp:positionV relativeFrom="paragraph">
              <wp:posOffset>1621020</wp:posOffset>
            </wp:positionV>
            <wp:extent cx="1037653" cy="1315199"/>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74" cstate="print"/>
                    <a:stretch>
                      <a:fillRect/>
                    </a:stretch>
                  </pic:blipFill>
                  <pic:spPr>
                    <a:xfrm>
                      <a:off x="0" y="0"/>
                      <a:ext cx="1037653" cy="1315199"/>
                    </a:xfrm>
                    <a:prstGeom prst="rect">
                      <a:avLst/>
                    </a:prstGeom>
                  </pic:spPr>
                </pic:pic>
              </a:graphicData>
            </a:graphic>
          </wp:anchor>
        </w:drawing>
      </w:r>
      <w:r>
        <w:rPr>
          <w:color w:val="435583"/>
        </w:rPr>
        <w:t>A/Prof Libby Callaway - 2024 Strategic Executive Advisor and Dr Melanie</w:t>
      </w:r>
      <w:r>
        <w:rPr>
          <w:color w:val="435583"/>
          <w:spacing w:val="-22"/>
        </w:rPr>
        <w:t> </w:t>
      </w:r>
      <w:r>
        <w:rPr>
          <w:color w:val="435583"/>
        </w:rPr>
        <w:t>Hoyle</w:t>
      </w:r>
      <w:r>
        <w:rPr>
          <w:color w:val="435583"/>
          <w:spacing w:val="-21"/>
        </w:rPr>
        <w:t> </w:t>
      </w:r>
      <w:r>
        <w:rPr>
          <w:color w:val="435583"/>
        </w:rPr>
        <w:t>-</w:t>
      </w:r>
      <w:r>
        <w:rPr>
          <w:color w:val="435583"/>
          <w:spacing w:val="-21"/>
        </w:rPr>
        <w:t> </w:t>
      </w:r>
      <w:r>
        <w:rPr>
          <w:color w:val="435583"/>
        </w:rPr>
        <w:t>2024 President,</w:t>
      </w:r>
      <w:r>
        <w:rPr>
          <w:color w:val="435583"/>
          <w:spacing w:val="-17"/>
        </w:rPr>
        <w:t> </w:t>
      </w:r>
      <w:r>
        <w:rPr>
          <w:color w:val="435583"/>
        </w:rPr>
        <w:t>Australian Rehabilitation and Assistive</w:t>
      </w:r>
      <w:r>
        <w:rPr>
          <w:color w:val="435583"/>
          <w:spacing w:val="-19"/>
        </w:rPr>
        <w:t> </w:t>
      </w:r>
      <w:r>
        <w:rPr>
          <w:color w:val="435583"/>
        </w:rPr>
        <w:t>Technology Association</w:t>
      </w:r>
      <w:r>
        <w:rPr>
          <w:color w:val="435583"/>
          <w:spacing w:val="9"/>
        </w:rPr>
        <w:t> </w:t>
      </w:r>
      <w:r>
        <w:rPr>
          <w:color w:val="435583"/>
          <w:spacing w:val="-2"/>
        </w:rPr>
        <w:t>(ARATA)</w:t>
      </w:r>
    </w:p>
    <w:p>
      <w:pPr>
        <w:pStyle w:val="BodyText"/>
        <w:spacing w:line="266" w:lineRule="auto" w:before="290"/>
        <w:ind w:right="7716"/>
      </w:pPr>
      <w:r>
        <w:rPr>
          <w:color w:val="231F20"/>
        </w:rPr>
        <w:t>Australia continues to </w:t>
      </w:r>
      <w:r>
        <w:rPr>
          <w:color w:val="231F20"/>
          <w:spacing w:val="-2"/>
        </w:rPr>
        <w:t>undergo</w:t>
      </w:r>
      <w:r>
        <w:rPr>
          <w:color w:val="231F20"/>
          <w:spacing w:val="-16"/>
        </w:rPr>
        <w:t> </w:t>
      </w:r>
      <w:r>
        <w:rPr>
          <w:color w:val="231F20"/>
          <w:spacing w:val="-2"/>
        </w:rPr>
        <w:t>major</w:t>
      </w:r>
      <w:r>
        <w:rPr>
          <w:color w:val="231F20"/>
          <w:spacing w:val="-16"/>
        </w:rPr>
        <w:t> </w:t>
      </w:r>
      <w:r>
        <w:rPr>
          <w:color w:val="231F20"/>
          <w:spacing w:val="-2"/>
        </w:rPr>
        <w:t>reforms </w:t>
      </w:r>
      <w:r>
        <w:rPr>
          <w:color w:val="231F20"/>
        </w:rPr>
        <w:t>across health, ageing and disability. These reforms</w:t>
      </w:r>
      <w:r>
        <w:rPr>
          <w:color w:val="231F20"/>
          <w:spacing w:val="-4"/>
        </w:rPr>
        <w:t> </w:t>
      </w:r>
      <w:r>
        <w:rPr>
          <w:color w:val="231F20"/>
        </w:rPr>
        <w:t>are</w:t>
      </w:r>
      <w:r>
        <w:rPr>
          <w:color w:val="231F20"/>
          <w:spacing w:val="-4"/>
        </w:rPr>
        <w:t> </w:t>
      </w:r>
      <w:r>
        <w:rPr>
          <w:color w:val="231F20"/>
        </w:rPr>
        <w:t>significant for both people who</w:t>
      </w:r>
    </w:p>
    <w:p>
      <w:pPr>
        <w:pStyle w:val="BodyText"/>
        <w:spacing w:line="266" w:lineRule="auto" w:before="1"/>
        <w:ind w:right="5916"/>
      </w:pPr>
      <w:r>
        <w:rPr>
          <w:color w:val="231F20"/>
        </w:rPr>
        <w:t>use Assistive Technology (AT), as well as those who advise on, develop or supply AT. This presentation by the Australian Rehabilitation and Assistive Technology Association (ARATA) – a national peak body for AT stakeholders – will outline current</w:t>
      </w:r>
      <w:r>
        <w:rPr>
          <w:color w:val="231F20"/>
          <w:spacing w:val="-18"/>
        </w:rPr>
        <w:t> </w:t>
      </w:r>
      <w:r>
        <w:rPr>
          <w:color w:val="231F20"/>
        </w:rPr>
        <w:t>opportunities</w:t>
      </w:r>
      <w:r>
        <w:rPr>
          <w:color w:val="231F20"/>
          <w:spacing w:val="-18"/>
        </w:rPr>
        <w:t> </w:t>
      </w:r>
      <w:r>
        <w:rPr>
          <w:color w:val="231F20"/>
        </w:rPr>
        <w:t>and</w:t>
      </w:r>
      <w:r>
        <w:rPr>
          <w:color w:val="231F20"/>
          <w:spacing w:val="-17"/>
        </w:rPr>
        <w:t> </w:t>
      </w:r>
      <w:r>
        <w:rPr>
          <w:color w:val="231F20"/>
        </w:rPr>
        <w:t>challenges</w:t>
      </w:r>
      <w:r>
        <w:rPr>
          <w:color w:val="231F20"/>
          <w:spacing w:val="-18"/>
        </w:rPr>
        <w:t> </w:t>
      </w:r>
      <w:r>
        <w:rPr>
          <w:color w:val="231F20"/>
        </w:rPr>
        <w:t>in</w:t>
      </w:r>
      <w:r>
        <w:rPr>
          <w:color w:val="231F20"/>
          <w:spacing w:val="-17"/>
        </w:rPr>
        <w:t> </w:t>
      </w:r>
      <w:r>
        <w:rPr>
          <w:color w:val="231F20"/>
        </w:rPr>
        <w:t>the Australian</w:t>
      </w:r>
      <w:r>
        <w:rPr>
          <w:color w:val="231F20"/>
          <w:spacing w:val="-18"/>
        </w:rPr>
        <w:t> </w:t>
      </w:r>
      <w:r>
        <w:rPr>
          <w:color w:val="231F20"/>
        </w:rPr>
        <w:t>AT</w:t>
      </w:r>
      <w:r>
        <w:rPr>
          <w:color w:val="231F20"/>
          <w:spacing w:val="-18"/>
        </w:rPr>
        <w:t> </w:t>
      </w:r>
      <w:r>
        <w:rPr>
          <w:color w:val="231F20"/>
        </w:rPr>
        <w:t>sector,</w:t>
      </w:r>
      <w:r>
        <w:rPr>
          <w:color w:val="231F20"/>
          <w:spacing w:val="-17"/>
        </w:rPr>
        <w:t> </w:t>
      </w:r>
      <w:r>
        <w:rPr>
          <w:color w:val="231F20"/>
        </w:rPr>
        <w:t>and</w:t>
      </w:r>
      <w:r>
        <w:rPr>
          <w:color w:val="231F20"/>
          <w:spacing w:val="-18"/>
        </w:rPr>
        <w:t> </w:t>
      </w:r>
      <w:r>
        <w:rPr>
          <w:color w:val="231F20"/>
        </w:rPr>
        <w:t>link</w:t>
      </w:r>
      <w:r>
        <w:rPr>
          <w:color w:val="231F20"/>
          <w:spacing w:val="-17"/>
        </w:rPr>
        <w:t> </w:t>
      </w:r>
      <w:r>
        <w:rPr>
          <w:color w:val="231F20"/>
        </w:rPr>
        <w:t>these</w:t>
      </w:r>
      <w:r>
        <w:rPr>
          <w:color w:val="231F20"/>
          <w:spacing w:val="-18"/>
        </w:rPr>
        <w:t> </w:t>
      </w:r>
      <w:r>
        <w:rPr>
          <w:color w:val="231F20"/>
        </w:rPr>
        <w:t>to</w:t>
      </w:r>
      <w:r>
        <w:rPr>
          <w:color w:val="231F20"/>
          <w:spacing w:val="-18"/>
        </w:rPr>
        <w:t> </w:t>
      </w:r>
      <w:r>
        <w:rPr>
          <w:color w:val="231F20"/>
        </w:rPr>
        <w:t>both national and international AT policy.</w:t>
      </w:r>
    </w:p>
    <w:p>
      <w:pPr>
        <w:pStyle w:val="BodyText"/>
        <w:spacing w:line="266" w:lineRule="auto" w:before="172"/>
        <w:ind w:right="5849"/>
      </w:pPr>
      <w:r>
        <w:rPr>
          <w:color w:val="231F20"/>
        </w:rPr>
        <w:t>Information resources and strategies to inform</w:t>
      </w:r>
      <w:r>
        <w:rPr>
          <w:color w:val="231F20"/>
          <w:spacing w:val="-18"/>
        </w:rPr>
        <w:t> </w:t>
      </w:r>
      <w:r>
        <w:rPr>
          <w:color w:val="231F20"/>
        </w:rPr>
        <w:t>both</w:t>
      </w:r>
      <w:r>
        <w:rPr>
          <w:color w:val="231F20"/>
          <w:spacing w:val="-17"/>
        </w:rPr>
        <w:t> </w:t>
      </w:r>
      <w:r>
        <w:rPr>
          <w:color w:val="231F20"/>
        </w:rPr>
        <w:t>consumer</w:t>
      </w:r>
      <w:r>
        <w:rPr>
          <w:color w:val="231F20"/>
          <w:spacing w:val="-18"/>
        </w:rPr>
        <w:t> </w:t>
      </w:r>
      <w:r>
        <w:rPr>
          <w:color w:val="231F20"/>
        </w:rPr>
        <w:t>and</w:t>
      </w:r>
      <w:r>
        <w:rPr>
          <w:color w:val="231F20"/>
          <w:spacing w:val="-17"/>
        </w:rPr>
        <w:t> </w:t>
      </w:r>
      <w:r>
        <w:rPr>
          <w:color w:val="231F20"/>
        </w:rPr>
        <w:t>service</w:t>
      </w:r>
      <w:r>
        <w:rPr>
          <w:color w:val="231F20"/>
          <w:spacing w:val="-18"/>
        </w:rPr>
        <w:t> </w:t>
      </w:r>
      <w:r>
        <w:rPr>
          <w:color w:val="231F20"/>
        </w:rPr>
        <w:t>provider experiences of AT products, provision, personnel and policy will be detailed.</w:t>
      </w:r>
    </w:p>
    <w:p>
      <w:pPr>
        <w:pStyle w:val="BodyText"/>
        <w:spacing w:line="266" w:lineRule="auto" w:before="171"/>
        <w:ind w:right="5849"/>
      </w:pPr>
      <w:r>
        <w:rPr>
          <w:color w:val="231F20"/>
        </w:rPr>
        <w:t>Recommendations</w:t>
      </w:r>
      <w:r>
        <w:rPr>
          <w:color w:val="231F20"/>
          <w:spacing w:val="-17"/>
        </w:rPr>
        <w:t> </w:t>
      </w:r>
      <w:r>
        <w:rPr>
          <w:color w:val="231F20"/>
        </w:rPr>
        <w:t>for</w:t>
      </w:r>
      <w:r>
        <w:rPr>
          <w:color w:val="231F20"/>
          <w:spacing w:val="-17"/>
        </w:rPr>
        <w:t> </w:t>
      </w:r>
      <w:r>
        <w:rPr>
          <w:color w:val="231F20"/>
        </w:rPr>
        <w:t>further</w:t>
      </w:r>
      <w:r>
        <w:rPr>
          <w:color w:val="231F20"/>
          <w:spacing w:val="-17"/>
        </w:rPr>
        <w:t> </w:t>
      </w:r>
      <w:r>
        <w:rPr>
          <w:color w:val="231F20"/>
        </w:rPr>
        <w:t>action</w:t>
      </w:r>
      <w:r>
        <w:rPr>
          <w:color w:val="231F20"/>
          <w:spacing w:val="-17"/>
        </w:rPr>
        <w:t> </w:t>
      </w:r>
      <w:r>
        <w:rPr>
          <w:color w:val="231F20"/>
        </w:rPr>
        <w:t>in</w:t>
      </w:r>
      <w:r>
        <w:rPr>
          <w:color w:val="231F20"/>
          <w:spacing w:val="-17"/>
        </w:rPr>
        <w:t> </w:t>
      </w:r>
      <w:r>
        <w:rPr>
          <w:color w:val="231F20"/>
        </w:rPr>
        <w:t>the AT sector will be discussed.</w:t>
      </w:r>
    </w:p>
    <w:p>
      <w:pPr>
        <w:spacing w:after="0" w:line="266" w:lineRule="auto"/>
        <w:sectPr>
          <w:pgSz w:w="11910" w:h="16840"/>
          <w:pgMar w:header="0" w:footer="462" w:top="1700" w:bottom="660" w:left="0" w:right="560"/>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19"/>
        <w:ind w:left="1162" w:right="0" w:firstLine="0"/>
        <w:jc w:val="left"/>
        <w:rPr>
          <w:i/>
          <w:sz w:val="28"/>
        </w:rPr>
      </w:pPr>
      <w:r>
        <w:rPr>
          <w:color w:val="002057"/>
          <w:sz w:val="40"/>
        </w:rPr>
        <w:t>2.00pm</w:t>
      </w:r>
      <w:r>
        <w:rPr>
          <w:color w:val="002057"/>
          <w:spacing w:val="-28"/>
          <w:sz w:val="40"/>
        </w:rPr>
        <w:t> </w:t>
      </w:r>
      <w:r>
        <w:rPr>
          <w:i/>
          <w:color w:val="002057"/>
          <w:sz w:val="28"/>
        </w:rPr>
        <w:t>45</w:t>
      </w:r>
      <w:r>
        <w:rPr>
          <w:i/>
          <w:color w:val="002057"/>
          <w:spacing w:val="-20"/>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35968">
                <wp:simplePos x="0" y="0"/>
                <wp:positionH relativeFrom="page">
                  <wp:posOffset>719999</wp:posOffset>
                </wp:positionH>
                <wp:positionV relativeFrom="paragraph">
                  <wp:posOffset>247940</wp:posOffset>
                </wp:positionV>
                <wp:extent cx="2790190" cy="432434"/>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2790190" cy="432434"/>
                          <a:chExt cx="2790190" cy="432434"/>
                        </a:xfrm>
                      </wpg:grpSpPr>
                      <wps:wsp>
                        <wps:cNvPr id="245" name="Graphic 245"/>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246" name="Textbox 246"/>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80512;mso-wrap-distance-left:0;mso-wrap-distance-right:0" id="docshapegroup195" coordorigin="1134,390" coordsize="4394,681">
                <v:shape style="position:absolute;left:1133;top:390;width:4394;height:681" id="docshape196" coordorigin="1134,390" coordsize="4394,681" path="m5528,390l1134,390,1134,1071,4850,1071,5528,390xe" filled="true" fillcolor="#b41e8e" stroked="false">
                  <v:path arrowok="t"/>
                  <v:fill type="solid"/>
                </v:shape>
                <v:shape style="position:absolute;left:1133;top:390;width:4394;height:681" type="#_x0000_t202" id="docshape197" filled="false" stroked="false">
                  <v:textbox inset="0,0,0,0">
                    <w:txbxContent>
                      <w:p>
                        <w:pPr>
                          <w:spacing w:before="86"/>
                          <w:ind w:left="28" w:right="0" w:firstLine="0"/>
                          <w:jc w:val="left"/>
                          <w:rPr>
                            <w:rFonts w:ascii="Arial"/>
                            <w:b/>
                            <w:sz w:val="40"/>
                          </w:rPr>
                        </w:pPr>
                        <w:r>
                          <w:rPr>
                            <w:rFonts w:ascii="Arial"/>
                            <w:b/>
                            <w:color w:val="FFFFFF"/>
                            <w:sz w:val="40"/>
                          </w:rPr>
                          <w:t>ROOM</w:t>
                        </w:r>
                        <w:r>
                          <w:rPr>
                            <w:rFonts w:ascii="Arial"/>
                            <w:b/>
                            <w:color w:val="FFFFFF"/>
                            <w:spacing w:val="70"/>
                            <w:sz w:val="40"/>
                          </w:rPr>
                          <w:t> </w:t>
                        </w:r>
                        <w:r>
                          <w:rPr>
                            <w:rFonts w:ascii="Arial"/>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6480">
                <wp:simplePos x="0" y="0"/>
                <wp:positionH relativeFrom="page">
                  <wp:posOffset>4049999</wp:posOffset>
                </wp:positionH>
                <wp:positionV relativeFrom="paragraph">
                  <wp:posOffset>247940</wp:posOffset>
                </wp:positionV>
                <wp:extent cx="2790190" cy="432434"/>
                <wp:effectExtent l="0" t="0" r="0" b="0"/>
                <wp:wrapTopAndBottom/>
                <wp:docPr id="247" name="Group 247"/>
                <wp:cNvGraphicFramePr>
                  <a:graphicFrameLocks/>
                </wp:cNvGraphicFramePr>
                <a:graphic>
                  <a:graphicData uri="http://schemas.microsoft.com/office/word/2010/wordprocessingGroup">
                    <wpg:wgp>
                      <wpg:cNvPr id="247" name="Group 247"/>
                      <wpg:cNvGrpSpPr/>
                      <wpg:grpSpPr>
                        <a:xfrm>
                          <a:off x="0" y="0"/>
                          <a:ext cx="2790190" cy="432434"/>
                          <a:chExt cx="2790190" cy="432434"/>
                        </a:xfrm>
                      </wpg:grpSpPr>
                      <wps:wsp>
                        <wps:cNvPr id="248" name="Graphic 24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249" name="Textbox 249"/>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wps:txbx>
                        <wps:bodyPr wrap="square" lIns="0" tIns="0" rIns="0" bIns="0" rtlCol="0">
                          <a:noAutofit/>
                        </wps:bodyPr>
                      </wps:wsp>
                    </wpg:wgp>
                  </a:graphicData>
                </a:graphic>
              </wp:anchor>
            </w:drawing>
          </mc:Choice>
          <mc:Fallback>
            <w:pict>
              <v:group style="position:absolute;margin-left:318.897614pt;margin-top:19.522905pt;width:219.7pt;height:34.050pt;mso-position-horizontal-relative:page;mso-position-vertical-relative:paragraph;z-index:-15680000;mso-wrap-distance-left:0;mso-wrap-distance-right:0" id="docshapegroup198" coordorigin="6378,390" coordsize="4394,681">
                <v:shape style="position:absolute;left:6377;top:390;width:4394;height:681" id="docshape199" coordorigin="6378,390" coordsize="4394,681" path="m10772,390l6378,390,6378,1071,10094,1071,10772,390xe" filled="true" fillcolor="#8dc63f" stroked="false">
                  <v:path arrowok="t"/>
                  <v:fill type="solid"/>
                </v:shape>
                <v:shape style="position:absolute;left:6377;top:390;width:4394;height:681" type="#_x0000_t202" id="docshape200"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spacing w:line="249" w:lineRule="auto"/>
        <w:ind w:right="111"/>
      </w:pPr>
      <w:r>
        <w:rPr>
          <w:color w:val="002057"/>
          <w:w w:val="105"/>
        </w:rPr>
        <w:t>Pressure</w:t>
      </w:r>
      <w:r>
        <w:rPr>
          <w:color w:val="002057"/>
          <w:spacing w:val="-21"/>
          <w:w w:val="105"/>
        </w:rPr>
        <w:t> </w:t>
      </w:r>
      <w:r>
        <w:rPr>
          <w:color w:val="002057"/>
          <w:w w:val="105"/>
        </w:rPr>
        <w:t>and</w:t>
      </w:r>
      <w:r>
        <w:rPr>
          <w:color w:val="002057"/>
          <w:spacing w:val="-20"/>
          <w:w w:val="105"/>
        </w:rPr>
        <w:t> </w:t>
      </w:r>
      <w:r>
        <w:rPr>
          <w:color w:val="002057"/>
          <w:w w:val="105"/>
        </w:rPr>
        <w:t>Posture</w:t>
      </w:r>
      <w:r>
        <w:rPr>
          <w:color w:val="002057"/>
          <w:spacing w:val="-21"/>
          <w:w w:val="105"/>
        </w:rPr>
        <w:t> </w:t>
      </w:r>
      <w:r>
        <w:rPr>
          <w:color w:val="002057"/>
          <w:w w:val="105"/>
        </w:rPr>
        <w:t>in</w:t>
      </w:r>
      <w:r>
        <w:rPr>
          <w:color w:val="002057"/>
          <w:spacing w:val="-20"/>
          <w:w w:val="105"/>
        </w:rPr>
        <w:t> </w:t>
      </w:r>
      <w:r>
        <w:rPr>
          <w:color w:val="002057"/>
          <w:w w:val="105"/>
        </w:rPr>
        <w:t>Lying: A</w:t>
      </w:r>
      <w:r>
        <w:rPr>
          <w:color w:val="002057"/>
          <w:spacing w:val="21"/>
          <w:w w:val="105"/>
        </w:rPr>
        <w:t> </w:t>
      </w:r>
      <w:r>
        <w:rPr>
          <w:color w:val="002057"/>
          <w:w w:val="105"/>
        </w:rPr>
        <w:t>Vital</w:t>
      </w:r>
      <w:r>
        <w:rPr>
          <w:color w:val="002057"/>
          <w:spacing w:val="21"/>
          <w:w w:val="105"/>
        </w:rPr>
        <w:t> </w:t>
      </w:r>
      <w:r>
        <w:rPr>
          <w:color w:val="002057"/>
          <w:w w:val="105"/>
        </w:rPr>
        <w:t>Duo</w:t>
      </w:r>
      <w:r>
        <w:rPr>
          <w:color w:val="002057"/>
          <w:spacing w:val="21"/>
          <w:w w:val="105"/>
        </w:rPr>
        <w:t> </w:t>
      </w:r>
      <w:r>
        <w:rPr>
          <w:color w:val="002057"/>
          <w:w w:val="105"/>
        </w:rPr>
        <w:t>Often</w:t>
      </w:r>
      <w:r>
        <w:rPr>
          <w:color w:val="002057"/>
          <w:spacing w:val="21"/>
          <w:w w:val="105"/>
        </w:rPr>
        <w:t> </w:t>
      </w:r>
      <w:r>
        <w:rPr>
          <w:color w:val="002057"/>
          <w:spacing w:val="-2"/>
          <w:w w:val="105"/>
        </w:rPr>
        <w:t>Overlooked</w:t>
      </w:r>
    </w:p>
    <w:p>
      <w:pPr>
        <w:pStyle w:val="Heading3"/>
        <w:spacing w:line="247" w:lineRule="auto" w:before="215"/>
        <w:ind w:right="563"/>
        <w:jc w:val="both"/>
      </w:pPr>
      <w:r>
        <w:rPr/>
        <w:drawing>
          <wp:anchor distT="0" distB="0" distL="0" distR="0" allowOverlap="1" layoutInCell="1" locked="0" behindDoc="1" simplePos="0" relativeHeight="487071232">
            <wp:simplePos x="0" y="0"/>
            <wp:positionH relativeFrom="page">
              <wp:posOffset>2472359</wp:posOffset>
            </wp:positionH>
            <wp:positionV relativeFrom="paragraph">
              <wp:posOffset>589701</wp:posOffset>
            </wp:positionV>
            <wp:extent cx="1037653" cy="1315199"/>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75" cstate="print"/>
                    <a:stretch>
                      <a:fillRect/>
                    </a:stretch>
                  </pic:blipFill>
                  <pic:spPr>
                    <a:xfrm>
                      <a:off x="0" y="0"/>
                      <a:ext cx="1037653" cy="1315199"/>
                    </a:xfrm>
                    <a:prstGeom prst="rect">
                      <a:avLst/>
                    </a:prstGeom>
                  </pic:spPr>
                </pic:pic>
              </a:graphicData>
            </a:graphic>
          </wp:anchor>
        </w:drawing>
      </w:r>
      <w:r>
        <w:rPr>
          <w:color w:val="435583"/>
        </w:rPr>
        <w:t>Joana</w:t>
      </w:r>
      <w:r>
        <w:rPr>
          <w:color w:val="435583"/>
          <w:spacing w:val="-22"/>
        </w:rPr>
        <w:t> </w:t>
      </w:r>
      <w:r>
        <w:rPr>
          <w:color w:val="435583"/>
        </w:rPr>
        <w:t>Santiago,</w:t>
      </w:r>
      <w:r>
        <w:rPr>
          <w:color w:val="435583"/>
          <w:spacing w:val="-21"/>
        </w:rPr>
        <w:t> </w:t>
      </w:r>
      <w:r>
        <w:rPr>
          <w:color w:val="435583"/>
        </w:rPr>
        <w:t>Head</w:t>
      </w:r>
      <w:r>
        <w:rPr>
          <w:color w:val="435583"/>
          <w:spacing w:val="-21"/>
        </w:rPr>
        <w:t> </w:t>
      </w:r>
      <w:r>
        <w:rPr>
          <w:color w:val="435583"/>
        </w:rPr>
        <w:t>of</w:t>
      </w:r>
      <w:r>
        <w:rPr>
          <w:color w:val="435583"/>
          <w:spacing w:val="-21"/>
        </w:rPr>
        <w:t> </w:t>
      </w:r>
      <w:r>
        <w:rPr>
          <w:color w:val="435583"/>
        </w:rPr>
        <w:t>Clinical Education</w:t>
      </w:r>
      <w:r>
        <w:rPr>
          <w:color w:val="435583"/>
          <w:spacing w:val="-14"/>
        </w:rPr>
        <w:t> </w:t>
      </w:r>
      <w:r>
        <w:rPr>
          <w:color w:val="435583"/>
        </w:rPr>
        <w:t>at</w:t>
      </w:r>
      <w:r>
        <w:rPr>
          <w:color w:val="435583"/>
          <w:spacing w:val="-14"/>
        </w:rPr>
        <w:t> </w:t>
      </w:r>
      <w:r>
        <w:rPr>
          <w:color w:val="435583"/>
        </w:rPr>
        <w:t>Medifab</w:t>
      </w:r>
      <w:r>
        <w:rPr>
          <w:color w:val="435583"/>
          <w:spacing w:val="-14"/>
        </w:rPr>
        <w:t> </w:t>
      </w:r>
      <w:r>
        <w:rPr>
          <w:color w:val="435583"/>
        </w:rPr>
        <w:t>and</w:t>
      </w:r>
      <w:r>
        <w:rPr>
          <w:color w:val="435583"/>
          <w:spacing w:val="-14"/>
        </w:rPr>
        <w:t> </w:t>
      </w:r>
      <w:r>
        <w:rPr>
          <w:color w:val="435583"/>
        </w:rPr>
        <w:t>Sarah Uncle, Clinical</w:t>
      </w:r>
    </w:p>
    <w:p>
      <w:pPr>
        <w:spacing w:line="247" w:lineRule="auto" w:before="0"/>
        <w:ind w:left="1133" w:right="2075" w:firstLine="0"/>
        <w:jc w:val="left"/>
        <w:rPr>
          <w:sz w:val="24"/>
        </w:rPr>
      </w:pPr>
      <w:r>
        <w:rPr>
          <w:color w:val="435583"/>
          <w:sz w:val="24"/>
        </w:rPr>
        <w:t>Educator at Independent</w:t>
      </w:r>
      <w:r>
        <w:rPr>
          <w:color w:val="435583"/>
          <w:spacing w:val="-22"/>
          <w:sz w:val="24"/>
        </w:rPr>
        <w:t> </w:t>
      </w:r>
      <w:r>
        <w:rPr>
          <w:color w:val="435583"/>
          <w:sz w:val="24"/>
        </w:rPr>
        <w:t>Living </w:t>
      </w:r>
      <w:r>
        <w:rPr>
          <w:color w:val="435583"/>
          <w:spacing w:val="-2"/>
          <w:sz w:val="24"/>
        </w:rPr>
        <w:t>Specialists</w:t>
      </w:r>
    </w:p>
    <w:p>
      <w:pPr>
        <w:pStyle w:val="BodyText"/>
        <w:spacing w:line="266" w:lineRule="auto" w:before="291"/>
        <w:ind w:right="1653"/>
      </w:pPr>
      <w:r>
        <w:rPr>
          <w:color w:val="231F20"/>
        </w:rPr>
        <w:t>Clients</w:t>
      </w:r>
      <w:r>
        <w:rPr>
          <w:color w:val="231F20"/>
          <w:spacing w:val="-18"/>
        </w:rPr>
        <w:t> </w:t>
      </w:r>
      <w:r>
        <w:rPr>
          <w:color w:val="231F20"/>
        </w:rPr>
        <w:t>with</w:t>
      </w:r>
      <w:r>
        <w:rPr>
          <w:color w:val="231F20"/>
          <w:spacing w:val="-18"/>
        </w:rPr>
        <w:t> </w:t>
      </w:r>
      <w:r>
        <w:rPr>
          <w:color w:val="231F20"/>
        </w:rPr>
        <w:t>complex</w:t>
      </w:r>
      <w:r>
        <w:rPr>
          <w:color w:val="231F20"/>
          <w:spacing w:val="-17"/>
        </w:rPr>
        <w:t> </w:t>
      </w:r>
      <w:r>
        <w:rPr>
          <w:color w:val="231F20"/>
        </w:rPr>
        <w:t>and continuing healthcare needs face a silent,</w:t>
      </w:r>
    </w:p>
    <w:p>
      <w:pPr>
        <w:pStyle w:val="BodyText"/>
        <w:spacing w:line="266" w:lineRule="auto"/>
      </w:pPr>
      <w:r>
        <w:rPr>
          <w:color w:val="231F20"/>
        </w:rPr>
        <w:t>ongoing battle—unseen changes in body shape and increased risks of pressure injuries</w:t>
      </w:r>
      <w:r>
        <w:rPr>
          <w:color w:val="231F20"/>
          <w:spacing w:val="-6"/>
        </w:rPr>
        <w:t> </w:t>
      </w:r>
      <w:r>
        <w:rPr>
          <w:color w:val="231F20"/>
        </w:rPr>
        <w:t>when</w:t>
      </w:r>
      <w:r>
        <w:rPr>
          <w:color w:val="231F20"/>
          <w:spacing w:val="-6"/>
        </w:rPr>
        <w:t> </w:t>
      </w:r>
      <w:r>
        <w:rPr>
          <w:color w:val="231F20"/>
        </w:rPr>
        <w:t>lying.</w:t>
      </w:r>
      <w:r>
        <w:rPr>
          <w:color w:val="231F20"/>
          <w:spacing w:val="-6"/>
        </w:rPr>
        <w:t> </w:t>
      </w:r>
      <w:r>
        <w:rPr>
          <w:color w:val="231F20"/>
        </w:rPr>
        <w:t>This</w:t>
      </w:r>
      <w:r>
        <w:rPr>
          <w:color w:val="231F20"/>
          <w:spacing w:val="-6"/>
        </w:rPr>
        <w:t> </w:t>
      </w:r>
      <w:r>
        <w:rPr>
          <w:color w:val="231F20"/>
        </w:rPr>
        <w:t>can</w:t>
      </w:r>
      <w:r>
        <w:rPr>
          <w:color w:val="231F20"/>
          <w:spacing w:val="-6"/>
        </w:rPr>
        <w:t> </w:t>
      </w:r>
      <w:r>
        <w:rPr>
          <w:color w:val="231F20"/>
        </w:rPr>
        <w:t>happen</w:t>
      </w:r>
      <w:r>
        <w:rPr>
          <w:color w:val="231F20"/>
          <w:spacing w:val="-6"/>
        </w:rPr>
        <w:t> </w:t>
      </w:r>
      <w:r>
        <w:rPr>
          <w:color w:val="231F20"/>
        </w:rPr>
        <w:t>slowly over</w:t>
      </w:r>
      <w:r>
        <w:rPr>
          <w:color w:val="231F20"/>
          <w:spacing w:val="-6"/>
        </w:rPr>
        <w:t> </w:t>
      </w:r>
      <w:r>
        <w:rPr>
          <w:color w:val="231F20"/>
        </w:rPr>
        <w:t>a</w:t>
      </w:r>
      <w:r>
        <w:rPr>
          <w:color w:val="231F20"/>
          <w:spacing w:val="-6"/>
        </w:rPr>
        <w:t> </w:t>
      </w:r>
      <w:r>
        <w:rPr>
          <w:color w:val="231F20"/>
        </w:rPr>
        <w:t>long</w:t>
      </w:r>
      <w:r>
        <w:rPr>
          <w:color w:val="231F20"/>
          <w:spacing w:val="-6"/>
        </w:rPr>
        <w:t> </w:t>
      </w:r>
      <w:r>
        <w:rPr>
          <w:color w:val="231F20"/>
        </w:rPr>
        <w:t>period</w:t>
      </w:r>
      <w:r>
        <w:rPr>
          <w:color w:val="231F20"/>
          <w:spacing w:val="-6"/>
        </w:rPr>
        <w:t> </w:t>
      </w:r>
      <w:r>
        <w:rPr>
          <w:color w:val="231F20"/>
        </w:rPr>
        <w:t>of</w:t>
      </w:r>
      <w:r>
        <w:rPr>
          <w:color w:val="231F20"/>
          <w:spacing w:val="-6"/>
        </w:rPr>
        <w:t> </w:t>
      </w:r>
      <w:r>
        <w:rPr>
          <w:color w:val="231F20"/>
        </w:rPr>
        <w:t>time</w:t>
      </w:r>
      <w:r>
        <w:rPr>
          <w:color w:val="231F20"/>
          <w:spacing w:val="-6"/>
        </w:rPr>
        <w:t> </w:t>
      </w:r>
      <w:r>
        <w:rPr>
          <w:color w:val="231F20"/>
        </w:rPr>
        <w:t>and</w:t>
      </w:r>
      <w:r>
        <w:rPr>
          <w:color w:val="231F20"/>
          <w:spacing w:val="-6"/>
        </w:rPr>
        <w:t> </w:t>
      </w:r>
      <w:r>
        <w:rPr>
          <w:color w:val="231F20"/>
        </w:rPr>
        <w:t>may</w:t>
      </w:r>
      <w:r>
        <w:rPr>
          <w:color w:val="231F20"/>
          <w:spacing w:val="-6"/>
        </w:rPr>
        <w:t> </w:t>
      </w:r>
      <w:r>
        <w:rPr>
          <w:color w:val="231F20"/>
        </w:rPr>
        <w:t>affect</w:t>
      </w:r>
      <w:r>
        <w:rPr>
          <w:color w:val="231F20"/>
          <w:spacing w:val="-6"/>
        </w:rPr>
        <w:t> </w:t>
      </w:r>
      <w:r>
        <w:rPr>
          <w:color w:val="231F20"/>
        </w:rPr>
        <w:t>a person</w:t>
      </w:r>
      <w:r>
        <w:rPr>
          <w:color w:val="231F20"/>
          <w:spacing w:val="-18"/>
        </w:rPr>
        <w:t> </w:t>
      </w:r>
      <w:r>
        <w:rPr>
          <w:color w:val="231F20"/>
        </w:rPr>
        <w:t>who</w:t>
      </w:r>
      <w:r>
        <w:rPr>
          <w:color w:val="231F20"/>
          <w:spacing w:val="-18"/>
        </w:rPr>
        <w:t> </w:t>
      </w:r>
      <w:r>
        <w:rPr>
          <w:color w:val="231F20"/>
        </w:rPr>
        <w:t>has</w:t>
      </w:r>
      <w:r>
        <w:rPr>
          <w:color w:val="231F20"/>
          <w:spacing w:val="-17"/>
        </w:rPr>
        <w:t> </w:t>
      </w:r>
      <w:r>
        <w:rPr>
          <w:color w:val="231F20"/>
        </w:rPr>
        <w:t>difficulty</w:t>
      </w:r>
      <w:r>
        <w:rPr>
          <w:color w:val="231F20"/>
          <w:spacing w:val="-18"/>
        </w:rPr>
        <w:t> </w:t>
      </w:r>
      <w:r>
        <w:rPr>
          <w:color w:val="231F20"/>
        </w:rPr>
        <w:t>moving</w:t>
      </w:r>
      <w:r>
        <w:rPr>
          <w:color w:val="231F20"/>
          <w:spacing w:val="-17"/>
        </w:rPr>
        <w:t> </w:t>
      </w:r>
      <w:r>
        <w:rPr>
          <w:color w:val="231F20"/>
        </w:rPr>
        <w:t>efficiently, irrespective of diagnosis or age.</w:t>
      </w:r>
    </w:p>
    <w:p>
      <w:pPr>
        <w:pStyle w:val="BodyText"/>
        <w:ind w:left="0"/>
      </w:pPr>
    </w:p>
    <w:p>
      <w:pPr>
        <w:pStyle w:val="BodyText"/>
        <w:spacing w:before="125"/>
        <w:ind w:left="0"/>
      </w:pPr>
    </w:p>
    <w:p>
      <w:pPr>
        <w:pStyle w:val="BodyText"/>
        <w:spacing w:line="266" w:lineRule="auto" w:before="1"/>
        <w:ind w:right="223"/>
      </w:pPr>
      <w:r>
        <w:rPr>
          <w:color w:val="231F20"/>
        </w:rPr>
        <w:t>This</w:t>
      </w:r>
      <w:r>
        <w:rPr>
          <w:color w:val="231F20"/>
          <w:spacing w:val="-6"/>
        </w:rPr>
        <w:t> </w:t>
      </w:r>
      <w:r>
        <w:rPr>
          <w:color w:val="231F20"/>
        </w:rPr>
        <w:t>session</w:t>
      </w:r>
      <w:r>
        <w:rPr>
          <w:color w:val="231F20"/>
          <w:spacing w:val="-6"/>
        </w:rPr>
        <w:t> </w:t>
      </w:r>
      <w:r>
        <w:rPr>
          <w:color w:val="231F20"/>
        </w:rPr>
        <w:t>provides</w:t>
      </w:r>
      <w:r>
        <w:rPr>
          <w:color w:val="231F20"/>
          <w:spacing w:val="-6"/>
        </w:rPr>
        <w:t> </w:t>
      </w:r>
      <w:r>
        <w:rPr>
          <w:color w:val="231F20"/>
        </w:rPr>
        <w:t>you</w:t>
      </w:r>
      <w:r>
        <w:rPr>
          <w:color w:val="231F20"/>
          <w:spacing w:val="-6"/>
        </w:rPr>
        <w:t> </w:t>
      </w:r>
      <w:r>
        <w:rPr>
          <w:color w:val="231F20"/>
        </w:rPr>
        <w:t>with</w:t>
      </w:r>
      <w:r>
        <w:rPr>
          <w:color w:val="231F20"/>
          <w:spacing w:val="-6"/>
        </w:rPr>
        <w:t> </w:t>
      </w:r>
      <w:r>
        <w:rPr>
          <w:color w:val="231F20"/>
        </w:rPr>
        <w:t>strategies to</w:t>
      </w:r>
      <w:r>
        <w:rPr>
          <w:color w:val="231F20"/>
          <w:spacing w:val="-3"/>
        </w:rPr>
        <w:t> </w:t>
      </w:r>
      <w:r>
        <w:rPr>
          <w:color w:val="231F20"/>
        </w:rPr>
        <w:t>protect</w:t>
      </w:r>
      <w:r>
        <w:rPr>
          <w:color w:val="231F20"/>
          <w:spacing w:val="-3"/>
        </w:rPr>
        <w:t> </w:t>
      </w:r>
      <w:r>
        <w:rPr>
          <w:color w:val="231F20"/>
        </w:rPr>
        <w:t>clients</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risks</w:t>
      </w:r>
      <w:r>
        <w:rPr>
          <w:color w:val="231F20"/>
          <w:spacing w:val="-3"/>
        </w:rPr>
        <w:t> </w:t>
      </w:r>
      <w:r>
        <w:rPr>
          <w:color w:val="231F20"/>
        </w:rPr>
        <w:t>of</w:t>
      </w:r>
      <w:r>
        <w:rPr>
          <w:color w:val="231F20"/>
          <w:spacing w:val="-3"/>
        </w:rPr>
        <w:t> </w:t>
      </w:r>
      <w:r>
        <w:rPr>
          <w:color w:val="231F20"/>
        </w:rPr>
        <w:t>static, destructive postures while protecting their skin. Pressure care principles, support</w:t>
      </w:r>
      <w:r>
        <w:rPr>
          <w:color w:val="231F20"/>
          <w:spacing w:val="-18"/>
        </w:rPr>
        <w:t> </w:t>
      </w:r>
      <w:r>
        <w:rPr>
          <w:color w:val="231F20"/>
        </w:rPr>
        <w:t>surface</w:t>
      </w:r>
      <w:r>
        <w:rPr>
          <w:color w:val="231F20"/>
          <w:spacing w:val="-17"/>
        </w:rPr>
        <w:t> </w:t>
      </w:r>
      <w:r>
        <w:rPr>
          <w:color w:val="231F20"/>
        </w:rPr>
        <w:t>selection</w:t>
      </w:r>
      <w:r>
        <w:rPr>
          <w:color w:val="231F20"/>
          <w:spacing w:val="-18"/>
        </w:rPr>
        <w:t> </w:t>
      </w:r>
      <w:r>
        <w:rPr>
          <w:color w:val="231F20"/>
        </w:rPr>
        <w:t>and</w:t>
      </w:r>
      <w:r>
        <w:rPr>
          <w:color w:val="231F20"/>
          <w:spacing w:val="-17"/>
        </w:rPr>
        <w:t> </w:t>
      </w:r>
      <w:r>
        <w:rPr>
          <w:color w:val="231F20"/>
        </w:rPr>
        <w:t>therapeutic positioning systems will be discussed.</w:t>
      </w:r>
    </w:p>
    <w:p>
      <w:pPr>
        <w:pStyle w:val="BodyText"/>
        <w:spacing w:line="266" w:lineRule="auto" w:before="171"/>
        <w:ind w:right="362"/>
      </w:pPr>
      <w:r>
        <w:rPr>
          <w:color w:val="231F20"/>
        </w:rPr>
        <w:t>Grounded</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latest</w:t>
      </w:r>
      <w:r>
        <w:rPr>
          <w:color w:val="231F20"/>
          <w:spacing w:val="-2"/>
        </w:rPr>
        <w:t> </w:t>
      </w:r>
      <w:r>
        <w:rPr>
          <w:color w:val="231F20"/>
        </w:rPr>
        <w:t>clinical</w:t>
      </w:r>
      <w:r>
        <w:rPr>
          <w:color w:val="231F20"/>
          <w:spacing w:val="-2"/>
        </w:rPr>
        <w:t> </w:t>
      </w:r>
      <w:r>
        <w:rPr>
          <w:color w:val="231F20"/>
        </w:rPr>
        <w:t>evidence </w:t>
      </w:r>
      <w:r>
        <w:rPr>
          <w:color w:val="231F20"/>
          <w:spacing w:val="-2"/>
        </w:rPr>
        <w:t>and</w:t>
      </w:r>
      <w:r>
        <w:rPr>
          <w:color w:val="231F20"/>
          <w:spacing w:val="-16"/>
        </w:rPr>
        <w:t> </w:t>
      </w:r>
      <w:r>
        <w:rPr>
          <w:color w:val="231F20"/>
          <w:spacing w:val="-2"/>
        </w:rPr>
        <w:t>international</w:t>
      </w:r>
      <w:r>
        <w:rPr>
          <w:color w:val="231F20"/>
          <w:spacing w:val="-16"/>
        </w:rPr>
        <w:t> </w:t>
      </w:r>
      <w:r>
        <w:rPr>
          <w:color w:val="231F20"/>
          <w:spacing w:val="-2"/>
        </w:rPr>
        <w:t>guidelines,</w:t>
      </w:r>
      <w:r>
        <w:rPr>
          <w:color w:val="231F20"/>
          <w:spacing w:val="-15"/>
        </w:rPr>
        <w:t> </w:t>
      </w:r>
      <w:r>
        <w:rPr>
          <w:color w:val="231F20"/>
          <w:spacing w:val="-2"/>
        </w:rPr>
        <w:t>this</w:t>
      </w:r>
      <w:r>
        <w:rPr>
          <w:color w:val="231F20"/>
          <w:spacing w:val="-16"/>
        </w:rPr>
        <w:t> </w:t>
      </w:r>
      <w:r>
        <w:rPr>
          <w:color w:val="231F20"/>
          <w:spacing w:val="-2"/>
        </w:rPr>
        <w:t>session </w:t>
      </w:r>
      <w:r>
        <w:rPr>
          <w:color w:val="231F20"/>
        </w:rPr>
        <w:t>prompts a re-evaluation of current </w:t>
      </w:r>
      <w:r>
        <w:rPr>
          <w:color w:val="231F20"/>
          <w:spacing w:val="-2"/>
        </w:rPr>
        <w:t>practices.</w:t>
      </w:r>
    </w:p>
    <w:p>
      <w:pPr>
        <w:pStyle w:val="Heading2"/>
        <w:spacing w:line="249" w:lineRule="auto"/>
        <w:ind w:left="810"/>
      </w:pPr>
      <w:r>
        <w:rPr>
          <w:b w:val="0"/>
        </w:rPr>
        <w:br w:type="column"/>
      </w:r>
      <w:r>
        <w:rPr>
          <w:color w:val="002057"/>
          <w:w w:val="105"/>
        </w:rPr>
        <w:t>Mobile Shower Commode Chairs for people with </w:t>
      </w:r>
      <w:r>
        <w:rPr>
          <w:color w:val="002057"/>
          <w:w w:val="105"/>
        </w:rPr>
        <w:t>larger </w:t>
      </w:r>
      <w:r>
        <w:rPr>
          <w:color w:val="002057"/>
          <w:spacing w:val="-2"/>
          <w:w w:val="105"/>
        </w:rPr>
        <w:t>bodies</w:t>
      </w:r>
    </w:p>
    <w:p>
      <w:pPr>
        <w:pStyle w:val="Heading3"/>
        <w:spacing w:line="247" w:lineRule="auto"/>
        <w:ind w:left="810" w:right="2172"/>
      </w:pPr>
      <w:r>
        <w:rPr/>
        <w:drawing>
          <wp:anchor distT="0" distB="0" distL="0" distR="0" allowOverlap="1" layoutInCell="1" locked="0" behindDoc="0" simplePos="0" relativeHeight="15778304">
            <wp:simplePos x="0" y="0"/>
            <wp:positionH relativeFrom="page">
              <wp:posOffset>5802350</wp:posOffset>
            </wp:positionH>
            <wp:positionV relativeFrom="paragraph">
              <wp:posOffset>377071</wp:posOffset>
            </wp:positionV>
            <wp:extent cx="1037649" cy="1315199"/>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76" cstate="print"/>
                    <a:stretch>
                      <a:fillRect/>
                    </a:stretch>
                  </pic:blipFill>
                  <pic:spPr>
                    <a:xfrm>
                      <a:off x="0" y="0"/>
                      <a:ext cx="1037649" cy="1315199"/>
                    </a:xfrm>
                    <a:prstGeom prst="rect">
                      <a:avLst/>
                    </a:prstGeom>
                  </pic:spPr>
                </pic:pic>
              </a:graphicData>
            </a:graphic>
          </wp:anchor>
        </w:drawing>
      </w:r>
      <w:r>
        <w:rPr>
          <w:color w:val="435583"/>
        </w:rPr>
        <w:t>Emma Friesen - Product Portfolio </w:t>
      </w:r>
      <w:r>
        <w:rPr>
          <w:color w:val="435583"/>
          <w:spacing w:val="-4"/>
        </w:rPr>
        <w:t>Manager,</w:t>
      </w:r>
      <w:r>
        <w:rPr>
          <w:color w:val="435583"/>
          <w:spacing w:val="-18"/>
        </w:rPr>
        <w:t> </w:t>
      </w:r>
      <w:r>
        <w:rPr>
          <w:color w:val="435583"/>
          <w:spacing w:val="-4"/>
        </w:rPr>
        <w:t>Paragon </w:t>
      </w:r>
      <w:r>
        <w:rPr>
          <w:color w:val="435583"/>
          <w:spacing w:val="-2"/>
        </w:rPr>
        <w:t>Mobility</w:t>
      </w:r>
    </w:p>
    <w:p>
      <w:pPr>
        <w:pStyle w:val="BodyText"/>
        <w:ind w:left="0"/>
        <w:rPr>
          <w:sz w:val="24"/>
        </w:rPr>
      </w:pPr>
    </w:p>
    <w:p>
      <w:pPr>
        <w:pStyle w:val="BodyText"/>
        <w:spacing w:line="266" w:lineRule="auto"/>
        <w:ind w:left="810" w:right="2675"/>
      </w:pPr>
      <w:r>
        <w:rPr>
          <w:color w:val="231F20"/>
        </w:rPr>
        <w:t>People with larger bodies</w:t>
      </w:r>
      <w:r>
        <w:rPr>
          <w:color w:val="231F20"/>
          <w:spacing w:val="-18"/>
        </w:rPr>
        <w:t> </w:t>
      </w:r>
      <w:r>
        <w:rPr>
          <w:color w:val="231F20"/>
        </w:rPr>
        <w:t>may</w:t>
      </w:r>
      <w:r>
        <w:rPr>
          <w:color w:val="231F20"/>
          <w:spacing w:val="-18"/>
        </w:rPr>
        <w:t> </w:t>
      </w:r>
      <w:r>
        <w:rPr>
          <w:color w:val="231F20"/>
        </w:rPr>
        <w:t>experience challenges in undertaking activities</w:t>
      </w:r>
    </w:p>
    <w:p>
      <w:pPr>
        <w:pStyle w:val="BodyText"/>
        <w:spacing w:line="266" w:lineRule="auto" w:before="1"/>
        <w:ind w:left="810" w:right="570"/>
      </w:pPr>
      <w:r>
        <w:rPr>
          <w:color w:val="231F20"/>
        </w:rPr>
        <w:t>such as toileting, intimate hygiene, and bathing. They may need AT – specifically mobile shower commode chairs (MSCCs) - with higher weight capacities and size, and that</w:t>
      </w:r>
      <w:r>
        <w:rPr>
          <w:color w:val="231F20"/>
          <w:spacing w:val="-18"/>
        </w:rPr>
        <w:t> </w:t>
      </w:r>
      <w:r>
        <w:rPr>
          <w:color w:val="231F20"/>
        </w:rPr>
        <w:t>require</w:t>
      </w:r>
      <w:r>
        <w:rPr>
          <w:color w:val="231F20"/>
          <w:spacing w:val="-18"/>
        </w:rPr>
        <w:t> </w:t>
      </w:r>
      <w:r>
        <w:rPr>
          <w:color w:val="231F20"/>
        </w:rPr>
        <w:t>greater</w:t>
      </w:r>
      <w:r>
        <w:rPr>
          <w:color w:val="231F20"/>
          <w:spacing w:val="-17"/>
        </w:rPr>
        <w:t> </w:t>
      </w:r>
      <w:r>
        <w:rPr>
          <w:color w:val="231F20"/>
        </w:rPr>
        <w:t>circulation</w:t>
      </w:r>
      <w:r>
        <w:rPr>
          <w:color w:val="231F20"/>
          <w:spacing w:val="-18"/>
        </w:rPr>
        <w:t> </w:t>
      </w:r>
      <w:r>
        <w:rPr>
          <w:color w:val="231F20"/>
        </w:rPr>
        <w:t>spaces</w:t>
      </w:r>
      <w:r>
        <w:rPr>
          <w:color w:val="231F20"/>
          <w:spacing w:val="-17"/>
        </w:rPr>
        <w:t> </w:t>
      </w:r>
      <w:r>
        <w:rPr>
          <w:color w:val="231F20"/>
        </w:rPr>
        <w:t>in</w:t>
      </w:r>
      <w:r>
        <w:rPr>
          <w:color w:val="231F20"/>
          <w:spacing w:val="-18"/>
        </w:rPr>
        <w:t> </w:t>
      </w:r>
      <w:r>
        <w:rPr>
          <w:color w:val="231F20"/>
        </w:rPr>
        <w:t>the physical environment.</w:t>
      </w:r>
    </w:p>
    <w:p>
      <w:pPr>
        <w:pStyle w:val="BodyText"/>
        <w:spacing w:line="266" w:lineRule="auto" w:before="171"/>
        <w:ind w:left="810" w:right="882"/>
      </w:pPr>
      <w:r>
        <w:rPr>
          <w:color w:val="231F20"/>
        </w:rPr>
        <w:t>This</w:t>
      </w:r>
      <w:r>
        <w:rPr>
          <w:color w:val="231F20"/>
          <w:spacing w:val="-7"/>
        </w:rPr>
        <w:t> </w:t>
      </w:r>
      <w:r>
        <w:rPr>
          <w:color w:val="231F20"/>
        </w:rPr>
        <w:t>workshop</w:t>
      </w:r>
      <w:r>
        <w:rPr>
          <w:color w:val="231F20"/>
          <w:spacing w:val="-7"/>
        </w:rPr>
        <w:t> </w:t>
      </w:r>
      <w:r>
        <w:rPr>
          <w:color w:val="231F20"/>
        </w:rPr>
        <w:t>will</w:t>
      </w:r>
      <w:r>
        <w:rPr>
          <w:color w:val="231F20"/>
          <w:spacing w:val="-7"/>
        </w:rPr>
        <w:t> </w:t>
      </w:r>
      <w:r>
        <w:rPr>
          <w:color w:val="231F20"/>
        </w:rPr>
        <w:t>focus</w:t>
      </w:r>
      <w:r>
        <w:rPr>
          <w:color w:val="231F20"/>
          <w:spacing w:val="-7"/>
        </w:rPr>
        <w:t> </w:t>
      </w:r>
      <w:r>
        <w:rPr>
          <w:color w:val="231F20"/>
        </w:rPr>
        <w:t>on</w:t>
      </w:r>
      <w:r>
        <w:rPr>
          <w:color w:val="231F20"/>
          <w:spacing w:val="-7"/>
        </w:rPr>
        <w:t> </w:t>
      </w:r>
      <w:r>
        <w:rPr>
          <w:color w:val="231F20"/>
        </w:rPr>
        <w:t>assessment, selection, specification, and set up of these MSCCs. The workshop will include an overview of Dionne’s five bariatric body types, tips for optimizing seating and</w:t>
      </w:r>
      <w:r>
        <w:rPr>
          <w:color w:val="231F20"/>
          <w:spacing w:val="-18"/>
        </w:rPr>
        <w:t> </w:t>
      </w:r>
      <w:r>
        <w:rPr>
          <w:color w:val="231F20"/>
        </w:rPr>
        <w:t>postural</w:t>
      </w:r>
      <w:r>
        <w:rPr>
          <w:color w:val="231F20"/>
          <w:spacing w:val="-18"/>
        </w:rPr>
        <w:t> </w:t>
      </w:r>
      <w:r>
        <w:rPr>
          <w:color w:val="231F20"/>
        </w:rPr>
        <w:t>support,</w:t>
      </w:r>
      <w:r>
        <w:rPr>
          <w:color w:val="231F20"/>
          <w:spacing w:val="-17"/>
        </w:rPr>
        <w:t> </w:t>
      </w:r>
      <w:r>
        <w:rPr>
          <w:color w:val="231F20"/>
        </w:rPr>
        <w:t>and</w:t>
      </w:r>
      <w:r>
        <w:rPr>
          <w:color w:val="231F20"/>
          <w:spacing w:val="-18"/>
        </w:rPr>
        <w:t> </w:t>
      </w:r>
      <w:r>
        <w:rPr>
          <w:color w:val="231F20"/>
        </w:rPr>
        <w:t>discuss</w:t>
      </w:r>
      <w:r>
        <w:rPr>
          <w:color w:val="231F20"/>
          <w:spacing w:val="-17"/>
        </w:rPr>
        <w:t> </w:t>
      </w:r>
      <w:r>
        <w:rPr>
          <w:color w:val="231F20"/>
        </w:rPr>
        <w:t>clinical justification for various options and </w:t>
      </w:r>
      <w:r>
        <w:rPr>
          <w:color w:val="231F20"/>
          <w:spacing w:val="-2"/>
        </w:rPr>
        <w:t>accessories.</w:t>
      </w:r>
    </w:p>
    <w:p>
      <w:pPr>
        <w:spacing w:after="0" w:line="266" w:lineRule="auto"/>
        <w:sectPr>
          <w:type w:val="continuous"/>
          <w:pgSz w:w="11910" w:h="16840"/>
          <w:pgMar w:header="0" w:footer="462" w:top="540" w:bottom="280" w:left="0" w:right="560"/>
          <w:cols w:num="2" w:equalWidth="0">
            <w:col w:w="5528" w:space="40"/>
            <w:col w:w="5782"/>
          </w:cols>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19"/>
        <w:ind w:left="1162" w:right="0" w:firstLine="0"/>
        <w:jc w:val="left"/>
        <w:rPr>
          <w:i/>
          <w:sz w:val="28"/>
        </w:rPr>
      </w:pPr>
      <w:r>
        <w:rPr>
          <w:color w:val="002057"/>
          <w:sz w:val="40"/>
        </w:rPr>
        <w:t>2.00pm</w:t>
      </w:r>
      <w:r>
        <w:rPr>
          <w:color w:val="002057"/>
          <w:spacing w:val="-28"/>
          <w:sz w:val="40"/>
        </w:rPr>
        <w:t> </w:t>
      </w:r>
      <w:r>
        <w:rPr>
          <w:i/>
          <w:color w:val="002057"/>
          <w:sz w:val="28"/>
        </w:rPr>
        <w:t>45</w:t>
      </w:r>
      <w:r>
        <w:rPr>
          <w:i/>
          <w:color w:val="002057"/>
          <w:spacing w:val="-20"/>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38016">
                <wp:simplePos x="0" y="0"/>
                <wp:positionH relativeFrom="page">
                  <wp:posOffset>719999</wp:posOffset>
                </wp:positionH>
                <wp:positionV relativeFrom="paragraph">
                  <wp:posOffset>247940</wp:posOffset>
                </wp:positionV>
                <wp:extent cx="2790190" cy="432434"/>
                <wp:effectExtent l="0" t="0" r="0" b="0"/>
                <wp:wrapTopAndBottom/>
                <wp:docPr id="252" name="Group 252"/>
                <wp:cNvGraphicFramePr>
                  <a:graphicFrameLocks/>
                </wp:cNvGraphicFramePr>
                <a:graphic>
                  <a:graphicData uri="http://schemas.microsoft.com/office/word/2010/wordprocessingGroup">
                    <wpg:wgp>
                      <wpg:cNvPr id="252" name="Group 252"/>
                      <wpg:cNvGrpSpPr/>
                      <wpg:grpSpPr>
                        <a:xfrm>
                          <a:off x="0" y="0"/>
                          <a:ext cx="2790190" cy="432434"/>
                          <a:chExt cx="2790190" cy="432434"/>
                        </a:xfrm>
                      </wpg:grpSpPr>
                      <wps:wsp>
                        <wps:cNvPr id="253" name="Graphic 25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254" name="Textbox 254"/>
                        <wps:cNvSpPr txBox="1"/>
                        <wps:spPr>
                          <a:xfrm>
                            <a:off x="0" y="0"/>
                            <a:ext cx="2790190" cy="432434"/>
                          </a:xfrm>
                          <a:prstGeom prst="rect">
                            <a:avLst/>
                          </a:prstGeom>
                        </wps:spPr>
                        <wps:txbx>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wps:txbx>
                        <wps:bodyPr wrap="square" lIns="0" tIns="0" rIns="0" bIns="0" rtlCol="0">
                          <a:noAutofit/>
                        </wps:bodyPr>
                      </wps:wsp>
                    </wpg:wgp>
                  </a:graphicData>
                </a:graphic>
              </wp:anchor>
            </w:drawing>
          </mc:Choice>
          <mc:Fallback>
            <w:pict>
              <v:group style="position:absolute;margin-left:56.692902pt;margin-top:19.522905pt;width:219.7pt;height:34.050pt;mso-position-horizontal-relative:page;mso-position-vertical-relative:paragraph;z-index:-15678464;mso-wrap-distance-left:0;mso-wrap-distance-right:0" id="docshapegroup201" coordorigin="1134,390" coordsize="4394,681">
                <v:shape style="position:absolute;left:1133;top:390;width:4394;height:681" id="docshape202" coordorigin="1134,390" coordsize="4394,681" path="m5528,390l1134,390,1134,1071,4850,1071,5528,390xe" filled="true" fillcolor="#f7941d" stroked="false">
                  <v:path arrowok="t"/>
                  <v:fill type="solid"/>
                </v:shape>
                <v:shape style="position:absolute;left:1133;top:390;width:4394;height:681" type="#_x0000_t202" id="docshape203" filled="false" stroked="false">
                  <v:textbox inset="0,0,0,0">
                    <w:txbxContent>
                      <w:p>
                        <w:pPr>
                          <w:spacing w:before="86"/>
                          <w:ind w:left="28" w:right="0" w:firstLine="0"/>
                          <w:jc w:val="left"/>
                          <w:rPr>
                            <w:rFonts w:ascii="Arial"/>
                            <w:b/>
                            <w:sz w:val="40"/>
                          </w:rPr>
                        </w:pPr>
                        <w:r>
                          <w:rPr>
                            <w:rFonts w:ascii="Arial"/>
                            <w:b/>
                            <w:color w:val="FFFFFF"/>
                            <w:w w:val="105"/>
                            <w:sz w:val="40"/>
                          </w:rPr>
                          <w:t>ROOM</w:t>
                        </w:r>
                        <w:r>
                          <w:rPr>
                            <w:rFonts w:ascii="Arial"/>
                            <w:b/>
                            <w:color w:val="FFFFFF"/>
                            <w:spacing w:val="-4"/>
                            <w:w w:val="110"/>
                            <w:sz w:val="40"/>
                          </w:rPr>
                          <w:t> </w:t>
                        </w:r>
                        <w:r>
                          <w:rPr>
                            <w:rFonts w:ascii="Arial"/>
                            <w:b/>
                            <w:color w:val="FFFFFF"/>
                            <w:spacing w:val="-10"/>
                            <w:w w:val="110"/>
                            <w:sz w:val="40"/>
                          </w:rPr>
                          <w:t>3</w:t>
                        </w:r>
                      </w:p>
                    </w:txbxContent>
                  </v:textbox>
                  <w10:wrap type="none"/>
                </v:shape>
                <w10:wrap type="topAndBottom"/>
              </v:group>
            </w:pict>
          </mc:Fallback>
        </mc:AlternateContent>
      </w:r>
    </w:p>
    <w:p>
      <w:pPr>
        <w:pStyle w:val="Heading2"/>
        <w:spacing w:before="131"/>
        <w:ind w:right="0"/>
      </w:pPr>
      <w:r>
        <w:rPr>
          <w:color w:val="002057"/>
          <w:w w:val="105"/>
        </w:rPr>
        <w:t>“It</w:t>
      </w:r>
      <w:r>
        <w:rPr>
          <w:color w:val="002057"/>
          <w:spacing w:val="13"/>
          <w:w w:val="105"/>
        </w:rPr>
        <w:t> </w:t>
      </w:r>
      <w:r>
        <w:rPr>
          <w:color w:val="002057"/>
          <w:w w:val="105"/>
        </w:rPr>
        <w:t>isn’t</w:t>
      </w:r>
      <w:r>
        <w:rPr>
          <w:color w:val="002057"/>
          <w:spacing w:val="13"/>
          <w:w w:val="105"/>
        </w:rPr>
        <w:t> </w:t>
      </w:r>
      <w:r>
        <w:rPr>
          <w:color w:val="002057"/>
          <w:spacing w:val="-2"/>
          <w:w w:val="105"/>
        </w:rPr>
        <w:t>working”:</w:t>
      </w:r>
    </w:p>
    <w:p>
      <w:pPr>
        <w:spacing w:line="249" w:lineRule="auto" w:before="14"/>
        <w:ind w:left="1133" w:right="5849" w:firstLine="0"/>
        <w:jc w:val="left"/>
        <w:rPr>
          <w:rFonts w:ascii="Arial"/>
          <w:b/>
          <w:sz w:val="28"/>
        </w:rPr>
      </w:pPr>
      <w:r>
        <w:rPr>
          <w:rFonts w:ascii="Arial"/>
          <w:b/>
          <w:color w:val="002057"/>
          <w:w w:val="105"/>
          <w:sz w:val="28"/>
        </w:rPr>
        <w:t>Exploring options once a wheelchair has been </w:t>
      </w:r>
      <w:r>
        <w:rPr>
          <w:rFonts w:ascii="Arial"/>
          <w:b/>
          <w:color w:val="002057"/>
          <w:w w:val="105"/>
          <w:sz w:val="28"/>
        </w:rPr>
        <w:t>delivered</w:t>
      </w:r>
    </w:p>
    <w:p>
      <w:pPr>
        <w:pStyle w:val="Heading3"/>
        <w:spacing w:line="247" w:lineRule="auto" w:before="215"/>
        <w:ind w:right="7617"/>
      </w:pPr>
      <w:r>
        <w:rPr/>
        <w:drawing>
          <wp:anchor distT="0" distB="0" distL="0" distR="0" allowOverlap="1" layoutInCell="1" locked="0" behindDoc="0" simplePos="0" relativeHeight="15779328">
            <wp:simplePos x="0" y="0"/>
            <wp:positionH relativeFrom="page">
              <wp:posOffset>2472359</wp:posOffset>
            </wp:positionH>
            <wp:positionV relativeFrom="paragraph">
              <wp:posOffset>376210</wp:posOffset>
            </wp:positionV>
            <wp:extent cx="1037653" cy="1315199"/>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77" cstate="print"/>
                    <a:stretch>
                      <a:fillRect/>
                    </a:stretch>
                  </pic:blipFill>
                  <pic:spPr>
                    <a:xfrm>
                      <a:off x="0" y="0"/>
                      <a:ext cx="1037653" cy="1315199"/>
                    </a:xfrm>
                    <a:prstGeom prst="rect">
                      <a:avLst/>
                    </a:prstGeom>
                  </pic:spPr>
                </pic:pic>
              </a:graphicData>
            </a:graphic>
          </wp:anchor>
        </w:drawing>
      </w:r>
      <w:r>
        <w:rPr>
          <w:color w:val="435583"/>
        </w:rPr>
        <w:t>Roseanna Tegel - Clinical Services Specialist</w:t>
      </w:r>
      <w:r>
        <w:rPr>
          <w:color w:val="435583"/>
          <w:spacing w:val="-22"/>
        </w:rPr>
        <w:t> </w:t>
      </w:r>
      <w:r>
        <w:rPr>
          <w:color w:val="435583"/>
        </w:rPr>
        <w:t>-</w:t>
      </w:r>
      <w:r>
        <w:rPr>
          <w:color w:val="435583"/>
          <w:spacing w:val="-21"/>
        </w:rPr>
        <w:t> </w:t>
      </w:r>
      <w:r>
        <w:rPr>
          <w:color w:val="435583"/>
        </w:rPr>
        <w:t>Permobil</w:t>
      </w:r>
    </w:p>
    <w:p>
      <w:pPr>
        <w:pStyle w:val="BodyText"/>
        <w:ind w:left="0"/>
        <w:rPr>
          <w:sz w:val="24"/>
        </w:rPr>
      </w:pPr>
    </w:p>
    <w:p>
      <w:pPr>
        <w:pStyle w:val="BodyText"/>
        <w:spacing w:line="266" w:lineRule="auto"/>
        <w:ind w:right="8020"/>
      </w:pPr>
      <w:r>
        <w:rPr>
          <w:color w:val="231F20"/>
        </w:rPr>
        <w:t>Whether you were the</w:t>
      </w:r>
      <w:r>
        <w:rPr>
          <w:color w:val="231F20"/>
          <w:spacing w:val="-18"/>
        </w:rPr>
        <w:t> </w:t>
      </w:r>
      <w:r>
        <w:rPr>
          <w:color w:val="231F20"/>
        </w:rPr>
        <w:t>original</w:t>
      </w:r>
      <w:r>
        <w:rPr>
          <w:color w:val="231F20"/>
          <w:spacing w:val="-18"/>
        </w:rPr>
        <w:t> </w:t>
      </w:r>
      <w:r>
        <w:rPr>
          <w:color w:val="231F20"/>
        </w:rPr>
        <w:t>prescriber or have just met the client, conducting regular seating and</w:t>
      </w:r>
    </w:p>
    <w:p>
      <w:pPr>
        <w:pStyle w:val="BodyText"/>
        <w:spacing w:line="266" w:lineRule="auto" w:before="1"/>
        <w:ind w:right="5810"/>
      </w:pPr>
      <w:r>
        <w:rPr>
          <w:color w:val="231F20"/>
        </w:rPr>
        <w:t>wheelchair reviews can be complex with psychosocial,</w:t>
      </w:r>
      <w:r>
        <w:rPr>
          <w:color w:val="231F20"/>
          <w:spacing w:val="-18"/>
        </w:rPr>
        <w:t> </w:t>
      </w:r>
      <w:r>
        <w:rPr>
          <w:color w:val="231F20"/>
        </w:rPr>
        <w:t>best-practice,</w:t>
      </w:r>
      <w:r>
        <w:rPr>
          <w:color w:val="231F20"/>
          <w:spacing w:val="-18"/>
        </w:rPr>
        <w:t> </w:t>
      </w:r>
      <w:r>
        <w:rPr>
          <w:color w:val="231F20"/>
        </w:rPr>
        <w:t>time-restraints, and cost considerations. If then, you hear the dreaded “it isn’t working” relating to a </w:t>
      </w:r>
      <w:r>
        <w:rPr>
          <w:color w:val="231F20"/>
          <w:spacing w:val="-2"/>
        </w:rPr>
        <w:t>cushion,</w:t>
      </w:r>
      <w:r>
        <w:rPr>
          <w:color w:val="231F20"/>
          <w:spacing w:val="-16"/>
        </w:rPr>
        <w:t> </w:t>
      </w:r>
      <w:r>
        <w:rPr>
          <w:color w:val="231F20"/>
          <w:spacing w:val="-2"/>
        </w:rPr>
        <w:t>wheelchair</w:t>
      </w:r>
      <w:r>
        <w:rPr>
          <w:color w:val="231F20"/>
          <w:spacing w:val="-16"/>
        </w:rPr>
        <w:t> </w:t>
      </w:r>
      <w:r>
        <w:rPr>
          <w:color w:val="231F20"/>
          <w:spacing w:val="-2"/>
        </w:rPr>
        <w:t>or</w:t>
      </w:r>
      <w:r>
        <w:rPr>
          <w:color w:val="231F20"/>
          <w:spacing w:val="-15"/>
        </w:rPr>
        <w:t> </w:t>
      </w:r>
      <w:r>
        <w:rPr>
          <w:color w:val="231F20"/>
          <w:spacing w:val="-2"/>
        </w:rPr>
        <w:t>even</w:t>
      </w:r>
      <w:r>
        <w:rPr>
          <w:color w:val="231F20"/>
          <w:spacing w:val="-16"/>
        </w:rPr>
        <w:t> </w:t>
      </w:r>
      <w:r>
        <w:rPr>
          <w:color w:val="231F20"/>
          <w:spacing w:val="-2"/>
        </w:rPr>
        <w:t>a</w:t>
      </w:r>
      <w:r>
        <w:rPr>
          <w:color w:val="231F20"/>
          <w:spacing w:val="-15"/>
        </w:rPr>
        <w:t> </w:t>
      </w:r>
      <w:r>
        <w:rPr>
          <w:color w:val="231F20"/>
          <w:spacing w:val="-2"/>
        </w:rPr>
        <w:t>key</w:t>
      </w:r>
      <w:r>
        <w:rPr>
          <w:color w:val="231F20"/>
          <w:spacing w:val="-16"/>
        </w:rPr>
        <w:t> </w:t>
      </w:r>
      <w:r>
        <w:rPr>
          <w:color w:val="231F20"/>
          <w:spacing w:val="-2"/>
        </w:rPr>
        <w:t>accessory, </w:t>
      </w:r>
      <w:r>
        <w:rPr>
          <w:color w:val="231F20"/>
        </w:rPr>
        <w:t>it</w:t>
      </w:r>
      <w:r>
        <w:rPr>
          <w:color w:val="231F20"/>
          <w:spacing w:val="-12"/>
        </w:rPr>
        <w:t> </w:t>
      </w:r>
      <w:r>
        <w:rPr>
          <w:color w:val="231F20"/>
        </w:rPr>
        <w:t>can</w:t>
      </w:r>
      <w:r>
        <w:rPr>
          <w:color w:val="231F20"/>
          <w:spacing w:val="-11"/>
        </w:rPr>
        <w:t> </w:t>
      </w:r>
      <w:r>
        <w:rPr>
          <w:color w:val="231F20"/>
        </w:rPr>
        <w:t>be</w:t>
      </w:r>
      <w:r>
        <w:rPr>
          <w:color w:val="231F20"/>
          <w:spacing w:val="-12"/>
        </w:rPr>
        <w:t> </w:t>
      </w:r>
      <w:r>
        <w:rPr>
          <w:color w:val="231F20"/>
        </w:rPr>
        <w:t>overwhelming</w:t>
      </w:r>
      <w:r>
        <w:rPr>
          <w:color w:val="231F20"/>
          <w:spacing w:val="-11"/>
        </w:rPr>
        <w:t> </w:t>
      </w:r>
      <w:r>
        <w:rPr>
          <w:color w:val="231F20"/>
        </w:rPr>
        <w:t>to</w:t>
      </w:r>
      <w:r>
        <w:rPr>
          <w:color w:val="231F20"/>
          <w:spacing w:val="-11"/>
        </w:rPr>
        <w:t> </w:t>
      </w:r>
      <w:r>
        <w:rPr>
          <w:color w:val="231F20"/>
        </w:rPr>
        <w:t>know</w:t>
      </w:r>
      <w:r>
        <w:rPr>
          <w:color w:val="231F20"/>
          <w:spacing w:val="-12"/>
        </w:rPr>
        <w:t> </w:t>
      </w:r>
      <w:r>
        <w:rPr>
          <w:color w:val="231F20"/>
        </w:rPr>
        <w:t>what</w:t>
      </w:r>
      <w:r>
        <w:rPr>
          <w:color w:val="231F20"/>
          <w:spacing w:val="-11"/>
        </w:rPr>
        <w:t> </w:t>
      </w:r>
      <w:r>
        <w:rPr>
          <w:color w:val="231F20"/>
        </w:rPr>
        <w:t>to</w:t>
      </w:r>
      <w:r>
        <w:rPr>
          <w:color w:val="231F20"/>
          <w:spacing w:val="-11"/>
        </w:rPr>
        <w:t> </w:t>
      </w:r>
      <w:r>
        <w:rPr>
          <w:color w:val="231F20"/>
          <w:spacing w:val="-5"/>
        </w:rPr>
        <w:t>do.</w:t>
      </w:r>
    </w:p>
    <w:p>
      <w:pPr>
        <w:pStyle w:val="BodyText"/>
        <w:spacing w:line="266" w:lineRule="auto" w:before="172"/>
        <w:ind w:right="6204"/>
      </w:pPr>
      <w:r>
        <w:rPr>
          <w:color w:val="231F20"/>
        </w:rPr>
        <w:t>Join us as we explore the when, the why</w:t>
      </w:r>
      <w:r>
        <w:rPr>
          <w:color w:val="231F20"/>
          <w:spacing w:val="-17"/>
        </w:rPr>
        <w:t> </w:t>
      </w:r>
      <w:r>
        <w:rPr>
          <w:color w:val="231F20"/>
        </w:rPr>
        <w:t>and</w:t>
      </w:r>
      <w:r>
        <w:rPr>
          <w:color w:val="231F20"/>
          <w:spacing w:val="-17"/>
        </w:rPr>
        <w:t> </w:t>
      </w:r>
      <w:r>
        <w:rPr>
          <w:color w:val="231F20"/>
        </w:rPr>
        <w:t>the</w:t>
      </w:r>
      <w:r>
        <w:rPr>
          <w:color w:val="231F20"/>
          <w:spacing w:val="-17"/>
        </w:rPr>
        <w:t> </w:t>
      </w:r>
      <w:r>
        <w:rPr>
          <w:color w:val="231F20"/>
        </w:rPr>
        <w:t>how</w:t>
      </w:r>
      <w:r>
        <w:rPr>
          <w:color w:val="231F20"/>
          <w:spacing w:val="-17"/>
        </w:rPr>
        <w:t> </w:t>
      </w:r>
      <w:r>
        <w:rPr>
          <w:color w:val="231F20"/>
        </w:rPr>
        <w:t>of</w:t>
      </w:r>
      <w:r>
        <w:rPr>
          <w:color w:val="231F20"/>
          <w:spacing w:val="-17"/>
        </w:rPr>
        <w:t> </w:t>
      </w:r>
      <w:r>
        <w:rPr>
          <w:color w:val="231F20"/>
        </w:rPr>
        <w:t>wheelchair</w:t>
      </w:r>
      <w:r>
        <w:rPr>
          <w:color w:val="231F20"/>
          <w:spacing w:val="-17"/>
        </w:rPr>
        <w:t> </w:t>
      </w:r>
      <w:r>
        <w:rPr>
          <w:color w:val="231F20"/>
        </w:rPr>
        <w:t>reviews to</w:t>
      </w:r>
      <w:r>
        <w:rPr>
          <w:color w:val="231F20"/>
          <w:spacing w:val="-12"/>
        </w:rPr>
        <w:t> </w:t>
      </w:r>
      <w:r>
        <w:rPr>
          <w:color w:val="231F20"/>
        </w:rPr>
        <w:t>empower</w:t>
      </w:r>
      <w:r>
        <w:rPr>
          <w:color w:val="231F20"/>
          <w:spacing w:val="-12"/>
        </w:rPr>
        <w:t> </w:t>
      </w:r>
      <w:r>
        <w:rPr>
          <w:color w:val="231F20"/>
        </w:rPr>
        <w:t>the</w:t>
      </w:r>
      <w:r>
        <w:rPr>
          <w:color w:val="231F20"/>
          <w:spacing w:val="-12"/>
        </w:rPr>
        <w:t> </w:t>
      </w:r>
      <w:r>
        <w:rPr>
          <w:color w:val="231F20"/>
        </w:rPr>
        <w:t>user</w:t>
      </w:r>
      <w:r>
        <w:rPr>
          <w:color w:val="231F20"/>
          <w:spacing w:val="-12"/>
        </w:rPr>
        <w:t> </w:t>
      </w:r>
      <w:r>
        <w:rPr>
          <w:color w:val="231F20"/>
        </w:rPr>
        <w:t>to</w:t>
      </w:r>
      <w:r>
        <w:rPr>
          <w:color w:val="231F20"/>
          <w:spacing w:val="-12"/>
        </w:rPr>
        <w:t> </w:t>
      </w:r>
      <w:r>
        <w:rPr>
          <w:color w:val="231F20"/>
        </w:rPr>
        <w:t>maximise</w:t>
      </w:r>
      <w:r>
        <w:rPr>
          <w:color w:val="231F20"/>
          <w:spacing w:val="-12"/>
        </w:rPr>
        <w:t> </w:t>
      </w:r>
      <w:r>
        <w:rPr>
          <w:color w:val="231F20"/>
        </w:rPr>
        <w:t>their AT outcome. We will also explore the importance of wheelchair reviews,</w:t>
      </w:r>
    </w:p>
    <w:p>
      <w:pPr>
        <w:pStyle w:val="BodyText"/>
        <w:spacing w:line="266" w:lineRule="auto" w:before="1"/>
        <w:ind w:right="5849"/>
      </w:pPr>
      <w:r>
        <w:rPr>
          <w:color w:val="231F20"/>
        </w:rPr>
        <w:t>including</w:t>
      </w:r>
      <w:r>
        <w:rPr>
          <w:color w:val="231F20"/>
          <w:spacing w:val="-16"/>
        </w:rPr>
        <w:t> </w:t>
      </w:r>
      <w:r>
        <w:rPr>
          <w:color w:val="231F20"/>
        </w:rPr>
        <w:t>the</w:t>
      </w:r>
      <w:r>
        <w:rPr>
          <w:color w:val="231F20"/>
          <w:spacing w:val="-16"/>
        </w:rPr>
        <w:t> </w:t>
      </w:r>
      <w:r>
        <w:rPr>
          <w:color w:val="231F20"/>
        </w:rPr>
        <w:t>frequency</w:t>
      </w:r>
      <w:r>
        <w:rPr>
          <w:color w:val="231F20"/>
          <w:spacing w:val="-16"/>
        </w:rPr>
        <w:t> </w:t>
      </w:r>
      <w:r>
        <w:rPr>
          <w:color w:val="231F20"/>
        </w:rPr>
        <w:t>and</w:t>
      </w:r>
      <w:r>
        <w:rPr>
          <w:color w:val="231F20"/>
          <w:spacing w:val="-16"/>
        </w:rPr>
        <w:t> </w:t>
      </w:r>
      <w:r>
        <w:rPr>
          <w:color w:val="231F20"/>
        </w:rPr>
        <w:t>key</w:t>
      </w:r>
      <w:r>
        <w:rPr>
          <w:color w:val="231F20"/>
          <w:spacing w:val="-16"/>
        </w:rPr>
        <w:t> </w:t>
      </w:r>
      <w:r>
        <w:rPr>
          <w:color w:val="231F20"/>
        </w:rPr>
        <w:t>things</w:t>
      </w:r>
      <w:r>
        <w:rPr>
          <w:color w:val="231F20"/>
          <w:spacing w:val="-16"/>
        </w:rPr>
        <w:t> </w:t>
      </w:r>
      <w:r>
        <w:rPr>
          <w:color w:val="231F20"/>
        </w:rPr>
        <w:t>to look out for.</w:t>
      </w:r>
    </w:p>
    <w:p>
      <w:pPr>
        <w:spacing w:after="0" w:line="266" w:lineRule="auto"/>
        <w:sectPr>
          <w:pgSz w:w="11910" w:h="16840"/>
          <w:pgMar w:header="0" w:footer="462" w:top="1700" w:bottom="660" w:left="0" w:right="560"/>
        </w:sectPr>
      </w:pPr>
    </w:p>
    <w:p>
      <w:pPr>
        <w:pStyle w:val="Heading1"/>
      </w:pPr>
      <w:r>
        <w:rPr>
          <w:color w:val="002057"/>
        </w:rPr>
        <w:t>THURSDAY</w:t>
      </w:r>
      <w:r>
        <w:rPr>
          <w:color w:val="002057"/>
          <w:spacing w:val="70"/>
        </w:rPr>
        <w:t> </w:t>
      </w:r>
      <w:r>
        <w:rPr>
          <w:color w:val="002057"/>
        </w:rPr>
        <w:t>30</w:t>
      </w:r>
      <w:r>
        <w:rPr>
          <w:color w:val="002057"/>
          <w:spacing w:val="70"/>
        </w:rPr>
        <w:t> </w:t>
      </w:r>
      <w:r>
        <w:rPr>
          <w:color w:val="002057"/>
        </w:rPr>
        <w:t>MAY</w:t>
      </w:r>
      <w:r>
        <w:rPr>
          <w:color w:val="002057"/>
          <w:spacing w:val="70"/>
        </w:rPr>
        <w:t> </w:t>
      </w:r>
      <w:r>
        <w:rPr>
          <w:color w:val="002057"/>
          <w:spacing w:val="-4"/>
        </w:rPr>
        <w:t>2024</w:t>
      </w:r>
    </w:p>
    <w:p>
      <w:pPr>
        <w:spacing w:before="51"/>
        <w:ind w:left="1190" w:right="0" w:firstLine="0"/>
        <w:jc w:val="left"/>
        <w:rPr>
          <w:sz w:val="80"/>
        </w:rPr>
      </w:pPr>
      <w:r>
        <w:rPr>
          <w:color w:val="002057"/>
          <w:spacing w:val="-2"/>
          <w:sz w:val="80"/>
        </w:rPr>
        <w:t>Special</w:t>
      </w:r>
      <w:r>
        <w:rPr>
          <w:color w:val="002057"/>
          <w:spacing w:val="-57"/>
          <w:sz w:val="80"/>
        </w:rPr>
        <w:t> </w:t>
      </w:r>
      <w:r>
        <w:rPr>
          <w:color w:val="002057"/>
          <w:spacing w:val="-4"/>
          <w:sz w:val="80"/>
        </w:rPr>
        <w:t>Event</w:t>
      </w:r>
    </w:p>
    <w:p>
      <w:pPr>
        <w:pStyle w:val="BodyText"/>
        <w:spacing w:before="6"/>
        <w:ind w:left="0"/>
        <w:rPr>
          <w:sz w:val="15"/>
        </w:rPr>
      </w:pPr>
      <w:r>
        <w:rPr/>
        <mc:AlternateContent>
          <mc:Choice Requires="wps">
            <w:drawing>
              <wp:anchor distT="0" distB="0" distL="0" distR="0" allowOverlap="1" layoutInCell="1" locked="0" behindDoc="1" simplePos="0" relativeHeight="487639040">
                <wp:simplePos x="0" y="0"/>
                <wp:positionH relativeFrom="page">
                  <wp:posOffset>0</wp:posOffset>
                </wp:positionH>
                <wp:positionV relativeFrom="paragraph">
                  <wp:posOffset>134925</wp:posOffset>
                </wp:positionV>
                <wp:extent cx="6998970" cy="1920875"/>
                <wp:effectExtent l="0" t="0" r="0" b="0"/>
                <wp:wrapTopAndBottom/>
                <wp:docPr id="256" name="Group 256"/>
                <wp:cNvGraphicFramePr>
                  <a:graphicFrameLocks/>
                </wp:cNvGraphicFramePr>
                <a:graphic>
                  <a:graphicData uri="http://schemas.microsoft.com/office/word/2010/wordprocessingGroup">
                    <wpg:wgp>
                      <wpg:cNvPr id="256" name="Group 256"/>
                      <wpg:cNvGrpSpPr/>
                      <wpg:grpSpPr>
                        <a:xfrm>
                          <a:off x="0" y="0"/>
                          <a:ext cx="6998970" cy="1920875"/>
                          <a:chExt cx="6998970" cy="1920875"/>
                        </a:xfrm>
                      </wpg:grpSpPr>
                      <wps:wsp>
                        <wps:cNvPr id="257" name="Graphic 257"/>
                        <wps:cNvSpPr/>
                        <wps:spPr>
                          <a:xfrm>
                            <a:off x="0" y="0"/>
                            <a:ext cx="6998970" cy="1920875"/>
                          </a:xfrm>
                          <a:custGeom>
                            <a:avLst/>
                            <a:gdLst/>
                            <a:ahLst/>
                            <a:cxnLst/>
                            <a:rect l="l" t="t" r="r" b="b"/>
                            <a:pathLst>
                              <a:path w="6998970" h="1920875">
                                <a:moveTo>
                                  <a:pt x="6998423" y="0"/>
                                </a:moveTo>
                                <a:lnTo>
                                  <a:pt x="0" y="0"/>
                                </a:lnTo>
                                <a:lnTo>
                                  <a:pt x="0" y="1920875"/>
                                </a:lnTo>
                                <a:lnTo>
                                  <a:pt x="5004168" y="1920875"/>
                                </a:lnTo>
                                <a:lnTo>
                                  <a:pt x="6998423" y="0"/>
                                </a:lnTo>
                                <a:close/>
                              </a:path>
                            </a:pathLst>
                          </a:custGeom>
                          <a:solidFill>
                            <a:srgbClr val="00ACDF"/>
                          </a:solidFill>
                        </wps:spPr>
                        <wps:bodyPr wrap="square" lIns="0" tIns="0" rIns="0" bIns="0" rtlCol="0">
                          <a:prstTxWarp prst="textNoShape">
                            <a:avLst/>
                          </a:prstTxWarp>
                          <a:noAutofit/>
                        </wps:bodyPr>
                      </wps:wsp>
                      <wps:wsp>
                        <wps:cNvPr id="258" name="Textbox 258"/>
                        <wps:cNvSpPr txBox="1"/>
                        <wps:spPr>
                          <a:xfrm>
                            <a:off x="0" y="0"/>
                            <a:ext cx="6998970" cy="1920875"/>
                          </a:xfrm>
                          <a:prstGeom prst="rect">
                            <a:avLst/>
                          </a:prstGeom>
                        </wps:spPr>
                        <wps:txbx>
                          <w:txbxContent>
                            <w:p>
                              <w:pPr>
                                <w:spacing w:line="237" w:lineRule="auto" w:before="201"/>
                                <w:ind w:left="1162" w:right="1456" w:firstLine="0"/>
                                <w:jc w:val="left"/>
                                <w:rPr>
                                  <w:sz w:val="40"/>
                                </w:rPr>
                              </w:pPr>
                              <w:r>
                                <w:rPr>
                                  <w:color w:val="FFFFFF"/>
                                  <w:spacing w:val="-2"/>
                                  <w:sz w:val="40"/>
                                </w:rPr>
                                <w:t>Centre</w:t>
                              </w:r>
                              <w:r>
                                <w:rPr>
                                  <w:color w:val="FFFFFF"/>
                                  <w:spacing w:val="-32"/>
                                  <w:sz w:val="40"/>
                                </w:rPr>
                                <w:t> </w:t>
                              </w:r>
                              <w:r>
                                <w:rPr>
                                  <w:color w:val="FFFFFF"/>
                                  <w:spacing w:val="-2"/>
                                  <w:sz w:val="40"/>
                                </w:rPr>
                                <w:t>for</w:t>
                              </w:r>
                              <w:r>
                                <w:rPr>
                                  <w:color w:val="FFFFFF"/>
                                  <w:spacing w:val="-32"/>
                                  <w:sz w:val="40"/>
                                </w:rPr>
                                <w:t> </w:t>
                              </w:r>
                              <w:r>
                                <w:rPr>
                                  <w:color w:val="FFFFFF"/>
                                  <w:spacing w:val="-2"/>
                                  <w:sz w:val="40"/>
                                </w:rPr>
                                <w:t>Universal</w:t>
                              </w:r>
                              <w:r>
                                <w:rPr>
                                  <w:color w:val="FFFFFF"/>
                                  <w:spacing w:val="-32"/>
                                  <w:sz w:val="40"/>
                                </w:rPr>
                                <w:t> </w:t>
                              </w:r>
                              <w:r>
                                <w:rPr>
                                  <w:color w:val="FFFFFF"/>
                                  <w:spacing w:val="-2"/>
                                  <w:sz w:val="40"/>
                                </w:rPr>
                                <w:t>Design</w:t>
                              </w:r>
                              <w:r>
                                <w:rPr>
                                  <w:color w:val="FFFFFF"/>
                                  <w:spacing w:val="-32"/>
                                  <w:sz w:val="40"/>
                                </w:rPr>
                                <w:t> </w:t>
                              </w:r>
                              <w:r>
                                <w:rPr>
                                  <w:color w:val="FFFFFF"/>
                                  <w:spacing w:val="-2"/>
                                  <w:sz w:val="40"/>
                                </w:rPr>
                                <w:t>Australia </w:t>
                              </w:r>
                              <w:r>
                                <w:rPr>
                                  <w:color w:val="FFFFFF"/>
                                  <w:sz w:val="40"/>
                                </w:rPr>
                                <w:t>presents</w:t>
                              </w:r>
                              <w:r>
                                <w:rPr>
                                  <w:color w:val="FFFFFF"/>
                                  <w:spacing w:val="-14"/>
                                  <w:sz w:val="40"/>
                                </w:rPr>
                                <w:t> </w:t>
                              </w:r>
                              <w:r>
                                <w:rPr>
                                  <w:color w:val="FFFFFF"/>
                                  <w:sz w:val="40"/>
                                </w:rPr>
                                <w:t>a</w:t>
                              </w:r>
                              <w:r>
                                <w:rPr>
                                  <w:color w:val="FFFFFF"/>
                                  <w:spacing w:val="-14"/>
                                  <w:sz w:val="40"/>
                                </w:rPr>
                                <w:t> </w:t>
                              </w:r>
                              <w:r>
                                <w:rPr>
                                  <w:color w:val="FFFFFF"/>
                                  <w:sz w:val="40"/>
                                </w:rPr>
                                <w:t>Symposium:</w:t>
                              </w:r>
                            </w:p>
                            <w:p>
                              <w:pPr>
                                <w:spacing w:line="249" w:lineRule="auto" w:before="133"/>
                                <w:ind w:left="1162" w:right="1456" w:firstLine="0"/>
                                <w:jc w:val="left"/>
                                <w:rPr>
                                  <w:rFonts w:ascii="Arial"/>
                                  <w:b/>
                                  <w:sz w:val="40"/>
                                </w:rPr>
                              </w:pPr>
                              <w:r>
                                <w:rPr>
                                  <w:rFonts w:ascii="Arial"/>
                                  <w:b/>
                                  <w:color w:val="FFFFFF"/>
                                  <w:w w:val="105"/>
                                  <w:sz w:val="40"/>
                                </w:rPr>
                                <w:t>CONNECTING</w:t>
                              </w:r>
                              <w:r>
                                <w:rPr>
                                  <w:rFonts w:ascii="Arial"/>
                                  <w:b/>
                                  <w:color w:val="FFFFFF"/>
                                  <w:spacing w:val="-29"/>
                                  <w:w w:val="105"/>
                                  <w:sz w:val="40"/>
                                </w:rPr>
                                <w:t> </w:t>
                              </w:r>
                              <w:r>
                                <w:rPr>
                                  <w:rFonts w:ascii="Arial"/>
                                  <w:b/>
                                  <w:color w:val="FFFFFF"/>
                                  <w:w w:val="105"/>
                                  <w:sz w:val="40"/>
                                </w:rPr>
                                <w:t>PEOPLE</w:t>
                              </w:r>
                              <w:r>
                                <w:rPr>
                                  <w:rFonts w:ascii="Arial"/>
                                  <w:b/>
                                  <w:color w:val="FFFFFF"/>
                                  <w:spacing w:val="-29"/>
                                  <w:w w:val="105"/>
                                  <w:sz w:val="40"/>
                                </w:rPr>
                                <w:t> </w:t>
                              </w:r>
                              <w:r>
                                <w:rPr>
                                  <w:rFonts w:ascii="Arial"/>
                                  <w:b/>
                                  <w:color w:val="FFFFFF"/>
                                  <w:w w:val="105"/>
                                  <w:sz w:val="40"/>
                                </w:rPr>
                                <w:t>AND</w:t>
                              </w:r>
                              <w:r>
                                <w:rPr>
                                  <w:rFonts w:ascii="Arial"/>
                                  <w:b/>
                                  <w:color w:val="FFFFFF"/>
                                  <w:spacing w:val="-29"/>
                                  <w:w w:val="105"/>
                                  <w:sz w:val="40"/>
                                </w:rPr>
                                <w:t> </w:t>
                              </w:r>
                              <w:r>
                                <w:rPr>
                                  <w:rFonts w:ascii="Arial"/>
                                  <w:b/>
                                  <w:color w:val="FFFFFF"/>
                                  <w:w w:val="105"/>
                                  <w:sz w:val="40"/>
                                </w:rPr>
                                <w:t>PLACES WITH UNIVERSAL DESIGN: QUEENSLAND LEADING THE WAY</w:t>
                              </w:r>
                            </w:p>
                          </w:txbxContent>
                        </wps:txbx>
                        <wps:bodyPr wrap="square" lIns="0" tIns="0" rIns="0" bIns="0" rtlCol="0">
                          <a:noAutofit/>
                        </wps:bodyPr>
                      </wps:wsp>
                    </wpg:wgp>
                  </a:graphicData>
                </a:graphic>
              </wp:anchor>
            </w:drawing>
          </mc:Choice>
          <mc:Fallback>
            <w:pict>
              <v:group style="position:absolute;margin-left:0pt;margin-top:10.624064pt;width:551.1pt;height:151.25pt;mso-position-horizontal-relative:page;mso-position-vertical-relative:paragraph;z-index:-15677440;mso-wrap-distance-left:0;mso-wrap-distance-right:0" id="docshapegroup204" coordorigin="0,212" coordsize="11022,3025">
                <v:shape style="position:absolute;left:0;top:212;width:11022;height:3025" id="docshape205" coordorigin="0,212" coordsize="11022,3025" path="m11021,212l0,212,0,3237,7881,3237,11021,212xe" filled="true" fillcolor="#00acdf" stroked="false">
                  <v:path arrowok="t"/>
                  <v:fill type="solid"/>
                </v:shape>
                <v:shape style="position:absolute;left:0;top:212;width:11022;height:3025" type="#_x0000_t202" id="docshape206" filled="false" stroked="false">
                  <v:textbox inset="0,0,0,0">
                    <w:txbxContent>
                      <w:p>
                        <w:pPr>
                          <w:spacing w:line="237" w:lineRule="auto" w:before="201"/>
                          <w:ind w:left="1162" w:right="1456" w:firstLine="0"/>
                          <w:jc w:val="left"/>
                          <w:rPr>
                            <w:sz w:val="40"/>
                          </w:rPr>
                        </w:pPr>
                        <w:r>
                          <w:rPr>
                            <w:color w:val="FFFFFF"/>
                            <w:spacing w:val="-2"/>
                            <w:sz w:val="40"/>
                          </w:rPr>
                          <w:t>Centre</w:t>
                        </w:r>
                        <w:r>
                          <w:rPr>
                            <w:color w:val="FFFFFF"/>
                            <w:spacing w:val="-32"/>
                            <w:sz w:val="40"/>
                          </w:rPr>
                          <w:t> </w:t>
                        </w:r>
                        <w:r>
                          <w:rPr>
                            <w:color w:val="FFFFFF"/>
                            <w:spacing w:val="-2"/>
                            <w:sz w:val="40"/>
                          </w:rPr>
                          <w:t>for</w:t>
                        </w:r>
                        <w:r>
                          <w:rPr>
                            <w:color w:val="FFFFFF"/>
                            <w:spacing w:val="-32"/>
                            <w:sz w:val="40"/>
                          </w:rPr>
                          <w:t> </w:t>
                        </w:r>
                        <w:r>
                          <w:rPr>
                            <w:color w:val="FFFFFF"/>
                            <w:spacing w:val="-2"/>
                            <w:sz w:val="40"/>
                          </w:rPr>
                          <w:t>Universal</w:t>
                        </w:r>
                        <w:r>
                          <w:rPr>
                            <w:color w:val="FFFFFF"/>
                            <w:spacing w:val="-32"/>
                            <w:sz w:val="40"/>
                          </w:rPr>
                          <w:t> </w:t>
                        </w:r>
                        <w:r>
                          <w:rPr>
                            <w:color w:val="FFFFFF"/>
                            <w:spacing w:val="-2"/>
                            <w:sz w:val="40"/>
                          </w:rPr>
                          <w:t>Design</w:t>
                        </w:r>
                        <w:r>
                          <w:rPr>
                            <w:color w:val="FFFFFF"/>
                            <w:spacing w:val="-32"/>
                            <w:sz w:val="40"/>
                          </w:rPr>
                          <w:t> </w:t>
                        </w:r>
                        <w:r>
                          <w:rPr>
                            <w:color w:val="FFFFFF"/>
                            <w:spacing w:val="-2"/>
                            <w:sz w:val="40"/>
                          </w:rPr>
                          <w:t>Australia </w:t>
                        </w:r>
                        <w:r>
                          <w:rPr>
                            <w:color w:val="FFFFFF"/>
                            <w:sz w:val="40"/>
                          </w:rPr>
                          <w:t>presents</w:t>
                        </w:r>
                        <w:r>
                          <w:rPr>
                            <w:color w:val="FFFFFF"/>
                            <w:spacing w:val="-14"/>
                            <w:sz w:val="40"/>
                          </w:rPr>
                          <w:t> </w:t>
                        </w:r>
                        <w:r>
                          <w:rPr>
                            <w:color w:val="FFFFFF"/>
                            <w:sz w:val="40"/>
                          </w:rPr>
                          <w:t>a</w:t>
                        </w:r>
                        <w:r>
                          <w:rPr>
                            <w:color w:val="FFFFFF"/>
                            <w:spacing w:val="-14"/>
                            <w:sz w:val="40"/>
                          </w:rPr>
                          <w:t> </w:t>
                        </w:r>
                        <w:r>
                          <w:rPr>
                            <w:color w:val="FFFFFF"/>
                            <w:sz w:val="40"/>
                          </w:rPr>
                          <w:t>Symposium:</w:t>
                        </w:r>
                      </w:p>
                      <w:p>
                        <w:pPr>
                          <w:spacing w:line="249" w:lineRule="auto" w:before="133"/>
                          <w:ind w:left="1162" w:right="1456" w:firstLine="0"/>
                          <w:jc w:val="left"/>
                          <w:rPr>
                            <w:rFonts w:ascii="Arial"/>
                            <w:b/>
                            <w:sz w:val="40"/>
                          </w:rPr>
                        </w:pPr>
                        <w:r>
                          <w:rPr>
                            <w:rFonts w:ascii="Arial"/>
                            <w:b/>
                            <w:color w:val="FFFFFF"/>
                            <w:w w:val="105"/>
                            <w:sz w:val="40"/>
                          </w:rPr>
                          <w:t>CONNECTING</w:t>
                        </w:r>
                        <w:r>
                          <w:rPr>
                            <w:rFonts w:ascii="Arial"/>
                            <w:b/>
                            <w:color w:val="FFFFFF"/>
                            <w:spacing w:val="-29"/>
                            <w:w w:val="105"/>
                            <w:sz w:val="40"/>
                          </w:rPr>
                          <w:t> </w:t>
                        </w:r>
                        <w:r>
                          <w:rPr>
                            <w:rFonts w:ascii="Arial"/>
                            <w:b/>
                            <w:color w:val="FFFFFF"/>
                            <w:w w:val="105"/>
                            <w:sz w:val="40"/>
                          </w:rPr>
                          <w:t>PEOPLE</w:t>
                        </w:r>
                        <w:r>
                          <w:rPr>
                            <w:rFonts w:ascii="Arial"/>
                            <w:b/>
                            <w:color w:val="FFFFFF"/>
                            <w:spacing w:val="-29"/>
                            <w:w w:val="105"/>
                            <w:sz w:val="40"/>
                          </w:rPr>
                          <w:t> </w:t>
                        </w:r>
                        <w:r>
                          <w:rPr>
                            <w:rFonts w:ascii="Arial"/>
                            <w:b/>
                            <w:color w:val="FFFFFF"/>
                            <w:w w:val="105"/>
                            <w:sz w:val="40"/>
                          </w:rPr>
                          <w:t>AND</w:t>
                        </w:r>
                        <w:r>
                          <w:rPr>
                            <w:rFonts w:ascii="Arial"/>
                            <w:b/>
                            <w:color w:val="FFFFFF"/>
                            <w:spacing w:val="-29"/>
                            <w:w w:val="105"/>
                            <w:sz w:val="40"/>
                          </w:rPr>
                          <w:t> </w:t>
                        </w:r>
                        <w:r>
                          <w:rPr>
                            <w:rFonts w:ascii="Arial"/>
                            <w:b/>
                            <w:color w:val="FFFFFF"/>
                            <w:w w:val="105"/>
                            <w:sz w:val="40"/>
                          </w:rPr>
                          <w:t>PLACES WITH UNIVERSAL DESIGN: QUEENSLAND LEADING THE WAY</w:t>
                        </w:r>
                      </w:p>
                    </w:txbxContent>
                  </v:textbox>
                  <w10:wrap type="none"/>
                </v:shape>
                <w10:wrap type="topAndBottom"/>
              </v:group>
            </w:pict>
          </mc:Fallback>
        </mc:AlternateContent>
      </w:r>
    </w:p>
    <w:p>
      <w:pPr>
        <w:pStyle w:val="BodyText"/>
        <w:ind w:left="0"/>
      </w:pPr>
    </w:p>
    <w:p>
      <w:pPr>
        <w:pStyle w:val="BodyText"/>
        <w:spacing w:before="32"/>
        <w:ind w:left="0"/>
      </w:pPr>
    </w:p>
    <w:p>
      <w:pPr>
        <w:spacing w:line="280" w:lineRule="auto" w:before="1"/>
        <w:ind w:left="1133" w:right="5154" w:firstLine="0"/>
        <w:jc w:val="left"/>
        <w:rPr>
          <w:rFonts w:ascii="Arial"/>
          <w:b/>
          <w:sz w:val="20"/>
        </w:rPr>
      </w:pPr>
      <w:r>
        <w:rPr>
          <w:rFonts w:ascii="Arial"/>
          <w:b/>
          <w:color w:val="F36F21"/>
          <w:w w:val="105"/>
          <w:sz w:val="20"/>
        </w:rPr>
        <w:t>THURSDAY</w:t>
      </w:r>
      <w:r>
        <w:rPr>
          <w:rFonts w:ascii="Arial"/>
          <w:b/>
          <w:color w:val="F36F21"/>
          <w:spacing w:val="-2"/>
          <w:w w:val="105"/>
          <w:sz w:val="20"/>
        </w:rPr>
        <w:t> </w:t>
      </w:r>
      <w:r>
        <w:rPr>
          <w:rFonts w:ascii="Arial"/>
          <w:b/>
          <w:color w:val="F36F21"/>
          <w:w w:val="105"/>
          <w:sz w:val="20"/>
        </w:rPr>
        <w:t>30TH</w:t>
      </w:r>
      <w:r>
        <w:rPr>
          <w:rFonts w:ascii="Arial"/>
          <w:b/>
          <w:color w:val="F36F21"/>
          <w:spacing w:val="-2"/>
          <w:w w:val="105"/>
          <w:sz w:val="20"/>
        </w:rPr>
        <w:t> </w:t>
      </w:r>
      <w:r>
        <w:rPr>
          <w:rFonts w:ascii="Arial"/>
          <w:b/>
          <w:color w:val="F36F21"/>
          <w:w w:val="105"/>
          <w:sz w:val="20"/>
        </w:rPr>
        <w:t>MAY</w:t>
      </w:r>
      <w:r>
        <w:rPr>
          <w:rFonts w:ascii="Arial"/>
          <w:b/>
          <w:color w:val="F36F21"/>
          <w:spacing w:val="-2"/>
          <w:w w:val="105"/>
          <w:sz w:val="20"/>
        </w:rPr>
        <w:t> </w:t>
      </w:r>
      <w:r>
        <w:rPr>
          <w:rFonts w:ascii="Arial"/>
          <w:b/>
          <w:color w:val="F36F21"/>
          <w:w w:val="105"/>
          <w:sz w:val="20"/>
        </w:rPr>
        <w:t>FROM</w:t>
      </w:r>
      <w:r>
        <w:rPr>
          <w:rFonts w:ascii="Arial"/>
          <w:b/>
          <w:color w:val="F36F21"/>
          <w:spacing w:val="-2"/>
          <w:w w:val="105"/>
          <w:sz w:val="20"/>
        </w:rPr>
        <w:t> </w:t>
      </w:r>
      <w:r>
        <w:rPr>
          <w:rFonts w:ascii="Arial"/>
          <w:b/>
          <w:color w:val="F36F21"/>
          <w:w w:val="105"/>
          <w:sz w:val="20"/>
        </w:rPr>
        <w:t>9AM</w:t>
      </w:r>
      <w:r>
        <w:rPr>
          <w:rFonts w:ascii="Arial"/>
          <w:b/>
          <w:color w:val="F36F21"/>
          <w:spacing w:val="-2"/>
          <w:w w:val="105"/>
          <w:sz w:val="20"/>
        </w:rPr>
        <w:t> </w:t>
      </w:r>
      <w:r>
        <w:rPr>
          <w:rFonts w:ascii="Arial"/>
          <w:b/>
          <w:color w:val="F36F21"/>
          <w:w w:val="105"/>
          <w:sz w:val="20"/>
        </w:rPr>
        <w:t>TO</w:t>
      </w:r>
      <w:r>
        <w:rPr>
          <w:rFonts w:ascii="Arial"/>
          <w:b/>
          <w:color w:val="F36F21"/>
          <w:spacing w:val="-2"/>
          <w:w w:val="105"/>
          <w:sz w:val="20"/>
        </w:rPr>
        <w:t> </w:t>
      </w:r>
      <w:r>
        <w:rPr>
          <w:rFonts w:ascii="Arial"/>
          <w:b/>
          <w:color w:val="F36F21"/>
          <w:w w:val="105"/>
          <w:sz w:val="20"/>
        </w:rPr>
        <w:t>12.30PM BRISBANE CONVENTION CENTRE</w:t>
      </w:r>
    </w:p>
    <w:p>
      <w:pPr>
        <w:spacing w:before="1"/>
        <w:ind w:left="1133" w:right="0" w:firstLine="0"/>
        <w:jc w:val="left"/>
        <w:rPr>
          <w:rFonts w:ascii="Arial"/>
          <w:b/>
          <w:sz w:val="20"/>
        </w:rPr>
      </w:pPr>
      <w:r>
        <w:rPr>
          <w:rFonts w:ascii="Arial"/>
          <w:b/>
          <w:color w:val="F36F21"/>
          <w:w w:val="110"/>
          <w:sz w:val="20"/>
        </w:rPr>
        <w:t>COST</w:t>
      </w:r>
      <w:r>
        <w:rPr>
          <w:rFonts w:ascii="Arial"/>
          <w:b/>
          <w:color w:val="F36F21"/>
          <w:spacing w:val="-7"/>
          <w:w w:val="110"/>
          <w:sz w:val="20"/>
        </w:rPr>
        <w:t> </w:t>
      </w:r>
      <w:r>
        <w:rPr>
          <w:rFonts w:ascii="Arial"/>
          <w:b/>
          <w:color w:val="F36F21"/>
          <w:w w:val="110"/>
          <w:sz w:val="20"/>
        </w:rPr>
        <w:t>$50</w:t>
      </w:r>
      <w:r>
        <w:rPr>
          <w:rFonts w:ascii="Arial"/>
          <w:b/>
          <w:color w:val="F36F21"/>
          <w:spacing w:val="-6"/>
          <w:w w:val="110"/>
          <w:sz w:val="20"/>
        </w:rPr>
        <w:t> </w:t>
      </w:r>
      <w:r>
        <w:rPr>
          <w:rFonts w:ascii="Arial"/>
          <w:b/>
          <w:color w:val="F36F21"/>
          <w:w w:val="110"/>
          <w:sz w:val="20"/>
        </w:rPr>
        <w:t>+</w:t>
      </w:r>
      <w:r>
        <w:rPr>
          <w:rFonts w:ascii="Arial"/>
          <w:b/>
          <w:color w:val="F36F21"/>
          <w:spacing w:val="-6"/>
          <w:w w:val="110"/>
          <w:sz w:val="20"/>
        </w:rPr>
        <w:t> </w:t>
      </w:r>
      <w:r>
        <w:rPr>
          <w:rFonts w:ascii="Arial"/>
          <w:b/>
          <w:color w:val="F36F21"/>
          <w:spacing w:val="-5"/>
          <w:w w:val="110"/>
          <w:sz w:val="20"/>
        </w:rPr>
        <w:t>GST</w:t>
      </w:r>
    </w:p>
    <w:p>
      <w:pPr>
        <w:pStyle w:val="BodyText"/>
        <w:spacing w:line="266" w:lineRule="auto" w:before="197"/>
      </w:pPr>
      <w:r>
        <w:rPr>
          <w:color w:val="231F20"/>
        </w:rPr>
        <w:t>The</w:t>
      </w:r>
      <w:r>
        <w:rPr>
          <w:color w:val="231F20"/>
          <w:spacing w:val="-14"/>
        </w:rPr>
        <w:t> </w:t>
      </w:r>
      <w:r>
        <w:rPr>
          <w:color w:val="231F20"/>
        </w:rPr>
        <w:t>aim</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symposium</w:t>
      </w:r>
      <w:r>
        <w:rPr>
          <w:color w:val="231F20"/>
          <w:spacing w:val="-14"/>
        </w:rPr>
        <w:t> </w:t>
      </w:r>
      <w:r>
        <w:rPr>
          <w:color w:val="231F20"/>
        </w:rPr>
        <w:t>is</w:t>
      </w:r>
      <w:r>
        <w:rPr>
          <w:color w:val="231F20"/>
          <w:spacing w:val="-14"/>
        </w:rPr>
        <w:t> </w:t>
      </w:r>
      <w:r>
        <w:rPr>
          <w:color w:val="231F20"/>
        </w:rPr>
        <w:t>to</w:t>
      </w:r>
      <w:r>
        <w:rPr>
          <w:color w:val="231F20"/>
          <w:spacing w:val="-14"/>
        </w:rPr>
        <w:t> </w:t>
      </w:r>
      <w:r>
        <w:rPr>
          <w:color w:val="231F20"/>
        </w:rPr>
        <w:t>develop</w:t>
      </w:r>
      <w:r>
        <w:rPr>
          <w:color w:val="231F20"/>
          <w:spacing w:val="-14"/>
        </w:rPr>
        <w:t> </w:t>
      </w:r>
      <w:r>
        <w:rPr>
          <w:color w:val="231F20"/>
        </w:rPr>
        <w:t>recommendations</w:t>
      </w:r>
      <w:r>
        <w:rPr>
          <w:color w:val="231F20"/>
          <w:spacing w:val="-14"/>
        </w:rPr>
        <w:t> </w:t>
      </w:r>
      <w:r>
        <w:rPr>
          <w:color w:val="231F20"/>
        </w:rPr>
        <w:t>for</w:t>
      </w:r>
      <w:r>
        <w:rPr>
          <w:color w:val="231F20"/>
          <w:spacing w:val="-14"/>
        </w:rPr>
        <w:t> </w:t>
      </w:r>
      <w:r>
        <w:rPr>
          <w:color w:val="231F20"/>
        </w:rPr>
        <w:t>raising</w:t>
      </w:r>
      <w:r>
        <w:rPr>
          <w:color w:val="231F20"/>
          <w:spacing w:val="-14"/>
        </w:rPr>
        <w:t> </w:t>
      </w:r>
      <w:r>
        <w:rPr>
          <w:color w:val="231F20"/>
        </w:rPr>
        <w:t>the</w:t>
      </w:r>
      <w:r>
        <w:rPr>
          <w:color w:val="231F20"/>
          <w:spacing w:val="-14"/>
        </w:rPr>
        <w:t> </w:t>
      </w:r>
      <w:r>
        <w:rPr>
          <w:color w:val="231F20"/>
        </w:rPr>
        <w:t>presence</w:t>
      </w:r>
      <w:r>
        <w:rPr>
          <w:color w:val="231F20"/>
          <w:spacing w:val="-14"/>
        </w:rPr>
        <w:t> </w:t>
      </w:r>
      <w:r>
        <w:rPr>
          <w:color w:val="231F20"/>
        </w:rPr>
        <w:t>and</w:t>
      </w:r>
      <w:r>
        <w:rPr>
          <w:color w:val="231F20"/>
          <w:spacing w:val="-14"/>
        </w:rPr>
        <w:t> </w:t>
      </w:r>
      <w:r>
        <w:rPr>
          <w:color w:val="231F20"/>
        </w:rPr>
        <w:t>profile</w:t>
      </w:r>
      <w:r>
        <w:rPr>
          <w:color w:val="231F20"/>
          <w:spacing w:val="-14"/>
        </w:rPr>
        <w:t> </w:t>
      </w:r>
      <w:r>
        <w:rPr>
          <w:color w:val="231F20"/>
        </w:rPr>
        <w:t>of universal</w:t>
      </w:r>
      <w:r>
        <w:rPr>
          <w:color w:val="231F20"/>
          <w:spacing w:val="-1"/>
        </w:rPr>
        <w:t> </w:t>
      </w:r>
      <w:r>
        <w:rPr>
          <w:color w:val="231F20"/>
        </w:rPr>
        <w:t>design</w:t>
      </w:r>
      <w:r>
        <w:rPr>
          <w:color w:val="231F20"/>
          <w:spacing w:val="-1"/>
        </w:rPr>
        <w:t> </w:t>
      </w:r>
      <w:r>
        <w:rPr>
          <w:color w:val="231F20"/>
        </w:rPr>
        <w:t>and</w:t>
      </w:r>
      <w:r>
        <w:rPr>
          <w:color w:val="231F20"/>
          <w:spacing w:val="-1"/>
        </w:rPr>
        <w:t> </w:t>
      </w:r>
      <w:r>
        <w:rPr>
          <w:color w:val="231F20"/>
        </w:rPr>
        <w:t>inclusion</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legacy</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Brisbane</w:t>
      </w:r>
      <w:r>
        <w:rPr>
          <w:color w:val="231F20"/>
          <w:spacing w:val="-1"/>
        </w:rPr>
        <w:t> </w:t>
      </w:r>
      <w:r>
        <w:rPr>
          <w:color w:val="231F20"/>
        </w:rPr>
        <w:t>2032</w:t>
      </w:r>
      <w:r>
        <w:rPr>
          <w:color w:val="231F20"/>
          <w:spacing w:val="-1"/>
        </w:rPr>
        <w:t> </w:t>
      </w:r>
      <w:r>
        <w:rPr>
          <w:color w:val="231F20"/>
        </w:rPr>
        <w:t>Games</w:t>
      </w:r>
    </w:p>
    <w:p>
      <w:pPr>
        <w:pStyle w:val="BodyText"/>
        <w:spacing w:line="266" w:lineRule="auto" w:before="171"/>
        <w:ind w:right="130"/>
      </w:pPr>
      <w:r>
        <w:rPr>
          <w:color w:val="231F20"/>
        </w:rPr>
        <w:t>The</w:t>
      </w:r>
      <w:r>
        <w:rPr>
          <w:color w:val="231F20"/>
          <w:spacing w:val="-9"/>
        </w:rPr>
        <w:t> </w:t>
      </w:r>
      <w:r>
        <w:rPr>
          <w:color w:val="231F20"/>
        </w:rPr>
        <w:t>half</w:t>
      </w:r>
      <w:r>
        <w:rPr>
          <w:color w:val="231F20"/>
          <w:spacing w:val="-9"/>
        </w:rPr>
        <w:t> </w:t>
      </w:r>
      <w:r>
        <w:rPr>
          <w:color w:val="231F20"/>
        </w:rPr>
        <w:t>day</w:t>
      </w:r>
      <w:r>
        <w:rPr>
          <w:color w:val="231F20"/>
          <w:spacing w:val="-9"/>
        </w:rPr>
        <w:t> </w:t>
      </w:r>
      <w:r>
        <w:rPr>
          <w:color w:val="231F20"/>
        </w:rPr>
        <w:t>format</w:t>
      </w:r>
      <w:r>
        <w:rPr>
          <w:color w:val="231F20"/>
          <w:spacing w:val="-9"/>
        </w:rPr>
        <w:t> </w:t>
      </w:r>
      <w:r>
        <w:rPr>
          <w:color w:val="231F20"/>
        </w:rPr>
        <w:t>will</w:t>
      </w:r>
      <w:r>
        <w:rPr>
          <w:color w:val="231F20"/>
          <w:spacing w:val="-9"/>
        </w:rPr>
        <w:t> </w:t>
      </w:r>
      <w:r>
        <w:rPr>
          <w:color w:val="231F20"/>
        </w:rPr>
        <w:t>be</w:t>
      </w:r>
      <w:r>
        <w:rPr>
          <w:color w:val="231F20"/>
          <w:spacing w:val="-9"/>
        </w:rPr>
        <w:t> </w:t>
      </w:r>
      <w:r>
        <w:rPr>
          <w:color w:val="231F20"/>
        </w:rPr>
        <w:t>a</w:t>
      </w:r>
      <w:r>
        <w:rPr>
          <w:color w:val="231F20"/>
          <w:spacing w:val="-9"/>
        </w:rPr>
        <w:t> </w:t>
      </w:r>
      <w:r>
        <w:rPr>
          <w:color w:val="231F20"/>
        </w:rPr>
        <w:t>speaker</w:t>
      </w:r>
      <w:r>
        <w:rPr>
          <w:color w:val="231F20"/>
          <w:spacing w:val="-9"/>
        </w:rPr>
        <w:t> </w:t>
      </w:r>
      <w:r>
        <w:rPr>
          <w:color w:val="231F20"/>
        </w:rPr>
        <w:t>panel</w:t>
      </w:r>
      <w:r>
        <w:rPr>
          <w:color w:val="231F20"/>
          <w:spacing w:val="-9"/>
        </w:rPr>
        <w:t> </w:t>
      </w:r>
      <w:r>
        <w:rPr>
          <w:color w:val="231F20"/>
        </w:rPr>
        <w:t>with</w:t>
      </w:r>
      <w:r>
        <w:rPr>
          <w:color w:val="231F20"/>
          <w:spacing w:val="-9"/>
        </w:rPr>
        <w:t> </w:t>
      </w:r>
      <w:r>
        <w:rPr>
          <w:color w:val="231F20"/>
        </w:rPr>
        <w:t>representatives</w:t>
      </w:r>
      <w:r>
        <w:rPr>
          <w:color w:val="231F20"/>
          <w:spacing w:val="-9"/>
        </w:rPr>
        <w:t> </w:t>
      </w:r>
      <w:r>
        <w:rPr>
          <w:color w:val="231F20"/>
        </w:rPr>
        <w:t>from</w:t>
      </w:r>
      <w:r>
        <w:rPr>
          <w:color w:val="231F20"/>
          <w:spacing w:val="-9"/>
        </w:rPr>
        <w:t> </w:t>
      </w:r>
      <w:r>
        <w:rPr>
          <w:color w:val="231F20"/>
        </w:rPr>
        <w:t>housing,</w:t>
      </w:r>
      <w:r>
        <w:rPr>
          <w:color w:val="231F20"/>
          <w:spacing w:val="-9"/>
        </w:rPr>
        <w:t> </w:t>
      </w:r>
      <w:r>
        <w:rPr>
          <w:color w:val="231F20"/>
        </w:rPr>
        <w:t>transport,</w:t>
      </w:r>
      <w:r>
        <w:rPr>
          <w:color w:val="231F20"/>
          <w:spacing w:val="-9"/>
        </w:rPr>
        <w:t> </w:t>
      </w:r>
      <w:r>
        <w:rPr>
          <w:color w:val="231F20"/>
        </w:rPr>
        <w:t>and tourism</w:t>
      </w:r>
      <w:r>
        <w:rPr>
          <w:color w:val="231F20"/>
          <w:spacing w:val="-1"/>
        </w:rPr>
        <w:t> </w:t>
      </w:r>
      <w:r>
        <w:rPr>
          <w:color w:val="231F20"/>
        </w:rPr>
        <w:t>followed</w:t>
      </w:r>
      <w:r>
        <w:rPr>
          <w:color w:val="231F20"/>
          <w:spacing w:val="-1"/>
        </w:rPr>
        <w:t> </w:t>
      </w:r>
      <w:r>
        <w:rPr>
          <w:color w:val="231F20"/>
        </w:rPr>
        <w:t>by</w:t>
      </w:r>
      <w:r>
        <w:rPr>
          <w:color w:val="231F20"/>
          <w:spacing w:val="-1"/>
        </w:rPr>
        <w:t> </w:t>
      </w:r>
      <w:r>
        <w:rPr>
          <w:color w:val="231F20"/>
        </w:rPr>
        <w:t>small</w:t>
      </w:r>
      <w:r>
        <w:rPr>
          <w:color w:val="231F20"/>
          <w:spacing w:val="-1"/>
        </w:rPr>
        <w:t> </w:t>
      </w:r>
      <w:r>
        <w:rPr>
          <w:color w:val="231F20"/>
        </w:rPr>
        <w:t>group</w:t>
      </w:r>
      <w:r>
        <w:rPr>
          <w:color w:val="231F20"/>
          <w:spacing w:val="-1"/>
        </w:rPr>
        <w:t> </w:t>
      </w:r>
      <w:r>
        <w:rPr>
          <w:color w:val="231F20"/>
        </w:rPr>
        <w:t>work</w:t>
      </w:r>
      <w:r>
        <w:rPr>
          <w:color w:val="231F20"/>
          <w:spacing w:val="-1"/>
        </w:rPr>
        <w:t> </w:t>
      </w:r>
      <w:r>
        <w:rPr>
          <w:color w:val="231F20"/>
        </w:rPr>
        <w:t>on</w:t>
      </w:r>
      <w:r>
        <w:rPr>
          <w:color w:val="231F20"/>
          <w:spacing w:val="-1"/>
        </w:rPr>
        <w:t> </w:t>
      </w:r>
      <w:r>
        <w:rPr>
          <w:color w:val="231F20"/>
        </w:rPr>
        <w:t>framing</w:t>
      </w:r>
      <w:r>
        <w:rPr>
          <w:color w:val="231F20"/>
          <w:spacing w:val="-1"/>
        </w:rPr>
        <w:t> </w:t>
      </w:r>
      <w:r>
        <w:rPr>
          <w:color w:val="231F20"/>
        </w:rPr>
        <w:t>recommendations.</w:t>
      </w:r>
      <w:r>
        <w:rPr>
          <w:color w:val="231F20"/>
          <w:spacing w:val="-1"/>
        </w:rPr>
        <w:t> </w:t>
      </w:r>
      <w:r>
        <w:rPr>
          <w:color w:val="231F20"/>
        </w:rPr>
        <w:t>The</w:t>
      </w:r>
      <w:r>
        <w:rPr>
          <w:color w:val="231F20"/>
          <w:spacing w:val="-1"/>
        </w:rPr>
        <w:t> </w:t>
      </w:r>
      <w:r>
        <w:rPr>
          <w:color w:val="231F20"/>
        </w:rPr>
        <w:t>recommendations</w:t>
      </w:r>
      <w:r>
        <w:rPr>
          <w:color w:val="231F20"/>
          <w:spacing w:val="-1"/>
        </w:rPr>
        <w:t> </w:t>
      </w:r>
      <w:r>
        <w:rPr>
          <w:color w:val="231F20"/>
        </w:rPr>
        <w:t>will contribute</w:t>
      </w:r>
      <w:r>
        <w:rPr>
          <w:color w:val="231F20"/>
          <w:spacing w:val="-17"/>
        </w:rPr>
        <w:t> </w:t>
      </w:r>
      <w:r>
        <w:rPr>
          <w:color w:val="231F20"/>
        </w:rPr>
        <w:t>to</w:t>
      </w:r>
      <w:r>
        <w:rPr>
          <w:color w:val="231F20"/>
          <w:spacing w:val="-17"/>
        </w:rPr>
        <w:t> </w:t>
      </w:r>
      <w:r>
        <w:rPr>
          <w:color w:val="231F20"/>
        </w:rPr>
        <w:t>the</w:t>
      </w:r>
      <w:r>
        <w:rPr>
          <w:color w:val="231F20"/>
          <w:spacing w:val="-17"/>
        </w:rPr>
        <w:t> </w:t>
      </w:r>
      <w:r>
        <w:rPr>
          <w:color w:val="231F20"/>
        </w:rPr>
        <w:t>implementation</w:t>
      </w:r>
      <w:r>
        <w:rPr>
          <w:color w:val="231F20"/>
          <w:spacing w:val="-17"/>
        </w:rPr>
        <w:t> </w:t>
      </w:r>
      <w:r>
        <w:rPr>
          <w:color w:val="231F20"/>
        </w:rPr>
        <w:t>of</w:t>
      </w:r>
      <w:r>
        <w:rPr>
          <w:color w:val="231F20"/>
          <w:spacing w:val="-17"/>
        </w:rPr>
        <w:t> </w:t>
      </w:r>
      <w:r>
        <w:rPr>
          <w:color w:val="231F20"/>
        </w:rPr>
        <w:t>Queensland’s</w:t>
      </w:r>
      <w:r>
        <w:rPr>
          <w:color w:val="231F20"/>
          <w:spacing w:val="-17"/>
        </w:rPr>
        <w:t> </w:t>
      </w:r>
      <w:r>
        <w:rPr>
          <w:color w:val="231F20"/>
        </w:rPr>
        <w:t>key</w:t>
      </w:r>
      <w:r>
        <w:rPr>
          <w:color w:val="231F20"/>
          <w:spacing w:val="-17"/>
        </w:rPr>
        <w:t> </w:t>
      </w:r>
      <w:r>
        <w:rPr>
          <w:color w:val="231F20"/>
        </w:rPr>
        <w:t>strategy</w:t>
      </w:r>
      <w:r>
        <w:rPr>
          <w:color w:val="231F20"/>
          <w:spacing w:val="-17"/>
        </w:rPr>
        <w:t> </w:t>
      </w:r>
      <w:r>
        <w:rPr>
          <w:color w:val="231F20"/>
        </w:rPr>
        <w:t>Elevate</w:t>
      </w:r>
      <w:r>
        <w:rPr>
          <w:color w:val="231F20"/>
          <w:spacing w:val="-17"/>
        </w:rPr>
        <w:t> </w:t>
      </w:r>
      <w:r>
        <w:rPr>
          <w:color w:val="231F20"/>
        </w:rPr>
        <w:t>2042</w:t>
      </w:r>
      <w:r>
        <w:rPr>
          <w:color w:val="231F20"/>
          <w:spacing w:val="-17"/>
        </w:rPr>
        <w:t> </w:t>
      </w:r>
      <w:r>
        <w:rPr>
          <w:color w:val="231F20"/>
        </w:rPr>
        <w:t>Games</w:t>
      </w:r>
      <w:r>
        <w:rPr>
          <w:color w:val="231F20"/>
          <w:spacing w:val="-17"/>
        </w:rPr>
        <w:t> </w:t>
      </w:r>
      <w:r>
        <w:rPr>
          <w:color w:val="231F20"/>
        </w:rPr>
        <w:t>Legacy</w:t>
      </w:r>
      <w:r>
        <w:rPr>
          <w:color w:val="231F20"/>
          <w:spacing w:val="-17"/>
        </w:rPr>
        <w:t> </w:t>
      </w:r>
      <w:r>
        <w:rPr>
          <w:color w:val="231F20"/>
        </w:rPr>
        <w:t>Plan.</w:t>
      </w:r>
    </w:p>
    <w:p>
      <w:pPr>
        <w:pStyle w:val="BodyText"/>
        <w:spacing w:line="266" w:lineRule="auto" w:before="170"/>
        <w:ind w:right="5375"/>
      </w:pPr>
      <w:r>
        <w:rPr/>
        <w:drawing>
          <wp:anchor distT="0" distB="0" distL="0" distR="0" allowOverlap="1" layoutInCell="1" locked="0" behindDoc="1" simplePos="0" relativeHeight="487073792">
            <wp:simplePos x="0" y="0"/>
            <wp:positionH relativeFrom="page">
              <wp:posOffset>2998249</wp:posOffset>
            </wp:positionH>
            <wp:positionV relativeFrom="paragraph">
              <wp:posOffset>161922</wp:posOffset>
            </wp:positionV>
            <wp:extent cx="3841749" cy="3244849"/>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78" cstate="print"/>
                    <a:stretch>
                      <a:fillRect/>
                    </a:stretch>
                  </pic:blipFill>
                  <pic:spPr>
                    <a:xfrm>
                      <a:off x="0" y="0"/>
                      <a:ext cx="3841749" cy="3244849"/>
                    </a:xfrm>
                    <a:prstGeom prst="rect">
                      <a:avLst/>
                    </a:prstGeom>
                  </pic:spPr>
                </pic:pic>
              </a:graphicData>
            </a:graphic>
          </wp:anchor>
        </w:drawing>
      </w:r>
      <w:r>
        <w:rPr>
          <w:color w:val="231F20"/>
        </w:rPr>
        <w:t>This</w:t>
      </w:r>
      <w:r>
        <w:rPr>
          <w:color w:val="231F20"/>
          <w:spacing w:val="-17"/>
        </w:rPr>
        <w:t> </w:t>
      </w:r>
      <w:r>
        <w:rPr>
          <w:color w:val="231F20"/>
        </w:rPr>
        <w:t>symposium</w:t>
      </w:r>
      <w:r>
        <w:rPr>
          <w:color w:val="231F20"/>
          <w:spacing w:val="-17"/>
        </w:rPr>
        <w:t> </w:t>
      </w:r>
      <w:r>
        <w:rPr>
          <w:color w:val="231F20"/>
        </w:rPr>
        <w:t>will</w:t>
      </w:r>
      <w:r>
        <w:rPr>
          <w:color w:val="231F20"/>
          <w:spacing w:val="-17"/>
        </w:rPr>
        <w:t> </w:t>
      </w:r>
      <w:r>
        <w:rPr>
          <w:color w:val="231F20"/>
        </w:rPr>
        <w:t>be</w:t>
      </w:r>
      <w:r>
        <w:rPr>
          <w:color w:val="231F20"/>
          <w:spacing w:val="-17"/>
        </w:rPr>
        <w:t> </w:t>
      </w:r>
      <w:r>
        <w:rPr>
          <w:color w:val="231F20"/>
        </w:rPr>
        <w:t>of</w:t>
      </w:r>
      <w:r>
        <w:rPr>
          <w:color w:val="231F20"/>
          <w:spacing w:val="-17"/>
        </w:rPr>
        <w:t> </w:t>
      </w:r>
      <w:r>
        <w:rPr>
          <w:color w:val="231F20"/>
        </w:rPr>
        <w:t>interest</w:t>
      </w:r>
      <w:r>
        <w:rPr>
          <w:color w:val="231F20"/>
          <w:spacing w:val="-17"/>
        </w:rPr>
        <w:t> </w:t>
      </w:r>
      <w:r>
        <w:rPr>
          <w:color w:val="231F20"/>
        </w:rPr>
        <w:t>to</w:t>
      </w:r>
      <w:r>
        <w:rPr>
          <w:color w:val="231F20"/>
          <w:spacing w:val="-17"/>
        </w:rPr>
        <w:t> </w:t>
      </w:r>
      <w:r>
        <w:rPr>
          <w:color w:val="231F20"/>
        </w:rPr>
        <w:t>urban</w:t>
      </w:r>
      <w:r>
        <w:rPr>
          <w:color w:val="231F20"/>
          <w:spacing w:val="-17"/>
        </w:rPr>
        <w:t> </w:t>
      </w:r>
      <w:r>
        <w:rPr>
          <w:color w:val="231F20"/>
        </w:rPr>
        <w:t>and regional planners, practitioners involved in liveable</w:t>
      </w:r>
      <w:r>
        <w:rPr>
          <w:color w:val="231F20"/>
          <w:spacing w:val="-12"/>
        </w:rPr>
        <w:t> </w:t>
      </w:r>
      <w:r>
        <w:rPr>
          <w:color w:val="231F20"/>
        </w:rPr>
        <w:t>cities,</w:t>
      </w:r>
      <w:r>
        <w:rPr>
          <w:color w:val="231F20"/>
          <w:spacing w:val="-12"/>
        </w:rPr>
        <w:t> </w:t>
      </w:r>
      <w:r>
        <w:rPr>
          <w:color w:val="231F20"/>
        </w:rPr>
        <w:t>sports</w:t>
      </w:r>
      <w:r>
        <w:rPr>
          <w:color w:val="231F20"/>
          <w:spacing w:val="-12"/>
        </w:rPr>
        <w:t> </w:t>
      </w:r>
      <w:r>
        <w:rPr>
          <w:color w:val="231F20"/>
        </w:rPr>
        <w:t>administrators,</w:t>
      </w:r>
      <w:r>
        <w:rPr>
          <w:color w:val="231F20"/>
          <w:spacing w:val="-12"/>
        </w:rPr>
        <w:t> </w:t>
      </w:r>
      <w:r>
        <w:rPr>
          <w:color w:val="231F20"/>
        </w:rPr>
        <w:t>advocacy groups, and anyone who is interested in creating an inclusive Queensland.</w:t>
      </w:r>
    </w:p>
    <w:sectPr>
      <w:pgSz w:w="11910" w:h="16840"/>
      <w:pgMar w:header="0" w:footer="462" w:top="1700" w:bottom="660" w:left="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Arial Black">
    <w:altName w:val="Arial Black"/>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024128">
              <wp:simplePos x="0" y="0"/>
              <wp:positionH relativeFrom="page">
                <wp:posOffset>275300</wp:posOffset>
              </wp:positionH>
              <wp:positionV relativeFrom="page">
                <wp:posOffset>10258842</wp:posOffset>
              </wp:positionV>
              <wp:extent cx="104775" cy="19812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04775" cy="198120"/>
                      </a:xfrm>
                      <a:prstGeom prst="rect">
                        <a:avLst/>
                      </a:prstGeom>
                    </wps:spPr>
                    <wps:txbx>
                      <w:txbxContent>
                        <w:p>
                          <w:pPr>
                            <w:pStyle w:val="BodyText"/>
                            <w:spacing w:before="8"/>
                            <w:ind w:left="20"/>
                            <w:rPr>
                              <w:rFonts w:ascii="Arial Black"/>
                            </w:rPr>
                          </w:pPr>
                          <w:r>
                            <w:rPr>
                              <w:rFonts w:ascii="Arial Black"/>
                              <w:color w:val="F7941D"/>
                              <w:spacing w:val="-10"/>
                            </w:rPr>
                            <w:t>2</w:t>
                          </w:r>
                        </w:p>
                      </w:txbxContent>
                    </wps:txbx>
                    <wps:bodyPr wrap="square" lIns="0" tIns="0" rIns="0" bIns="0" rtlCol="0">
                      <a:noAutofit/>
                    </wps:bodyPr>
                  </wps:wsp>
                </a:graphicData>
              </a:graphic>
            </wp:anchor>
          </w:drawing>
        </mc:Choice>
        <mc:Fallback>
          <w:pict>
            <v:shape style="position:absolute;margin-left:21.6772pt;margin-top:807.782837pt;width:8.25pt;height:15.6pt;mso-position-horizontal-relative:page;mso-position-vertical-relative:page;z-index:-16292352" type="#_x0000_t202" id="docshape56" filled="false" stroked="false">
              <v:textbox inset="0,0,0,0">
                <w:txbxContent>
                  <w:p>
                    <w:pPr>
                      <w:pStyle w:val="BodyText"/>
                      <w:spacing w:before="8"/>
                      <w:ind w:left="20"/>
                      <w:rPr>
                        <w:rFonts w:ascii="Arial Black"/>
                      </w:rPr>
                    </w:pPr>
                    <w:r>
                      <w:rPr>
                        <w:rFonts w:ascii="Arial Black"/>
                        <w:color w:val="F7941D"/>
                        <w:spacing w:val="-10"/>
                      </w:rPr>
                      <w:t>2</w:t>
                    </w:r>
                  </w:p>
                </w:txbxContent>
              </v:textbox>
              <w10:wrap type="none"/>
            </v:shape>
          </w:pict>
        </mc:Fallback>
      </mc:AlternateContent>
    </w:r>
    <w:r>
      <w:rPr/>
      <mc:AlternateContent>
        <mc:Choice Requires="wps">
          <w:drawing>
            <wp:anchor distT="0" distB="0" distL="0" distR="0" allowOverlap="1" layoutInCell="1" locked="0" behindDoc="1" simplePos="0" relativeHeight="487024640">
              <wp:simplePos x="0" y="0"/>
              <wp:positionH relativeFrom="page">
                <wp:posOffset>527300</wp:posOffset>
              </wp:positionH>
              <wp:positionV relativeFrom="page">
                <wp:posOffset>10262143</wp:posOffset>
              </wp:positionV>
              <wp:extent cx="3357879" cy="30289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3357879" cy="302895"/>
                      </a:xfrm>
                      <a:prstGeom prst="rect">
                        <a:avLst/>
                      </a:prstGeom>
                    </wps:spPr>
                    <wps:txbx>
                      <w:txbxContent>
                        <w:p>
                          <w:pPr>
                            <w:spacing w:before="22"/>
                            <w:ind w:left="20" w:right="0" w:firstLine="0"/>
                            <w:jc w:val="left"/>
                            <w:rPr>
                              <w:rFonts w:ascii="Arial"/>
                              <w:b/>
                              <w:sz w:val="20"/>
                            </w:rPr>
                          </w:pPr>
                          <w:r>
                            <w:rPr>
                              <w:color w:val="002057"/>
                              <w:sz w:val="20"/>
                            </w:rPr>
                            <w:t>Register</w:t>
                          </w:r>
                          <w:r>
                            <w:rPr>
                              <w:color w:val="002057"/>
                              <w:spacing w:val="47"/>
                              <w:sz w:val="20"/>
                            </w:rPr>
                            <w:t> </w:t>
                          </w:r>
                          <w:r>
                            <w:rPr>
                              <w:color w:val="002057"/>
                              <w:sz w:val="20"/>
                            </w:rPr>
                            <w:t>at</w:t>
                          </w:r>
                          <w:r>
                            <w:rPr>
                              <w:color w:val="002057"/>
                              <w:spacing w:val="47"/>
                              <w:sz w:val="20"/>
                            </w:rPr>
                            <w:t> </w:t>
                          </w:r>
                          <w:hyperlink r:id="rId1">
                            <w:r>
                              <w:rPr>
                                <w:rFonts w:ascii="Arial"/>
                                <w:b/>
                                <w:color w:val="002057"/>
                                <w:spacing w:val="-2"/>
                                <w:sz w:val="20"/>
                                <w:u w:val="single" w:color="002057"/>
                              </w:rPr>
                              <w:t>www.atsaindependentlivingexpo.com.au</w:t>
                            </w:r>
                          </w:hyperlink>
                        </w:p>
                        <w:p>
                          <w:pPr>
                            <w:spacing w:before="41"/>
                            <w:ind w:left="20" w:right="0" w:firstLine="0"/>
                            <w:jc w:val="left"/>
                            <w:rPr>
                              <w:sz w:val="12"/>
                            </w:rPr>
                          </w:pPr>
                          <w:r>
                            <w:rPr>
                              <w:color w:val="231F20"/>
                              <w:spacing w:val="-4"/>
                              <w:sz w:val="12"/>
                            </w:rPr>
                            <w:t>Correct</w:t>
                          </w:r>
                          <w:r>
                            <w:rPr>
                              <w:color w:val="231F20"/>
                              <w:spacing w:val="-5"/>
                              <w:sz w:val="12"/>
                            </w:rPr>
                            <w:t> </w:t>
                          </w:r>
                          <w:r>
                            <w:rPr>
                              <w:color w:val="231F20"/>
                              <w:spacing w:val="-4"/>
                              <w:sz w:val="12"/>
                            </w:rPr>
                            <w:t>as</w:t>
                          </w:r>
                          <w:r>
                            <w:rPr>
                              <w:color w:val="231F20"/>
                              <w:spacing w:val="-5"/>
                              <w:sz w:val="12"/>
                            </w:rPr>
                            <w:t> </w:t>
                          </w:r>
                          <w:r>
                            <w:rPr>
                              <w:color w:val="231F20"/>
                              <w:spacing w:val="-4"/>
                              <w:sz w:val="12"/>
                            </w:rPr>
                            <w:t>at</w:t>
                          </w:r>
                          <w:r>
                            <w:rPr>
                              <w:color w:val="231F20"/>
                              <w:spacing w:val="-5"/>
                              <w:sz w:val="12"/>
                            </w:rPr>
                            <w:t> </w:t>
                          </w:r>
                          <w:r>
                            <w:rPr>
                              <w:color w:val="231F20"/>
                              <w:spacing w:val="-4"/>
                              <w:sz w:val="12"/>
                            </w:rPr>
                            <w:t>May</w:t>
                          </w:r>
                          <w:r>
                            <w:rPr>
                              <w:color w:val="231F20"/>
                              <w:spacing w:val="-5"/>
                              <w:sz w:val="12"/>
                            </w:rPr>
                            <w:t> </w:t>
                          </w:r>
                          <w:r>
                            <w:rPr>
                              <w:color w:val="231F20"/>
                              <w:spacing w:val="-4"/>
                              <w:sz w:val="12"/>
                            </w:rPr>
                            <w:t>6,</w:t>
                          </w:r>
                          <w:r>
                            <w:rPr>
                              <w:color w:val="231F20"/>
                              <w:spacing w:val="-5"/>
                              <w:sz w:val="12"/>
                            </w:rPr>
                            <w:t> </w:t>
                          </w:r>
                          <w:r>
                            <w:rPr>
                              <w:color w:val="231F20"/>
                              <w:spacing w:val="-4"/>
                              <w:sz w:val="12"/>
                            </w:rPr>
                            <w:t>2024</w:t>
                          </w:r>
                          <w:r>
                            <w:rPr>
                              <w:color w:val="231F20"/>
                              <w:spacing w:val="-5"/>
                              <w:sz w:val="12"/>
                            </w:rPr>
                            <w:t> </w:t>
                          </w:r>
                          <w:r>
                            <w:rPr>
                              <w:color w:val="231F20"/>
                              <w:spacing w:val="-4"/>
                              <w:sz w:val="12"/>
                            </w:rPr>
                            <w:t>3:14</w:t>
                          </w:r>
                          <w:r>
                            <w:rPr>
                              <w:color w:val="231F20"/>
                              <w:spacing w:val="-5"/>
                              <w:sz w:val="12"/>
                            </w:rPr>
                            <w:t> pm</w:t>
                          </w:r>
                        </w:p>
                      </w:txbxContent>
                    </wps:txbx>
                    <wps:bodyPr wrap="square" lIns="0" tIns="0" rIns="0" bIns="0" rtlCol="0">
                      <a:noAutofit/>
                    </wps:bodyPr>
                  </wps:wsp>
                </a:graphicData>
              </a:graphic>
            </wp:anchor>
          </w:drawing>
        </mc:Choice>
        <mc:Fallback>
          <w:pict>
            <v:shape style="position:absolute;margin-left:41.519699pt;margin-top:808.042786pt;width:264.4pt;height:23.85pt;mso-position-horizontal-relative:page;mso-position-vertical-relative:page;z-index:-16291840" type="#_x0000_t202" id="docshape57" filled="false" stroked="false">
              <v:textbox inset="0,0,0,0">
                <w:txbxContent>
                  <w:p>
                    <w:pPr>
                      <w:spacing w:before="22"/>
                      <w:ind w:left="20" w:right="0" w:firstLine="0"/>
                      <w:jc w:val="left"/>
                      <w:rPr>
                        <w:rFonts w:ascii="Arial"/>
                        <w:b/>
                        <w:sz w:val="20"/>
                      </w:rPr>
                    </w:pPr>
                    <w:r>
                      <w:rPr>
                        <w:color w:val="002057"/>
                        <w:sz w:val="20"/>
                      </w:rPr>
                      <w:t>Register</w:t>
                    </w:r>
                    <w:r>
                      <w:rPr>
                        <w:color w:val="002057"/>
                        <w:spacing w:val="47"/>
                        <w:sz w:val="20"/>
                      </w:rPr>
                      <w:t> </w:t>
                    </w:r>
                    <w:r>
                      <w:rPr>
                        <w:color w:val="002057"/>
                        <w:sz w:val="20"/>
                      </w:rPr>
                      <w:t>at</w:t>
                    </w:r>
                    <w:r>
                      <w:rPr>
                        <w:color w:val="002057"/>
                        <w:spacing w:val="47"/>
                        <w:sz w:val="20"/>
                      </w:rPr>
                      <w:t> </w:t>
                    </w:r>
                    <w:hyperlink r:id="rId1">
                      <w:r>
                        <w:rPr>
                          <w:rFonts w:ascii="Arial"/>
                          <w:b/>
                          <w:color w:val="002057"/>
                          <w:spacing w:val="-2"/>
                          <w:sz w:val="20"/>
                          <w:u w:val="single" w:color="002057"/>
                        </w:rPr>
                        <w:t>www.atsaindependentlivingexpo.com.au</w:t>
                      </w:r>
                    </w:hyperlink>
                  </w:p>
                  <w:p>
                    <w:pPr>
                      <w:spacing w:before="41"/>
                      <w:ind w:left="20" w:right="0" w:firstLine="0"/>
                      <w:jc w:val="left"/>
                      <w:rPr>
                        <w:sz w:val="12"/>
                      </w:rPr>
                    </w:pPr>
                    <w:r>
                      <w:rPr>
                        <w:color w:val="231F20"/>
                        <w:spacing w:val="-4"/>
                        <w:sz w:val="12"/>
                      </w:rPr>
                      <w:t>Correct</w:t>
                    </w:r>
                    <w:r>
                      <w:rPr>
                        <w:color w:val="231F20"/>
                        <w:spacing w:val="-5"/>
                        <w:sz w:val="12"/>
                      </w:rPr>
                      <w:t> </w:t>
                    </w:r>
                    <w:r>
                      <w:rPr>
                        <w:color w:val="231F20"/>
                        <w:spacing w:val="-4"/>
                        <w:sz w:val="12"/>
                      </w:rPr>
                      <w:t>as</w:t>
                    </w:r>
                    <w:r>
                      <w:rPr>
                        <w:color w:val="231F20"/>
                        <w:spacing w:val="-5"/>
                        <w:sz w:val="12"/>
                      </w:rPr>
                      <w:t> </w:t>
                    </w:r>
                    <w:r>
                      <w:rPr>
                        <w:color w:val="231F20"/>
                        <w:spacing w:val="-4"/>
                        <w:sz w:val="12"/>
                      </w:rPr>
                      <w:t>at</w:t>
                    </w:r>
                    <w:r>
                      <w:rPr>
                        <w:color w:val="231F20"/>
                        <w:spacing w:val="-5"/>
                        <w:sz w:val="12"/>
                      </w:rPr>
                      <w:t> </w:t>
                    </w:r>
                    <w:r>
                      <w:rPr>
                        <w:color w:val="231F20"/>
                        <w:spacing w:val="-4"/>
                        <w:sz w:val="12"/>
                      </w:rPr>
                      <w:t>May</w:t>
                    </w:r>
                    <w:r>
                      <w:rPr>
                        <w:color w:val="231F20"/>
                        <w:spacing w:val="-5"/>
                        <w:sz w:val="12"/>
                      </w:rPr>
                      <w:t> </w:t>
                    </w:r>
                    <w:r>
                      <w:rPr>
                        <w:color w:val="231F20"/>
                        <w:spacing w:val="-4"/>
                        <w:sz w:val="12"/>
                      </w:rPr>
                      <w:t>6,</w:t>
                    </w:r>
                    <w:r>
                      <w:rPr>
                        <w:color w:val="231F20"/>
                        <w:spacing w:val="-5"/>
                        <w:sz w:val="12"/>
                      </w:rPr>
                      <w:t> </w:t>
                    </w:r>
                    <w:r>
                      <w:rPr>
                        <w:color w:val="231F20"/>
                        <w:spacing w:val="-4"/>
                        <w:sz w:val="12"/>
                      </w:rPr>
                      <w:t>2024</w:t>
                    </w:r>
                    <w:r>
                      <w:rPr>
                        <w:color w:val="231F20"/>
                        <w:spacing w:val="-5"/>
                        <w:sz w:val="12"/>
                      </w:rPr>
                      <w:t> </w:t>
                    </w:r>
                    <w:r>
                      <w:rPr>
                        <w:color w:val="231F20"/>
                        <w:spacing w:val="-4"/>
                        <w:sz w:val="12"/>
                      </w:rPr>
                      <w:t>3:14</w:t>
                    </w:r>
                    <w:r>
                      <w:rPr>
                        <w:color w:val="231F20"/>
                        <w:spacing w:val="-5"/>
                        <w:sz w:val="12"/>
                      </w:rPr>
                      <w:t> pm</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025152">
              <wp:simplePos x="0" y="0"/>
              <wp:positionH relativeFrom="page">
                <wp:posOffset>275300</wp:posOffset>
              </wp:positionH>
              <wp:positionV relativeFrom="page">
                <wp:posOffset>10258842</wp:posOffset>
              </wp:positionV>
              <wp:extent cx="79375" cy="19812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79375" cy="198120"/>
                      </a:xfrm>
                      <a:prstGeom prst="rect">
                        <a:avLst/>
                      </a:prstGeom>
                    </wps:spPr>
                    <wps:txbx>
                      <w:txbxContent>
                        <w:p>
                          <w:pPr>
                            <w:pStyle w:val="BodyText"/>
                            <w:spacing w:before="8"/>
                            <w:ind w:left="20"/>
                            <w:rPr>
                              <w:rFonts w:ascii="Arial Black"/>
                            </w:rPr>
                          </w:pPr>
                          <w:r>
                            <w:rPr>
                              <w:rFonts w:ascii="Arial Black"/>
                              <w:color w:val="F7941D"/>
                              <w:spacing w:val="-10"/>
                              <w:w w:val="75"/>
                            </w:rPr>
                            <w:t>1</w:t>
                          </w:r>
                        </w:p>
                      </w:txbxContent>
                    </wps:txbx>
                    <wps:bodyPr wrap="square" lIns="0" tIns="0" rIns="0" bIns="0" rtlCol="0">
                      <a:noAutofit/>
                    </wps:bodyPr>
                  </wps:wsp>
                </a:graphicData>
              </a:graphic>
            </wp:anchor>
          </w:drawing>
        </mc:Choice>
        <mc:Fallback>
          <w:pict>
            <v:shape style="position:absolute;margin-left:21.6772pt;margin-top:807.782837pt;width:6.25pt;height:15.6pt;mso-position-horizontal-relative:page;mso-position-vertical-relative:page;z-index:-16291328" type="#_x0000_t202" id="docshape58" filled="false" stroked="false">
              <v:textbox inset="0,0,0,0">
                <w:txbxContent>
                  <w:p>
                    <w:pPr>
                      <w:pStyle w:val="BodyText"/>
                      <w:spacing w:before="8"/>
                      <w:ind w:left="20"/>
                      <w:rPr>
                        <w:rFonts w:ascii="Arial Black"/>
                      </w:rPr>
                    </w:pPr>
                    <w:r>
                      <w:rPr>
                        <w:rFonts w:ascii="Arial Black"/>
                        <w:color w:val="F7941D"/>
                        <w:spacing w:val="-10"/>
                        <w:w w:val="75"/>
                      </w:rPr>
                      <w:t>1</w:t>
                    </w:r>
                  </w:p>
                </w:txbxContent>
              </v:textbox>
              <w10:wrap type="none"/>
            </v:shape>
          </w:pict>
        </mc:Fallback>
      </mc:AlternateContent>
    </w:r>
    <w:r>
      <w:rPr/>
      <mc:AlternateContent>
        <mc:Choice Requires="wps">
          <w:drawing>
            <wp:anchor distT="0" distB="0" distL="0" distR="0" allowOverlap="1" layoutInCell="1" locked="0" behindDoc="1" simplePos="0" relativeHeight="487025664">
              <wp:simplePos x="0" y="0"/>
              <wp:positionH relativeFrom="page">
                <wp:posOffset>527300</wp:posOffset>
              </wp:positionH>
              <wp:positionV relativeFrom="page">
                <wp:posOffset>10262143</wp:posOffset>
              </wp:positionV>
              <wp:extent cx="3357879" cy="30289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3357879" cy="302895"/>
                      </a:xfrm>
                      <a:prstGeom prst="rect">
                        <a:avLst/>
                      </a:prstGeom>
                    </wps:spPr>
                    <wps:txbx>
                      <w:txbxContent>
                        <w:p>
                          <w:pPr>
                            <w:spacing w:before="22"/>
                            <w:ind w:left="20" w:right="0" w:firstLine="0"/>
                            <w:jc w:val="left"/>
                            <w:rPr>
                              <w:rFonts w:ascii="Arial"/>
                              <w:b/>
                              <w:sz w:val="20"/>
                            </w:rPr>
                          </w:pPr>
                          <w:r>
                            <w:rPr>
                              <w:color w:val="002057"/>
                              <w:sz w:val="20"/>
                            </w:rPr>
                            <w:t>Register</w:t>
                          </w:r>
                          <w:r>
                            <w:rPr>
                              <w:color w:val="002057"/>
                              <w:spacing w:val="47"/>
                              <w:sz w:val="20"/>
                            </w:rPr>
                            <w:t> </w:t>
                          </w:r>
                          <w:r>
                            <w:rPr>
                              <w:color w:val="002057"/>
                              <w:sz w:val="20"/>
                            </w:rPr>
                            <w:t>at</w:t>
                          </w:r>
                          <w:r>
                            <w:rPr>
                              <w:color w:val="002057"/>
                              <w:spacing w:val="47"/>
                              <w:sz w:val="20"/>
                            </w:rPr>
                            <w:t> </w:t>
                          </w:r>
                          <w:hyperlink r:id="rId1">
                            <w:r>
                              <w:rPr>
                                <w:rFonts w:ascii="Arial"/>
                                <w:b/>
                                <w:color w:val="002057"/>
                                <w:spacing w:val="-2"/>
                                <w:sz w:val="20"/>
                                <w:u w:val="single" w:color="002057"/>
                              </w:rPr>
                              <w:t>www.atsaindependentlivingexpo.com.au</w:t>
                            </w:r>
                          </w:hyperlink>
                        </w:p>
                        <w:p>
                          <w:pPr>
                            <w:spacing w:before="41"/>
                            <w:ind w:left="20" w:right="0" w:firstLine="0"/>
                            <w:jc w:val="left"/>
                            <w:rPr>
                              <w:sz w:val="12"/>
                            </w:rPr>
                          </w:pPr>
                          <w:r>
                            <w:rPr>
                              <w:color w:val="231F20"/>
                              <w:spacing w:val="-4"/>
                              <w:sz w:val="12"/>
                            </w:rPr>
                            <w:t>Correct</w:t>
                          </w:r>
                          <w:r>
                            <w:rPr>
                              <w:color w:val="231F20"/>
                              <w:spacing w:val="-5"/>
                              <w:sz w:val="12"/>
                            </w:rPr>
                            <w:t> </w:t>
                          </w:r>
                          <w:r>
                            <w:rPr>
                              <w:color w:val="231F20"/>
                              <w:spacing w:val="-4"/>
                              <w:sz w:val="12"/>
                            </w:rPr>
                            <w:t>as</w:t>
                          </w:r>
                          <w:r>
                            <w:rPr>
                              <w:color w:val="231F20"/>
                              <w:spacing w:val="-5"/>
                              <w:sz w:val="12"/>
                            </w:rPr>
                            <w:t> </w:t>
                          </w:r>
                          <w:r>
                            <w:rPr>
                              <w:color w:val="231F20"/>
                              <w:spacing w:val="-4"/>
                              <w:sz w:val="12"/>
                            </w:rPr>
                            <w:t>at</w:t>
                          </w:r>
                          <w:r>
                            <w:rPr>
                              <w:color w:val="231F20"/>
                              <w:spacing w:val="-5"/>
                              <w:sz w:val="12"/>
                            </w:rPr>
                            <w:t> </w:t>
                          </w:r>
                          <w:r>
                            <w:rPr>
                              <w:color w:val="231F20"/>
                              <w:spacing w:val="-4"/>
                              <w:sz w:val="12"/>
                            </w:rPr>
                            <w:t>May</w:t>
                          </w:r>
                          <w:r>
                            <w:rPr>
                              <w:color w:val="231F20"/>
                              <w:spacing w:val="-5"/>
                              <w:sz w:val="12"/>
                            </w:rPr>
                            <w:t> </w:t>
                          </w:r>
                          <w:r>
                            <w:rPr>
                              <w:color w:val="231F20"/>
                              <w:spacing w:val="-4"/>
                              <w:sz w:val="12"/>
                            </w:rPr>
                            <w:t>6,</w:t>
                          </w:r>
                          <w:r>
                            <w:rPr>
                              <w:color w:val="231F20"/>
                              <w:spacing w:val="-5"/>
                              <w:sz w:val="12"/>
                            </w:rPr>
                            <w:t> </w:t>
                          </w:r>
                          <w:r>
                            <w:rPr>
                              <w:color w:val="231F20"/>
                              <w:spacing w:val="-4"/>
                              <w:sz w:val="12"/>
                            </w:rPr>
                            <w:t>2024</w:t>
                          </w:r>
                          <w:r>
                            <w:rPr>
                              <w:color w:val="231F20"/>
                              <w:spacing w:val="-5"/>
                              <w:sz w:val="12"/>
                            </w:rPr>
                            <w:t> </w:t>
                          </w:r>
                          <w:r>
                            <w:rPr>
                              <w:color w:val="231F20"/>
                              <w:spacing w:val="-4"/>
                              <w:sz w:val="12"/>
                            </w:rPr>
                            <w:t>3:14</w:t>
                          </w:r>
                          <w:r>
                            <w:rPr>
                              <w:color w:val="231F20"/>
                              <w:spacing w:val="-5"/>
                              <w:sz w:val="12"/>
                            </w:rPr>
                            <w:t> pm</w:t>
                          </w:r>
                        </w:p>
                      </w:txbxContent>
                    </wps:txbx>
                    <wps:bodyPr wrap="square" lIns="0" tIns="0" rIns="0" bIns="0" rtlCol="0">
                      <a:noAutofit/>
                    </wps:bodyPr>
                  </wps:wsp>
                </a:graphicData>
              </a:graphic>
            </wp:anchor>
          </w:drawing>
        </mc:Choice>
        <mc:Fallback>
          <w:pict>
            <v:shape style="position:absolute;margin-left:41.519699pt;margin-top:808.042786pt;width:264.4pt;height:23.85pt;mso-position-horizontal-relative:page;mso-position-vertical-relative:page;z-index:-16290816" type="#_x0000_t202" id="docshape59" filled="false" stroked="false">
              <v:textbox inset="0,0,0,0">
                <w:txbxContent>
                  <w:p>
                    <w:pPr>
                      <w:spacing w:before="22"/>
                      <w:ind w:left="20" w:right="0" w:firstLine="0"/>
                      <w:jc w:val="left"/>
                      <w:rPr>
                        <w:rFonts w:ascii="Arial"/>
                        <w:b/>
                        <w:sz w:val="20"/>
                      </w:rPr>
                    </w:pPr>
                    <w:r>
                      <w:rPr>
                        <w:color w:val="002057"/>
                        <w:sz w:val="20"/>
                      </w:rPr>
                      <w:t>Register</w:t>
                    </w:r>
                    <w:r>
                      <w:rPr>
                        <w:color w:val="002057"/>
                        <w:spacing w:val="47"/>
                        <w:sz w:val="20"/>
                      </w:rPr>
                      <w:t> </w:t>
                    </w:r>
                    <w:r>
                      <w:rPr>
                        <w:color w:val="002057"/>
                        <w:sz w:val="20"/>
                      </w:rPr>
                      <w:t>at</w:t>
                    </w:r>
                    <w:r>
                      <w:rPr>
                        <w:color w:val="002057"/>
                        <w:spacing w:val="47"/>
                        <w:sz w:val="20"/>
                      </w:rPr>
                      <w:t> </w:t>
                    </w:r>
                    <w:hyperlink r:id="rId1">
                      <w:r>
                        <w:rPr>
                          <w:rFonts w:ascii="Arial"/>
                          <w:b/>
                          <w:color w:val="002057"/>
                          <w:spacing w:val="-2"/>
                          <w:sz w:val="20"/>
                          <w:u w:val="single" w:color="002057"/>
                        </w:rPr>
                        <w:t>www.atsaindependentlivingexpo.com.au</w:t>
                      </w:r>
                    </w:hyperlink>
                  </w:p>
                  <w:p>
                    <w:pPr>
                      <w:spacing w:before="41"/>
                      <w:ind w:left="20" w:right="0" w:firstLine="0"/>
                      <w:jc w:val="left"/>
                      <w:rPr>
                        <w:sz w:val="12"/>
                      </w:rPr>
                    </w:pPr>
                    <w:r>
                      <w:rPr>
                        <w:color w:val="231F20"/>
                        <w:spacing w:val="-4"/>
                        <w:sz w:val="12"/>
                      </w:rPr>
                      <w:t>Correct</w:t>
                    </w:r>
                    <w:r>
                      <w:rPr>
                        <w:color w:val="231F20"/>
                        <w:spacing w:val="-5"/>
                        <w:sz w:val="12"/>
                      </w:rPr>
                      <w:t> </w:t>
                    </w:r>
                    <w:r>
                      <w:rPr>
                        <w:color w:val="231F20"/>
                        <w:spacing w:val="-4"/>
                        <w:sz w:val="12"/>
                      </w:rPr>
                      <w:t>as</w:t>
                    </w:r>
                    <w:r>
                      <w:rPr>
                        <w:color w:val="231F20"/>
                        <w:spacing w:val="-5"/>
                        <w:sz w:val="12"/>
                      </w:rPr>
                      <w:t> </w:t>
                    </w:r>
                    <w:r>
                      <w:rPr>
                        <w:color w:val="231F20"/>
                        <w:spacing w:val="-4"/>
                        <w:sz w:val="12"/>
                      </w:rPr>
                      <w:t>at</w:t>
                    </w:r>
                    <w:r>
                      <w:rPr>
                        <w:color w:val="231F20"/>
                        <w:spacing w:val="-5"/>
                        <w:sz w:val="12"/>
                      </w:rPr>
                      <w:t> </w:t>
                    </w:r>
                    <w:r>
                      <w:rPr>
                        <w:color w:val="231F20"/>
                        <w:spacing w:val="-4"/>
                        <w:sz w:val="12"/>
                      </w:rPr>
                      <w:t>May</w:t>
                    </w:r>
                    <w:r>
                      <w:rPr>
                        <w:color w:val="231F20"/>
                        <w:spacing w:val="-5"/>
                        <w:sz w:val="12"/>
                      </w:rPr>
                      <w:t> </w:t>
                    </w:r>
                    <w:r>
                      <w:rPr>
                        <w:color w:val="231F20"/>
                        <w:spacing w:val="-4"/>
                        <w:sz w:val="12"/>
                      </w:rPr>
                      <w:t>6,</w:t>
                    </w:r>
                    <w:r>
                      <w:rPr>
                        <w:color w:val="231F20"/>
                        <w:spacing w:val="-5"/>
                        <w:sz w:val="12"/>
                      </w:rPr>
                      <w:t> </w:t>
                    </w:r>
                    <w:r>
                      <w:rPr>
                        <w:color w:val="231F20"/>
                        <w:spacing w:val="-4"/>
                        <w:sz w:val="12"/>
                      </w:rPr>
                      <w:t>2024</w:t>
                    </w:r>
                    <w:r>
                      <w:rPr>
                        <w:color w:val="231F20"/>
                        <w:spacing w:val="-5"/>
                        <w:sz w:val="12"/>
                      </w:rPr>
                      <w:t> </w:t>
                    </w:r>
                    <w:r>
                      <w:rPr>
                        <w:color w:val="231F20"/>
                        <w:spacing w:val="-4"/>
                        <w:sz w:val="12"/>
                      </w:rPr>
                      <w:t>3:14</w:t>
                    </w:r>
                    <w:r>
                      <w:rPr>
                        <w:color w:val="231F20"/>
                        <w:spacing w:val="-5"/>
                        <w:sz w:val="12"/>
                      </w:rPr>
                      <w:t> pm</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028224">
              <wp:simplePos x="0" y="0"/>
              <wp:positionH relativeFrom="page">
                <wp:posOffset>249900</wp:posOffset>
              </wp:positionH>
              <wp:positionV relativeFrom="page">
                <wp:posOffset>10258842</wp:posOffset>
              </wp:positionV>
              <wp:extent cx="3634740" cy="30607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3634740" cy="306070"/>
                      </a:xfrm>
                      <a:prstGeom prst="rect">
                        <a:avLst/>
                      </a:prstGeom>
                    </wps:spPr>
                    <wps:txbx>
                      <w:txbxContent>
                        <w:p>
                          <w:pPr>
                            <w:spacing w:before="8"/>
                            <w:ind w:left="60" w:right="0" w:firstLine="0"/>
                            <w:jc w:val="left"/>
                            <w:rPr>
                              <w:rFonts w:ascii="Arial"/>
                              <w:b/>
                              <w:sz w:val="20"/>
                            </w:rPr>
                          </w:pPr>
                          <w:r>
                            <w:rPr>
                              <w:rFonts w:ascii="Arial Black"/>
                              <w:color w:val="F7941D"/>
                              <w:sz w:val="20"/>
                            </w:rPr>
                            <w:fldChar w:fldCharType="begin"/>
                          </w:r>
                          <w:r>
                            <w:rPr>
                              <w:rFonts w:ascii="Arial Black"/>
                              <w:color w:val="F7941D"/>
                              <w:sz w:val="20"/>
                            </w:rPr>
                            <w:instrText> PAGE </w:instrText>
                          </w:r>
                          <w:r>
                            <w:rPr>
                              <w:rFonts w:ascii="Arial Black"/>
                              <w:color w:val="F7941D"/>
                              <w:sz w:val="20"/>
                            </w:rPr>
                            <w:fldChar w:fldCharType="separate"/>
                          </w:r>
                          <w:r>
                            <w:rPr>
                              <w:rFonts w:ascii="Arial Black"/>
                              <w:color w:val="F7941D"/>
                              <w:sz w:val="20"/>
                            </w:rPr>
                            <w:t>23</w:t>
                          </w:r>
                          <w:r>
                            <w:rPr>
                              <w:rFonts w:ascii="Arial Black"/>
                              <w:color w:val="F7941D"/>
                              <w:sz w:val="20"/>
                            </w:rPr>
                            <w:fldChar w:fldCharType="end"/>
                          </w:r>
                          <w:r>
                            <w:rPr>
                              <w:rFonts w:ascii="Arial Black"/>
                              <w:color w:val="F7941D"/>
                              <w:spacing w:val="34"/>
                              <w:sz w:val="20"/>
                            </w:rPr>
                            <w:t>  </w:t>
                          </w:r>
                          <w:r>
                            <w:rPr>
                              <w:color w:val="002057"/>
                              <w:sz w:val="20"/>
                            </w:rPr>
                            <w:t>Register</w:t>
                          </w:r>
                          <w:r>
                            <w:rPr>
                              <w:color w:val="002057"/>
                              <w:spacing w:val="11"/>
                              <w:sz w:val="20"/>
                            </w:rPr>
                            <w:t> </w:t>
                          </w:r>
                          <w:r>
                            <w:rPr>
                              <w:color w:val="002057"/>
                              <w:sz w:val="20"/>
                            </w:rPr>
                            <w:t>at</w:t>
                          </w:r>
                          <w:r>
                            <w:rPr>
                              <w:color w:val="002057"/>
                              <w:spacing w:val="12"/>
                              <w:sz w:val="20"/>
                            </w:rPr>
                            <w:t> </w:t>
                          </w:r>
                          <w:hyperlink r:id="rId1">
                            <w:r>
                              <w:rPr>
                                <w:rFonts w:ascii="Arial"/>
                                <w:b/>
                                <w:color w:val="002057"/>
                                <w:spacing w:val="-2"/>
                                <w:sz w:val="20"/>
                                <w:u w:val="single" w:color="002057"/>
                              </w:rPr>
                              <w:t>www.atsaindependentlivingexpo.com.au</w:t>
                            </w:r>
                          </w:hyperlink>
                        </w:p>
                        <w:p>
                          <w:pPr>
                            <w:spacing w:before="21"/>
                            <w:ind w:left="456" w:right="0" w:firstLine="0"/>
                            <w:jc w:val="left"/>
                            <w:rPr>
                              <w:sz w:val="12"/>
                            </w:rPr>
                          </w:pPr>
                          <w:r>
                            <w:rPr>
                              <w:color w:val="231F20"/>
                              <w:spacing w:val="-4"/>
                              <w:sz w:val="12"/>
                            </w:rPr>
                            <w:t>Correct</w:t>
                          </w:r>
                          <w:r>
                            <w:rPr>
                              <w:color w:val="231F20"/>
                              <w:spacing w:val="-5"/>
                              <w:sz w:val="12"/>
                            </w:rPr>
                            <w:t> </w:t>
                          </w:r>
                          <w:r>
                            <w:rPr>
                              <w:color w:val="231F20"/>
                              <w:spacing w:val="-4"/>
                              <w:sz w:val="12"/>
                            </w:rPr>
                            <w:t>as</w:t>
                          </w:r>
                          <w:r>
                            <w:rPr>
                              <w:color w:val="231F20"/>
                              <w:spacing w:val="-5"/>
                              <w:sz w:val="12"/>
                            </w:rPr>
                            <w:t> </w:t>
                          </w:r>
                          <w:r>
                            <w:rPr>
                              <w:color w:val="231F20"/>
                              <w:spacing w:val="-4"/>
                              <w:sz w:val="12"/>
                            </w:rPr>
                            <w:t>at</w:t>
                          </w:r>
                          <w:r>
                            <w:rPr>
                              <w:color w:val="231F20"/>
                              <w:spacing w:val="-5"/>
                              <w:sz w:val="12"/>
                            </w:rPr>
                            <w:t> </w:t>
                          </w:r>
                          <w:r>
                            <w:rPr>
                              <w:color w:val="231F20"/>
                              <w:spacing w:val="-4"/>
                              <w:sz w:val="12"/>
                            </w:rPr>
                            <w:t>May</w:t>
                          </w:r>
                          <w:r>
                            <w:rPr>
                              <w:color w:val="231F20"/>
                              <w:spacing w:val="-5"/>
                              <w:sz w:val="12"/>
                            </w:rPr>
                            <w:t> </w:t>
                          </w:r>
                          <w:r>
                            <w:rPr>
                              <w:color w:val="231F20"/>
                              <w:spacing w:val="-4"/>
                              <w:sz w:val="12"/>
                            </w:rPr>
                            <w:t>6,</w:t>
                          </w:r>
                          <w:r>
                            <w:rPr>
                              <w:color w:val="231F20"/>
                              <w:spacing w:val="-5"/>
                              <w:sz w:val="12"/>
                            </w:rPr>
                            <w:t> </w:t>
                          </w:r>
                          <w:r>
                            <w:rPr>
                              <w:color w:val="231F20"/>
                              <w:spacing w:val="-4"/>
                              <w:sz w:val="12"/>
                            </w:rPr>
                            <w:t>2024</w:t>
                          </w:r>
                          <w:r>
                            <w:rPr>
                              <w:color w:val="231F20"/>
                              <w:spacing w:val="-5"/>
                              <w:sz w:val="12"/>
                            </w:rPr>
                            <w:t> </w:t>
                          </w:r>
                          <w:r>
                            <w:rPr>
                              <w:color w:val="231F20"/>
                              <w:spacing w:val="-4"/>
                              <w:sz w:val="12"/>
                            </w:rPr>
                            <w:t>3:14</w:t>
                          </w:r>
                          <w:r>
                            <w:rPr>
                              <w:color w:val="231F20"/>
                              <w:spacing w:val="-5"/>
                              <w:sz w:val="12"/>
                            </w:rPr>
                            <w:t> pm</w:t>
                          </w:r>
                        </w:p>
                      </w:txbxContent>
                    </wps:txbx>
                    <wps:bodyPr wrap="square" lIns="0" tIns="0" rIns="0" bIns="0" rtlCol="0">
                      <a:noAutofit/>
                    </wps:bodyPr>
                  </wps:wsp>
                </a:graphicData>
              </a:graphic>
            </wp:anchor>
          </w:drawing>
        </mc:Choice>
        <mc:Fallback>
          <w:pict>
            <v:shape style="position:absolute;margin-left:19.6772pt;margin-top:807.782837pt;width:286.2pt;height:24.1pt;mso-position-horizontal-relative:page;mso-position-vertical-relative:page;z-index:-16288256" type="#_x0000_t202" id="docshape97" filled="false" stroked="false">
              <v:textbox inset="0,0,0,0">
                <w:txbxContent>
                  <w:p>
                    <w:pPr>
                      <w:spacing w:before="8"/>
                      <w:ind w:left="60" w:right="0" w:firstLine="0"/>
                      <w:jc w:val="left"/>
                      <w:rPr>
                        <w:rFonts w:ascii="Arial"/>
                        <w:b/>
                        <w:sz w:val="20"/>
                      </w:rPr>
                    </w:pPr>
                    <w:r>
                      <w:rPr>
                        <w:rFonts w:ascii="Arial Black"/>
                        <w:color w:val="F7941D"/>
                        <w:sz w:val="20"/>
                      </w:rPr>
                      <w:fldChar w:fldCharType="begin"/>
                    </w:r>
                    <w:r>
                      <w:rPr>
                        <w:rFonts w:ascii="Arial Black"/>
                        <w:color w:val="F7941D"/>
                        <w:sz w:val="20"/>
                      </w:rPr>
                      <w:instrText> PAGE </w:instrText>
                    </w:r>
                    <w:r>
                      <w:rPr>
                        <w:rFonts w:ascii="Arial Black"/>
                        <w:color w:val="F7941D"/>
                        <w:sz w:val="20"/>
                      </w:rPr>
                      <w:fldChar w:fldCharType="separate"/>
                    </w:r>
                    <w:r>
                      <w:rPr>
                        <w:rFonts w:ascii="Arial Black"/>
                        <w:color w:val="F7941D"/>
                        <w:sz w:val="20"/>
                      </w:rPr>
                      <w:t>23</w:t>
                    </w:r>
                    <w:r>
                      <w:rPr>
                        <w:rFonts w:ascii="Arial Black"/>
                        <w:color w:val="F7941D"/>
                        <w:sz w:val="20"/>
                      </w:rPr>
                      <w:fldChar w:fldCharType="end"/>
                    </w:r>
                    <w:r>
                      <w:rPr>
                        <w:rFonts w:ascii="Arial Black"/>
                        <w:color w:val="F7941D"/>
                        <w:spacing w:val="34"/>
                        <w:sz w:val="20"/>
                      </w:rPr>
                      <w:t>  </w:t>
                    </w:r>
                    <w:r>
                      <w:rPr>
                        <w:color w:val="002057"/>
                        <w:sz w:val="20"/>
                      </w:rPr>
                      <w:t>Register</w:t>
                    </w:r>
                    <w:r>
                      <w:rPr>
                        <w:color w:val="002057"/>
                        <w:spacing w:val="11"/>
                        <w:sz w:val="20"/>
                      </w:rPr>
                      <w:t> </w:t>
                    </w:r>
                    <w:r>
                      <w:rPr>
                        <w:color w:val="002057"/>
                        <w:sz w:val="20"/>
                      </w:rPr>
                      <w:t>at</w:t>
                    </w:r>
                    <w:r>
                      <w:rPr>
                        <w:color w:val="002057"/>
                        <w:spacing w:val="12"/>
                        <w:sz w:val="20"/>
                      </w:rPr>
                      <w:t> </w:t>
                    </w:r>
                    <w:hyperlink r:id="rId1">
                      <w:r>
                        <w:rPr>
                          <w:rFonts w:ascii="Arial"/>
                          <w:b/>
                          <w:color w:val="002057"/>
                          <w:spacing w:val="-2"/>
                          <w:sz w:val="20"/>
                          <w:u w:val="single" w:color="002057"/>
                        </w:rPr>
                        <w:t>www.atsaindependentlivingexpo.com.au</w:t>
                      </w:r>
                    </w:hyperlink>
                  </w:p>
                  <w:p>
                    <w:pPr>
                      <w:spacing w:before="21"/>
                      <w:ind w:left="456" w:right="0" w:firstLine="0"/>
                      <w:jc w:val="left"/>
                      <w:rPr>
                        <w:sz w:val="12"/>
                      </w:rPr>
                    </w:pPr>
                    <w:r>
                      <w:rPr>
                        <w:color w:val="231F20"/>
                        <w:spacing w:val="-4"/>
                        <w:sz w:val="12"/>
                      </w:rPr>
                      <w:t>Correct</w:t>
                    </w:r>
                    <w:r>
                      <w:rPr>
                        <w:color w:val="231F20"/>
                        <w:spacing w:val="-5"/>
                        <w:sz w:val="12"/>
                      </w:rPr>
                      <w:t> </w:t>
                    </w:r>
                    <w:r>
                      <w:rPr>
                        <w:color w:val="231F20"/>
                        <w:spacing w:val="-4"/>
                        <w:sz w:val="12"/>
                      </w:rPr>
                      <w:t>as</w:t>
                    </w:r>
                    <w:r>
                      <w:rPr>
                        <w:color w:val="231F20"/>
                        <w:spacing w:val="-5"/>
                        <w:sz w:val="12"/>
                      </w:rPr>
                      <w:t> </w:t>
                    </w:r>
                    <w:r>
                      <w:rPr>
                        <w:color w:val="231F20"/>
                        <w:spacing w:val="-4"/>
                        <w:sz w:val="12"/>
                      </w:rPr>
                      <w:t>at</w:t>
                    </w:r>
                    <w:r>
                      <w:rPr>
                        <w:color w:val="231F20"/>
                        <w:spacing w:val="-5"/>
                        <w:sz w:val="12"/>
                      </w:rPr>
                      <w:t> </w:t>
                    </w:r>
                    <w:r>
                      <w:rPr>
                        <w:color w:val="231F20"/>
                        <w:spacing w:val="-4"/>
                        <w:sz w:val="12"/>
                      </w:rPr>
                      <w:t>May</w:t>
                    </w:r>
                    <w:r>
                      <w:rPr>
                        <w:color w:val="231F20"/>
                        <w:spacing w:val="-5"/>
                        <w:sz w:val="12"/>
                      </w:rPr>
                      <w:t> </w:t>
                    </w:r>
                    <w:r>
                      <w:rPr>
                        <w:color w:val="231F20"/>
                        <w:spacing w:val="-4"/>
                        <w:sz w:val="12"/>
                      </w:rPr>
                      <w:t>6,</w:t>
                    </w:r>
                    <w:r>
                      <w:rPr>
                        <w:color w:val="231F20"/>
                        <w:spacing w:val="-5"/>
                        <w:sz w:val="12"/>
                      </w:rPr>
                      <w:t> </w:t>
                    </w:r>
                    <w:r>
                      <w:rPr>
                        <w:color w:val="231F20"/>
                        <w:spacing w:val="-4"/>
                        <w:sz w:val="12"/>
                      </w:rPr>
                      <w:t>2024</w:t>
                    </w:r>
                    <w:r>
                      <w:rPr>
                        <w:color w:val="231F20"/>
                        <w:spacing w:val="-5"/>
                        <w:sz w:val="12"/>
                      </w:rPr>
                      <w:t> </w:t>
                    </w:r>
                    <w:r>
                      <w:rPr>
                        <w:color w:val="231F20"/>
                        <w:spacing w:val="-4"/>
                        <w:sz w:val="12"/>
                      </w:rPr>
                      <w:t>3:14</w:t>
                    </w:r>
                    <w:r>
                      <w:rPr>
                        <w:color w:val="231F20"/>
                        <w:spacing w:val="-5"/>
                        <w:sz w:val="12"/>
                      </w:rPr>
                      <w:t> pm</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028736">
              <wp:simplePos x="0" y="0"/>
              <wp:positionH relativeFrom="page">
                <wp:posOffset>249900</wp:posOffset>
              </wp:positionH>
              <wp:positionV relativeFrom="page">
                <wp:posOffset>10258842</wp:posOffset>
              </wp:positionV>
              <wp:extent cx="3634740" cy="30607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3634740" cy="306070"/>
                      </a:xfrm>
                      <a:prstGeom prst="rect">
                        <a:avLst/>
                      </a:prstGeom>
                    </wps:spPr>
                    <wps:txbx>
                      <w:txbxContent>
                        <w:p>
                          <w:pPr>
                            <w:spacing w:before="8"/>
                            <w:ind w:left="60" w:right="0" w:firstLine="0"/>
                            <w:jc w:val="left"/>
                            <w:rPr>
                              <w:rFonts w:ascii="Arial"/>
                              <w:b/>
                              <w:sz w:val="20"/>
                            </w:rPr>
                          </w:pPr>
                          <w:r>
                            <w:rPr>
                              <w:rFonts w:ascii="Arial Black"/>
                              <w:color w:val="F7941D"/>
                              <w:sz w:val="20"/>
                            </w:rPr>
                            <w:fldChar w:fldCharType="begin"/>
                          </w:r>
                          <w:r>
                            <w:rPr>
                              <w:rFonts w:ascii="Arial Black"/>
                              <w:color w:val="F7941D"/>
                              <w:sz w:val="20"/>
                            </w:rPr>
                            <w:instrText> PAGE </w:instrText>
                          </w:r>
                          <w:r>
                            <w:rPr>
                              <w:rFonts w:ascii="Arial Black"/>
                              <w:color w:val="F7941D"/>
                              <w:sz w:val="20"/>
                            </w:rPr>
                            <w:fldChar w:fldCharType="separate"/>
                          </w:r>
                          <w:r>
                            <w:rPr>
                              <w:rFonts w:ascii="Arial Black"/>
                              <w:color w:val="F7941D"/>
                              <w:sz w:val="20"/>
                            </w:rPr>
                            <w:t>20</w:t>
                          </w:r>
                          <w:r>
                            <w:rPr>
                              <w:rFonts w:ascii="Arial Black"/>
                              <w:color w:val="F7941D"/>
                              <w:sz w:val="20"/>
                            </w:rPr>
                            <w:fldChar w:fldCharType="end"/>
                          </w:r>
                          <w:r>
                            <w:rPr>
                              <w:rFonts w:ascii="Arial Black"/>
                              <w:color w:val="F7941D"/>
                              <w:spacing w:val="26"/>
                              <w:sz w:val="20"/>
                            </w:rPr>
                            <w:t>  </w:t>
                          </w:r>
                          <w:r>
                            <w:rPr>
                              <w:color w:val="002057"/>
                              <w:sz w:val="20"/>
                            </w:rPr>
                            <w:t>Register</w:t>
                          </w:r>
                          <w:r>
                            <w:rPr>
                              <w:color w:val="002057"/>
                              <w:spacing w:val="20"/>
                              <w:sz w:val="20"/>
                            </w:rPr>
                            <w:t> </w:t>
                          </w:r>
                          <w:r>
                            <w:rPr>
                              <w:color w:val="002057"/>
                              <w:sz w:val="20"/>
                            </w:rPr>
                            <w:t>at</w:t>
                          </w:r>
                          <w:r>
                            <w:rPr>
                              <w:color w:val="002057"/>
                              <w:spacing w:val="18"/>
                              <w:sz w:val="20"/>
                            </w:rPr>
                            <w:t> </w:t>
                          </w:r>
                          <w:hyperlink r:id="rId1">
                            <w:r>
                              <w:rPr>
                                <w:rFonts w:ascii="Arial"/>
                                <w:b/>
                                <w:color w:val="002057"/>
                                <w:spacing w:val="-2"/>
                                <w:sz w:val="20"/>
                                <w:u w:val="single" w:color="002057"/>
                              </w:rPr>
                              <w:t>www.atsaindependentlivingexpo.com.au</w:t>
                            </w:r>
                          </w:hyperlink>
                        </w:p>
                        <w:p>
                          <w:pPr>
                            <w:spacing w:before="21"/>
                            <w:ind w:left="456" w:right="0" w:firstLine="0"/>
                            <w:jc w:val="left"/>
                            <w:rPr>
                              <w:sz w:val="12"/>
                            </w:rPr>
                          </w:pPr>
                          <w:r>
                            <w:rPr>
                              <w:color w:val="231F20"/>
                              <w:spacing w:val="-4"/>
                              <w:sz w:val="12"/>
                            </w:rPr>
                            <w:t>Correct</w:t>
                          </w:r>
                          <w:r>
                            <w:rPr>
                              <w:color w:val="231F20"/>
                              <w:spacing w:val="-5"/>
                              <w:sz w:val="12"/>
                            </w:rPr>
                            <w:t> </w:t>
                          </w:r>
                          <w:r>
                            <w:rPr>
                              <w:color w:val="231F20"/>
                              <w:spacing w:val="-4"/>
                              <w:sz w:val="12"/>
                            </w:rPr>
                            <w:t>as</w:t>
                          </w:r>
                          <w:r>
                            <w:rPr>
                              <w:color w:val="231F20"/>
                              <w:spacing w:val="-5"/>
                              <w:sz w:val="12"/>
                            </w:rPr>
                            <w:t> </w:t>
                          </w:r>
                          <w:r>
                            <w:rPr>
                              <w:color w:val="231F20"/>
                              <w:spacing w:val="-4"/>
                              <w:sz w:val="12"/>
                            </w:rPr>
                            <w:t>at</w:t>
                          </w:r>
                          <w:r>
                            <w:rPr>
                              <w:color w:val="231F20"/>
                              <w:spacing w:val="-5"/>
                              <w:sz w:val="12"/>
                            </w:rPr>
                            <w:t> </w:t>
                          </w:r>
                          <w:r>
                            <w:rPr>
                              <w:color w:val="231F20"/>
                              <w:spacing w:val="-4"/>
                              <w:sz w:val="12"/>
                            </w:rPr>
                            <w:t>May</w:t>
                          </w:r>
                          <w:r>
                            <w:rPr>
                              <w:color w:val="231F20"/>
                              <w:spacing w:val="-5"/>
                              <w:sz w:val="12"/>
                            </w:rPr>
                            <w:t> </w:t>
                          </w:r>
                          <w:r>
                            <w:rPr>
                              <w:color w:val="231F20"/>
                              <w:spacing w:val="-4"/>
                              <w:sz w:val="12"/>
                            </w:rPr>
                            <w:t>6,</w:t>
                          </w:r>
                          <w:r>
                            <w:rPr>
                              <w:color w:val="231F20"/>
                              <w:spacing w:val="-5"/>
                              <w:sz w:val="12"/>
                            </w:rPr>
                            <w:t> </w:t>
                          </w:r>
                          <w:r>
                            <w:rPr>
                              <w:color w:val="231F20"/>
                              <w:spacing w:val="-4"/>
                              <w:sz w:val="12"/>
                            </w:rPr>
                            <w:t>2024</w:t>
                          </w:r>
                          <w:r>
                            <w:rPr>
                              <w:color w:val="231F20"/>
                              <w:spacing w:val="-5"/>
                              <w:sz w:val="12"/>
                            </w:rPr>
                            <w:t> </w:t>
                          </w:r>
                          <w:r>
                            <w:rPr>
                              <w:color w:val="231F20"/>
                              <w:spacing w:val="-4"/>
                              <w:sz w:val="12"/>
                            </w:rPr>
                            <w:t>3:14</w:t>
                          </w:r>
                          <w:r>
                            <w:rPr>
                              <w:color w:val="231F20"/>
                              <w:spacing w:val="-5"/>
                              <w:sz w:val="12"/>
                            </w:rPr>
                            <w:t> pm</w:t>
                          </w:r>
                        </w:p>
                      </w:txbxContent>
                    </wps:txbx>
                    <wps:bodyPr wrap="square" lIns="0" tIns="0" rIns="0" bIns="0" rtlCol="0">
                      <a:noAutofit/>
                    </wps:bodyPr>
                  </wps:wsp>
                </a:graphicData>
              </a:graphic>
            </wp:anchor>
          </w:drawing>
        </mc:Choice>
        <mc:Fallback>
          <w:pict>
            <v:shape style="position:absolute;margin-left:19.6772pt;margin-top:807.782837pt;width:286.2pt;height:24.1pt;mso-position-horizontal-relative:page;mso-position-vertical-relative:page;z-index:-16287744" type="#_x0000_t202" id="docshape98" filled="false" stroked="false">
              <v:textbox inset="0,0,0,0">
                <w:txbxContent>
                  <w:p>
                    <w:pPr>
                      <w:spacing w:before="8"/>
                      <w:ind w:left="60" w:right="0" w:firstLine="0"/>
                      <w:jc w:val="left"/>
                      <w:rPr>
                        <w:rFonts w:ascii="Arial"/>
                        <w:b/>
                        <w:sz w:val="20"/>
                      </w:rPr>
                    </w:pPr>
                    <w:r>
                      <w:rPr>
                        <w:rFonts w:ascii="Arial Black"/>
                        <w:color w:val="F7941D"/>
                        <w:sz w:val="20"/>
                      </w:rPr>
                      <w:fldChar w:fldCharType="begin"/>
                    </w:r>
                    <w:r>
                      <w:rPr>
                        <w:rFonts w:ascii="Arial Black"/>
                        <w:color w:val="F7941D"/>
                        <w:sz w:val="20"/>
                      </w:rPr>
                      <w:instrText> PAGE </w:instrText>
                    </w:r>
                    <w:r>
                      <w:rPr>
                        <w:rFonts w:ascii="Arial Black"/>
                        <w:color w:val="F7941D"/>
                        <w:sz w:val="20"/>
                      </w:rPr>
                      <w:fldChar w:fldCharType="separate"/>
                    </w:r>
                    <w:r>
                      <w:rPr>
                        <w:rFonts w:ascii="Arial Black"/>
                        <w:color w:val="F7941D"/>
                        <w:sz w:val="20"/>
                      </w:rPr>
                      <w:t>20</w:t>
                    </w:r>
                    <w:r>
                      <w:rPr>
                        <w:rFonts w:ascii="Arial Black"/>
                        <w:color w:val="F7941D"/>
                        <w:sz w:val="20"/>
                      </w:rPr>
                      <w:fldChar w:fldCharType="end"/>
                    </w:r>
                    <w:r>
                      <w:rPr>
                        <w:rFonts w:ascii="Arial Black"/>
                        <w:color w:val="F7941D"/>
                        <w:spacing w:val="26"/>
                        <w:sz w:val="20"/>
                      </w:rPr>
                      <w:t>  </w:t>
                    </w:r>
                    <w:r>
                      <w:rPr>
                        <w:color w:val="002057"/>
                        <w:sz w:val="20"/>
                      </w:rPr>
                      <w:t>Register</w:t>
                    </w:r>
                    <w:r>
                      <w:rPr>
                        <w:color w:val="002057"/>
                        <w:spacing w:val="20"/>
                        <w:sz w:val="20"/>
                      </w:rPr>
                      <w:t> </w:t>
                    </w:r>
                    <w:r>
                      <w:rPr>
                        <w:color w:val="002057"/>
                        <w:sz w:val="20"/>
                      </w:rPr>
                      <w:t>at</w:t>
                    </w:r>
                    <w:r>
                      <w:rPr>
                        <w:color w:val="002057"/>
                        <w:spacing w:val="18"/>
                        <w:sz w:val="20"/>
                      </w:rPr>
                      <w:t> </w:t>
                    </w:r>
                    <w:hyperlink r:id="rId1">
                      <w:r>
                        <w:rPr>
                          <w:rFonts w:ascii="Arial"/>
                          <w:b/>
                          <w:color w:val="002057"/>
                          <w:spacing w:val="-2"/>
                          <w:sz w:val="20"/>
                          <w:u w:val="single" w:color="002057"/>
                        </w:rPr>
                        <w:t>www.atsaindependentlivingexpo.com.au</w:t>
                      </w:r>
                    </w:hyperlink>
                  </w:p>
                  <w:p>
                    <w:pPr>
                      <w:spacing w:before="21"/>
                      <w:ind w:left="456" w:right="0" w:firstLine="0"/>
                      <w:jc w:val="left"/>
                      <w:rPr>
                        <w:sz w:val="12"/>
                      </w:rPr>
                    </w:pPr>
                    <w:r>
                      <w:rPr>
                        <w:color w:val="231F20"/>
                        <w:spacing w:val="-4"/>
                        <w:sz w:val="12"/>
                      </w:rPr>
                      <w:t>Correct</w:t>
                    </w:r>
                    <w:r>
                      <w:rPr>
                        <w:color w:val="231F20"/>
                        <w:spacing w:val="-5"/>
                        <w:sz w:val="12"/>
                      </w:rPr>
                      <w:t> </w:t>
                    </w:r>
                    <w:r>
                      <w:rPr>
                        <w:color w:val="231F20"/>
                        <w:spacing w:val="-4"/>
                        <w:sz w:val="12"/>
                      </w:rPr>
                      <w:t>as</w:t>
                    </w:r>
                    <w:r>
                      <w:rPr>
                        <w:color w:val="231F20"/>
                        <w:spacing w:val="-5"/>
                        <w:sz w:val="12"/>
                      </w:rPr>
                      <w:t> </w:t>
                    </w:r>
                    <w:r>
                      <w:rPr>
                        <w:color w:val="231F20"/>
                        <w:spacing w:val="-4"/>
                        <w:sz w:val="12"/>
                      </w:rPr>
                      <w:t>at</w:t>
                    </w:r>
                    <w:r>
                      <w:rPr>
                        <w:color w:val="231F20"/>
                        <w:spacing w:val="-5"/>
                        <w:sz w:val="12"/>
                      </w:rPr>
                      <w:t> </w:t>
                    </w:r>
                    <w:r>
                      <w:rPr>
                        <w:color w:val="231F20"/>
                        <w:spacing w:val="-4"/>
                        <w:sz w:val="12"/>
                      </w:rPr>
                      <w:t>May</w:t>
                    </w:r>
                    <w:r>
                      <w:rPr>
                        <w:color w:val="231F20"/>
                        <w:spacing w:val="-5"/>
                        <w:sz w:val="12"/>
                      </w:rPr>
                      <w:t> </w:t>
                    </w:r>
                    <w:r>
                      <w:rPr>
                        <w:color w:val="231F20"/>
                        <w:spacing w:val="-4"/>
                        <w:sz w:val="12"/>
                      </w:rPr>
                      <w:t>6,</w:t>
                    </w:r>
                    <w:r>
                      <w:rPr>
                        <w:color w:val="231F20"/>
                        <w:spacing w:val="-5"/>
                        <w:sz w:val="12"/>
                      </w:rPr>
                      <w:t> </w:t>
                    </w:r>
                    <w:r>
                      <w:rPr>
                        <w:color w:val="231F20"/>
                        <w:spacing w:val="-4"/>
                        <w:sz w:val="12"/>
                      </w:rPr>
                      <w:t>2024</w:t>
                    </w:r>
                    <w:r>
                      <w:rPr>
                        <w:color w:val="231F20"/>
                        <w:spacing w:val="-5"/>
                        <w:sz w:val="12"/>
                      </w:rPr>
                      <w:t> </w:t>
                    </w:r>
                    <w:r>
                      <w:rPr>
                        <w:color w:val="231F20"/>
                        <w:spacing w:val="-4"/>
                        <w:sz w:val="12"/>
                      </w:rPr>
                      <w:t>3:14</w:t>
                    </w:r>
                    <w:r>
                      <w:rPr>
                        <w:color w:val="231F20"/>
                        <w:spacing w:val="-5"/>
                        <w:sz w:val="12"/>
                      </w:rPr>
                      <w:t> pm</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022080">
              <wp:simplePos x="0" y="0"/>
              <wp:positionH relativeFrom="page">
                <wp:posOffset>0</wp:posOffset>
              </wp:positionH>
              <wp:positionV relativeFrom="page">
                <wp:posOffset>0</wp:posOffset>
              </wp:positionV>
              <wp:extent cx="7560309" cy="108013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560309" cy="1080135"/>
                        <a:chExt cx="7560309" cy="1080135"/>
                      </a:xfrm>
                    </wpg:grpSpPr>
                    <wps:wsp>
                      <wps:cNvPr id="51" name="Graphic 51"/>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057"/>
                        </a:solidFill>
                      </wps:spPr>
                      <wps:bodyPr wrap="square" lIns="0" tIns="0" rIns="0" bIns="0" rtlCol="0">
                        <a:prstTxWarp prst="textNoShape">
                          <a:avLst/>
                        </a:prstTxWarp>
                        <a:noAutofit/>
                      </wps:bodyPr>
                    </wps:wsp>
                    <wps:wsp>
                      <wps:cNvPr id="52" name="Graphic 52"/>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F36F21"/>
                        </a:solidFill>
                      </wps:spPr>
                      <wps:bodyPr wrap="square" lIns="0" tIns="0" rIns="0" bIns="0" rtlCol="0">
                        <a:prstTxWarp prst="textNoShape">
                          <a:avLst/>
                        </a:prstTxWarp>
                        <a:noAutofit/>
                      </wps:bodyPr>
                    </wps:wsp>
                    <pic:pic>
                      <pic:nvPicPr>
                        <pic:cNvPr id="53" name="Image 53"/>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294400" id="docshapegroup46" coordorigin="0,0" coordsize="11906,1701">
              <v:rect style="position:absolute;left:0;top:0;width:11906;height:1701" id="docshape47" filled="true" fillcolor="#002057" stroked="false">
                <v:fill type="solid"/>
              </v:rect>
              <v:shape style="position:absolute;left:0;top:0;width:5265;height:1701" id="docshape48" coordorigin="0,0" coordsize="5265,1701" path="m3564,1701l0,1701,0,964,964,0,5265,0,3564,1701xe" filled="true" fillcolor="#f36f21" stroked="false">
                <v:path arrowok="t"/>
                <v:fill type="solid"/>
              </v:shape>
              <v:shape style="position:absolute;left:9287;top:283;width:1484;height:1250" type="#_x0000_t75" id="docshape49" stroked="false">
                <v:imagedata r:id="rId1" o:title=""/>
              </v:shape>
              <w10:wrap type="none"/>
            </v:group>
          </w:pict>
        </mc:Fallback>
      </mc:AlternateContent>
    </w:r>
    <w:r>
      <w:rPr/>
      <mc:AlternateContent>
        <mc:Choice Requires="wps">
          <w:drawing>
            <wp:anchor distT="0" distB="0" distL="0" distR="0" allowOverlap="1" layoutInCell="1" locked="0" behindDoc="1" simplePos="0" relativeHeight="487022592">
              <wp:simplePos x="0" y="0"/>
              <wp:positionH relativeFrom="page">
                <wp:posOffset>707299</wp:posOffset>
              </wp:positionH>
              <wp:positionV relativeFrom="page">
                <wp:posOffset>186714</wp:posOffset>
              </wp:positionV>
              <wp:extent cx="4061460" cy="78422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4061460" cy="784225"/>
                      </a:xfrm>
                      <a:prstGeom prst="rect">
                        <a:avLst/>
                      </a:prstGeom>
                    </wps:spPr>
                    <wps:txbx>
                      <w:txbxContent>
                        <w:p>
                          <w:pPr>
                            <w:spacing w:line="550" w:lineRule="exact" w:before="25"/>
                            <w:ind w:left="20" w:right="0" w:firstLine="0"/>
                            <w:jc w:val="left"/>
                            <w:rPr>
                              <w:sz w:val="46"/>
                            </w:rPr>
                          </w:pPr>
                          <w:r>
                            <w:rPr>
                              <w:rFonts w:ascii="Arial"/>
                              <w:b/>
                              <w:color w:val="FFFFFF"/>
                              <w:sz w:val="46"/>
                            </w:rPr>
                            <w:t>BRISBANE</w:t>
                          </w:r>
                          <w:r>
                            <w:rPr>
                              <w:rFonts w:ascii="Arial"/>
                              <w:b/>
                              <w:color w:val="FFFFFF"/>
                              <w:spacing w:val="5"/>
                              <w:sz w:val="46"/>
                            </w:rPr>
                            <w:t> </w:t>
                          </w:r>
                          <w:r>
                            <w:rPr>
                              <w:color w:val="FFFFFF"/>
                              <w:sz w:val="46"/>
                            </w:rPr>
                            <w:t>29-30</w:t>
                          </w:r>
                          <w:r>
                            <w:rPr>
                              <w:color w:val="FFFFFF"/>
                              <w:spacing w:val="-25"/>
                              <w:sz w:val="46"/>
                            </w:rPr>
                            <w:t> </w:t>
                          </w:r>
                          <w:r>
                            <w:rPr>
                              <w:color w:val="FFFFFF"/>
                              <w:sz w:val="46"/>
                            </w:rPr>
                            <w:t>MAY</w:t>
                          </w:r>
                          <w:r>
                            <w:rPr>
                              <w:color w:val="FFFFFF"/>
                              <w:spacing w:val="-2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692902pt;margin-top:14.701915pt;width:319.8pt;height:61.75pt;mso-position-horizontal-relative:page;mso-position-vertical-relative:page;z-index:-16293888" type="#_x0000_t202" id="docshape50" filled="false" stroked="false">
              <v:textbox inset="0,0,0,0">
                <w:txbxContent>
                  <w:p>
                    <w:pPr>
                      <w:spacing w:line="550" w:lineRule="exact" w:before="25"/>
                      <w:ind w:left="20" w:right="0" w:firstLine="0"/>
                      <w:jc w:val="left"/>
                      <w:rPr>
                        <w:sz w:val="46"/>
                      </w:rPr>
                    </w:pPr>
                    <w:r>
                      <w:rPr>
                        <w:rFonts w:ascii="Arial"/>
                        <w:b/>
                        <w:color w:val="FFFFFF"/>
                        <w:sz w:val="46"/>
                      </w:rPr>
                      <w:t>BRISBANE</w:t>
                    </w:r>
                    <w:r>
                      <w:rPr>
                        <w:rFonts w:ascii="Arial"/>
                        <w:b/>
                        <w:color w:val="FFFFFF"/>
                        <w:spacing w:val="5"/>
                        <w:sz w:val="46"/>
                      </w:rPr>
                      <w:t> </w:t>
                    </w:r>
                    <w:r>
                      <w:rPr>
                        <w:color w:val="FFFFFF"/>
                        <w:sz w:val="46"/>
                      </w:rPr>
                      <w:t>29-30</w:t>
                    </w:r>
                    <w:r>
                      <w:rPr>
                        <w:color w:val="FFFFFF"/>
                        <w:spacing w:val="-25"/>
                        <w:sz w:val="46"/>
                      </w:rPr>
                      <w:t> </w:t>
                    </w:r>
                    <w:r>
                      <w:rPr>
                        <w:color w:val="FFFFFF"/>
                        <w:sz w:val="46"/>
                      </w:rPr>
                      <w:t>MAY</w:t>
                    </w:r>
                    <w:r>
                      <w:rPr>
                        <w:color w:val="FFFFFF"/>
                        <w:spacing w:val="-2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023104">
              <wp:simplePos x="0" y="0"/>
              <wp:positionH relativeFrom="page">
                <wp:posOffset>0</wp:posOffset>
              </wp:positionH>
              <wp:positionV relativeFrom="page">
                <wp:posOffset>0</wp:posOffset>
              </wp:positionV>
              <wp:extent cx="7560309" cy="108013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7560309" cy="1080135"/>
                        <a:chExt cx="7560309" cy="1080135"/>
                      </a:xfrm>
                    </wpg:grpSpPr>
                    <wps:wsp>
                      <wps:cNvPr id="56" name="Graphic 56"/>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057"/>
                        </a:solidFill>
                      </wps:spPr>
                      <wps:bodyPr wrap="square" lIns="0" tIns="0" rIns="0" bIns="0" rtlCol="0">
                        <a:prstTxWarp prst="textNoShape">
                          <a:avLst/>
                        </a:prstTxWarp>
                        <a:noAutofit/>
                      </wps:bodyPr>
                    </wps:wsp>
                    <wps:wsp>
                      <wps:cNvPr id="57" name="Graphic 57"/>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F36F21"/>
                        </a:solidFill>
                      </wps:spPr>
                      <wps:bodyPr wrap="square" lIns="0" tIns="0" rIns="0" bIns="0" rtlCol="0">
                        <a:prstTxWarp prst="textNoShape">
                          <a:avLst/>
                        </a:prstTxWarp>
                        <a:noAutofit/>
                      </wps:bodyPr>
                    </wps:wsp>
                    <pic:pic>
                      <pic:nvPicPr>
                        <pic:cNvPr id="58" name="Image 58"/>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293376" id="docshapegroup51" coordorigin="0,0" coordsize="11906,1701">
              <v:rect style="position:absolute;left:0;top:0;width:11906;height:1701" id="docshape52" filled="true" fillcolor="#002057" stroked="false">
                <v:fill type="solid"/>
              </v:rect>
              <v:shape style="position:absolute;left:0;top:0;width:5265;height:1701" id="docshape53" coordorigin="0,0" coordsize="5265,1701" path="m3564,1701l0,1701,0,964,964,0,5265,0,3564,1701xe" filled="true" fillcolor="#f36f21" stroked="false">
                <v:path arrowok="t"/>
                <v:fill type="solid"/>
              </v:shape>
              <v:shape style="position:absolute;left:9287;top:283;width:1484;height:1250" type="#_x0000_t75" id="docshape54" stroked="false">
                <v:imagedata r:id="rId1" o:title=""/>
              </v:shape>
              <w10:wrap type="none"/>
            </v:group>
          </w:pict>
        </mc:Fallback>
      </mc:AlternateContent>
    </w:r>
    <w:r>
      <w:rPr/>
      <mc:AlternateContent>
        <mc:Choice Requires="wps">
          <w:drawing>
            <wp:anchor distT="0" distB="0" distL="0" distR="0" allowOverlap="1" layoutInCell="1" locked="0" behindDoc="1" simplePos="0" relativeHeight="487023616">
              <wp:simplePos x="0" y="0"/>
              <wp:positionH relativeFrom="page">
                <wp:posOffset>707299</wp:posOffset>
              </wp:positionH>
              <wp:positionV relativeFrom="page">
                <wp:posOffset>186714</wp:posOffset>
              </wp:positionV>
              <wp:extent cx="4061460" cy="78422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4061460" cy="784225"/>
                      </a:xfrm>
                      <a:prstGeom prst="rect">
                        <a:avLst/>
                      </a:prstGeom>
                    </wps:spPr>
                    <wps:txbx>
                      <w:txbxContent>
                        <w:p>
                          <w:pPr>
                            <w:spacing w:line="550" w:lineRule="exact" w:before="25"/>
                            <w:ind w:left="20" w:right="0" w:firstLine="0"/>
                            <w:jc w:val="left"/>
                            <w:rPr>
                              <w:sz w:val="46"/>
                            </w:rPr>
                          </w:pPr>
                          <w:r>
                            <w:rPr>
                              <w:rFonts w:ascii="Arial"/>
                              <w:b/>
                              <w:color w:val="FFFFFF"/>
                              <w:sz w:val="46"/>
                            </w:rPr>
                            <w:t>BRISBANE</w:t>
                          </w:r>
                          <w:r>
                            <w:rPr>
                              <w:rFonts w:ascii="Arial"/>
                              <w:b/>
                              <w:color w:val="FFFFFF"/>
                              <w:spacing w:val="5"/>
                              <w:sz w:val="46"/>
                            </w:rPr>
                            <w:t> </w:t>
                          </w:r>
                          <w:r>
                            <w:rPr>
                              <w:color w:val="FFFFFF"/>
                              <w:sz w:val="46"/>
                            </w:rPr>
                            <w:t>29-30</w:t>
                          </w:r>
                          <w:r>
                            <w:rPr>
                              <w:color w:val="FFFFFF"/>
                              <w:spacing w:val="-25"/>
                              <w:sz w:val="46"/>
                            </w:rPr>
                            <w:t> </w:t>
                          </w:r>
                          <w:r>
                            <w:rPr>
                              <w:color w:val="FFFFFF"/>
                              <w:sz w:val="46"/>
                            </w:rPr>
                            <w:t>MAY</w:t>
                          </w:r>
                          <w:r>
                            <w:rPr>
                              <w:color w:val="FFFFFF"/>
                              <w:spacing w:val="-2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 style="position:absolute;margin-left:55.692902pt;margin-top:14.701915pt;width:319.8pt;height:61.75pt;mso-position-horizontal-relative:page;mso-position-vertical-relative:page;z-index:-16292864" type="#_x0000_t202" id="docshape55" filled="false" stroked="false">
              <v:textbox inset="0,0,0,0">
                <w:txbxContent>
                  <w:p>
                    <w:pPr>
                      <w:spacing w:line="550" w:lineRule="exact" w:before="25"/>
                      <w:ind w:left="20" w:right="0" w:firstLine="0"/>
                      <w:jc w:val="left"/>
                      <w:rPr>
                        <w:sz w:val="46"/>
                      </w:rPr>
                    </w:pPr>
                    <w:r>
                      <w:rPr>
                        <w:rFonts w:ascii="Arial"/>
                        <w:b/>
                        <w:color w:val="FFFFFF"/>
                        <w:sz w:val="46"/>
                      </w:rPr>
                      <w:t>BRISBANE</w:t>
                    </w:r>
                    <w:r>
                      <w:rPr>
                        <w:rFonts w:ascii="Arial"/>
                        <w:b/>
                        <w:color w:val="FFFFFF"/>
                        <w:spacing w:val="5"/>
                        <w:sz w:val="46"/>
                      </w:rPr>
                      <w:t> </w:t>
                    </w:r>
                    <w:r>
                      <w:rPr>
                        <w:color w:val="FFFFFF"/>
                        <w:sz w:val="46"/>
                      </w:rPr>
                      <w:t>29-30</w:t>
                    </w:r>
                    <w:r>
                      <w:rPr>
                        <w:color w:val="FFFFFF"/>
                        <w:spacing w:val="-25"/>
                        <w:sz w:val="46"/>
                      </w:rPr>
                      <w:t> </w:t>
                    </w:r>
                    <w:r>
                      <w:rPr>
                        <w:color w:val="FFFFFF"/>
                        <w:sz w:val="46"/>
                      </w:rPr>
                      <w:t>MAY</w:t>
                    </w:r>
                    <w:r>
                      <w:rPr>
                        <w:color w:val="FFFFFF"/>
                        <w:spacing w:val="-2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026176">
              <wp:simplePos x="0" y="0"/>
              <wp:positionH relativeFrom="page">
                <wp:posOffset>0</wp:posOffset>
              </wp:positionH>
              <wp:positionV relativeFrom="page">
                <wp:posOffset>0</wp:posOffset>
              </wp:positionV>
              <wp:extent cx="7560309" cy="108013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560309" cy="1080135"/>
                        <a:chExt cx="7560309" cy="1080135"/>
                      </a:xfrm>
                    </wpg:grpSpPr>
                    <wps:wsp>
                      <wps:cNvPr id="102" name="Graphic 102"/>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057"/>
                        </a:solidFill>
                      </wps:spPr>
                      <wps:bodyPr wrap="square" lIns="0" tIns="0" rIns="0" bIns="0" rtlCol="0">
                        <a:prstTxWarp prst="textNoShape">
                          <a:avLst/>
                        </a:prstTxWarp>
                        <a:noAutofit/>
                      </wps:bodyPr>
                    </wps:wsp>
                    <wps:wsp>
                      <wps:cNvPr id="103" name="Graphic 103"/>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F36F21"/>
                        </a:solidFill>
                      </wps:spPr>
                      <wps:bodyPr wrap="square" lIns="0" tIns="0" rIns="0" bIns="0" rtlCol="0">
                        <a:prstTxWarp prst="textNoShape">
                          <a:avLst/>
                        </a:prstTxWarp>
                        <a:noAutofit/>
                      </wps:bodyPr>
                    </wps:wsp>
                    <pic:pic>
                      <pic:nvPicPr>
                        <pic:cNvPr id="104" name="Image 104"/>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290304" id="docshapegroup87" coordorigin="0,0" coordsize="11906,1701">
              <v:rect style="position:absolute;left:0;top:0;width:11906;height:1701" id="docshape88" filled="true" fillcolor="#002057" stroked="false">
                <v:fill type="solid"/>
              </v:rect>
              <v:shape style="position:absolute;left:0;top:0;width:5265;height:1701" id="docshape89" coordorigin="0,0" coordsize="5265,1701" path="m3564,1701l0,1701,0,964,964,0,5265,0,3564,1701xe" filled="true" fillcolor="#f36f21" stroked="false">
                <v:path arrowok="t"/>
                <v:fill type="solid"/>
              </v:shape>
              <v:shape style="position:absolute;left:9287;top:283;width:1484;height:1250" type="#_x0000_t75" id="docshape90" stroked="false">
                <v:imagedata r:id="rId1" o:title=""/>
              </v:shape>
              <w10:wrap type="none"/>
            </v:group>
          </w:pict>
        </mc:Fallback>
      </mc:AlternateContent>
    </w:r>
    <w:r>
      <w:rPr/>
      <mc:AlternateContent>
        <mc:Choice Requires="wps">
          <w:drawing>
            <wp:anchor distT="0" distB="0" distL="0" distR="0" allowOverlap="1" layoutInCell="1" locked="0" behindDoc="1" simplePos="0" relativeHeight="487026688">
              <wp:simplePos x="0" y="0"/>
              <wp:positionH relativeFrom="page">
                <wp:posOffset>707299</wp:posOffset>
              </wp:positionH>
              <wp:positionV relativeFrom="page">
                <wp:posOffset>186714</wp:posOffset>
              </wp:positionV>
              <wp:extent cx="4061460" cy="78422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4061460" cy="784225"/>
                      </a:xfrm>
                      <a:prstGeom prst="rect">
                        <a:avLst/>
                      </a:prstGeom>
                    </wps:spPr>
                    <wps:txbx>
                      <w:txbxContent>
                        <w:p>
                          <w:pPr>
                            <w:spacing w:line="550" w:lineRule="exact" w:before="25"/>
                            <w:ind w:left="20" w:right="0" w:firstLine="0"/>
                            <w:jc w:val="left"/>
                            <w:rPr>
                              <w:sz w:val="46"/>
                            </w:rPr>
                          </w:pPr>
                          <w:r>
                            <w:rPr>
                              <w:rFonts w:ascii="Arial"/>
                              <w:b/>
                              <w:color w:val="FFFFFF"/>
                              <w:sz w:val="46"/>
                            </w:rPr>
                            <w:t>BRISBANE</w:t>
                          </w:r>
                          <w:r>
                            <w:rPr>
                              <w:rFonts w:ascii="Arial"/>
                              <w:b/>
                              <w:color w:val="FFFFFF"/>
                              <w:spacing w:val="5"/>
                              <w:sz w:val="46"/>
                            </w:rPr>
                            <w:t> </w:t>
                          </w:r>
                          <w:r>
                            <w:rPr>
                              <w:color w:val="FFFFFF"/>
                              <w:sz w:val="46"/>
                            </w:rPr>
                            <w:t>29-30</w:t>
                          </w:r>
                          <w:r>
                            <w:rPr>
                              <w:color w:val="FFFFFF"/>
                              <w:spacing w:val="-25"/>
                              <w:sz w:val="46"/>
                            </w:rPr>
                            <w:t> </w:t>
                          </w:r>
                          <w:r>
                            <w:rPr>
                              <w:color w:val="FFFFFF"/>
                              <w:sz w:val="46"/>
                            </w:rPr>
                            <w:t>MAY</w:t>
                          </w:r>
                          <w:r>
                            <w:rPr>
                              <w:color w:val="FFFFFF"/>
                              <w:spacing w:val="-2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 style="position:absolute;margin-left:55.692902pt;margin-top:14.701915pt;width:319.8pt;height:61.75pt;mso-position-horizontal-relative:page;mso-position-vertical-relative:page;z-index:-16289792" type="#_x0000_t202" id="docshape91" filled="false" stroked="false">
              <v:textbox inset="0,0,0,0">
                <w:txbxContent>
                  <w:p>
                    <w:pPr>
                      <w:spacing w:line="550" w:lineRule="exact" w:before="25"/>
                      <w:ind w:left="20" w:right="0" w:firstLine="0"/>
                      <w:jc w:val="left"/>
                      <w:rPr>
                        <w:sz w:val="46"/>
                      </w:rPr>
                    </w:pPr>
                    <w:r>
                      <w:rPr>
                        <w:rFonts w:ascii="Arial"/>
                        <w:b/>
                        <w:color w:val="FFFFFF"/>
                        <w:sz w:val="46"/>
                      </w:rPr>
                      <w:t>BRISBANE</w:t>
                    </w:r>
                    <w:r>
                      <w:rPr>
                        <w:rFonts w:ascii="Arial"/>
                        <w:b/>
                        <w:color w:val="FFFFFF"/>
                        <w:spacing w:val="5"/>
                        <w:sz w:val="46"/>
                      </w:rPr>
                      <w:t> </w:t>
                    </w:r>
                    <w:r>
                      <w:rPr>
                        <w:color w:val="FFFFFF"/>
                        <w:sz w:val="46"/>
                      </w:rPr>
                      <w:t>29-30</w:t>
                    </w:r>
                    <w:r>
                      <w:rPr>
                        <w:color w:val="FFFFFF"/>
                        <w:spacing w:val="-25"/>
                        <w:sz w:val="46"/>
                      </w:rPr>
                      <w:t> </w:t>
                    </w:r>
                    <w:r>
                      <w:rPr>
                        <w:color w:val="FFFFFF"/>
                        <w:sz w:val="46"/>
                      </w:rPr>
                      <w:t>MAY</w:t>
                    </w:r>
                    <w:r>
                      <w:rPr>
                        <w:color w:val="FFFFFF"/>
                        <w:spacing w:val="-2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027200">
              <wp:simplePos x="0" y="0"/>
              <wp:positionH relativeFrom="page">
                <wp:posOffset>0</wp:posOffset>
              </wp:positionH>
              <wp:positionV relativeFrom="page">
                <wp:posOffset>0</wp:posOffset>
              </wp:positionV>
              <wp:extent cx="7560309" cy="108013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7560309" cy="1080135"/>
                        <a:chExt cx="7560309" cy="1080135"/>
                      </a:xfrm>
                    </wpg:grpSpPr>
                    <wps:wsp>
                      <wps:cNvPr id="107" name="Graphic 107"/>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057"/>
                        </a:solidFill>
                      </wps:spPr>
                      <wps:bodyPr wrap="square" lIns="0" tIns="0" rIns="0" bIns="0" rtlCol="0">
                        <a:prstTxWarp prst="textNoShape">
                          <a:avLst/>
                        </a:prstTxWarp>
                        <a:noAutofit/>
                      </wps:bodyPr>
                    </wps:wsp>
                    <wps:wsp>
                      <wps:cNvPr id="108" name="Graphic 108"/>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F36F21"/>
                        </a:solidFill>
                      </wps:spPr>
                      <wps:bodyPr wrap="square" lIns="0" tIns="0" rIns="0" bIns="0" rtlCol="0">
                        <a:prstTxWarp prst="textNoShape">
                          <a:avLst/>
                        </a:prstTxWarp>
                        <a:noAutofit/>
                      </wps:bodyPr>
                    </wps:wsp>
                    <pic:pic>
                      <pic:nvPicPr>
                        <pic:cNvPr id="109" name="Image 109"/>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289280" id="docshapegroup92" coordorigin="0,0" coordsize="11906,1701">
              <v:rect style="position:absolute;left:0;top:0;width:11906;height:1701" id="docshape93" filled="true" fillcolor="#002057" stroked="false">
                <v:fill type="solid"/>
              </v:rect>
              <v:shape style="position:absolute;left:0;top:0;width:5265;height:1701" id="docshape94" coordorigin="0,0" coordsize="5265,1701" path="m3564,1701l0,1701,0,964,964,0,5265,0,3564,1701xe" filled="true" fillcolor="#f36f21" stroked="false">
                <v:path arrowok="t"/>
                <v:fill type="solid"/>
              </v:shape>
              <v:shape style="position:absolute;left:9287;top:283;width:1484;height:1250" type="#_x0000_t75" id="docshape95" stroked="false">
                <v:imagedata r:id="rId1" o:title=""/>
              </v:shape>
              <w10:wrap type="none"/>
            </v:group>
          </w:pict>
        </mc:Fallback>
      </mc:AlternateContent>
    </w:r>
    <w:r>
      <w:rPr/>
      <mc:AlternateContent>
        <mc:Choice Requires="wps">
          <w:drawing>
            <wp:anchor distT="0" distB="0" distL="0" distR="0" allowOverlap="1" layoutInCell="1" locked="0" behindDoc="1" simplePos="0" relativeHeight="487027712">
              <wp:simplePos x="0" y="0"/>
              <wp:positionH relativeFrom="page">
                <wp:posOffset>707299</wp:posOffset>
              </wp:positionH>
              <wp:positionV relativeFrom="page">
                <wp:posOffset>186714</wp:posOffset>
              </wp:positionV>
              <wp:extent cx="4061460" cy="78422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4061460" cy="784225"/>
                      </a:xfrm>
                      <a:prstGeom prst="rect">
                        <a:avLst/>
                      </a:prstGeom>
                    </wps:spPr>
                    <wps:txbx>
                      <w:txbxContent>
                        <w:p>
                          <w:pPr>
                            <w:spacing w:line="550" w:lineRule="exact" w:before="25"/>
                            <w:ind w:left="20" w:right="0" w:firstLine="0"/>
                            <w:jc w:val="left"/>
                            <w:rPr>
                              <w:sz w:val="46"/>
                            </w:rPr>
                          </w:pPr>
                          <w:r>
                            <w:rPr>
                              <w:rFonts w:ascii="Arial"/>
                              <w:b/>
                              <w:color w:val="FFFFFF"/>
                              <w:sz w:val="46"/>
                            </w:rPr>
                            <w:t>BRISBANE</w:t>
                          </w:r>
                          <w:r>
                            <w:rPr>
                              <w:rFonts w:ascii="Arial"/>
                              <w:b/>
                              <w:color w:val="FFFFFF"/>
                              <w:spacing w:val="5"/>
                              <w:sz w:val="46"/>
                            </w:rPr>
                            <w:t> </w:t>
                          </w:r>
                          <w:r>
                            <w:rPr>
                              <w:color w:val="FFFFFF"/>
                              <w:sz w:val="46"/>
                            </w:rPr>
                            <w:t>29-30</w:t>
                          </w:r>
                          <w:r>
                            <w:rPr>
                              <w:color w:val="FFFFFF"/>
                              <w:spacing w:val="-25"/>
                              <w:sz w:val="46"/>
                            </w:rPr>
                            <w:t> </w:t>
                          </w:r>
                          <w:r>
                            <w:rPr>
                              <w:color w:val="FFFFFF"/>
                              <w:sz w:val="46"/>
                            </w:rPr>
                            <w:t>MAY</w:t>
                          </w:r>
                          <w:r>
                            <w:rPr>
                              <w:color w:val="FFFFFF"/>
                              <w:spacing w:val="-2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 style="position:absolute;margin-left:55.692902pt;margin-top:14.701915pt;width:319.8pt;height:61.75pt;mso-position-horizontal-relative:page;mso-position-vertical-relative:page;z-index:-16288768" type="#_x0000_t202" id="docshape96" filled="false" stroked="false">
              <v:textbox inset="0,0,0,0">
                <w:txbxContent>
                  <w:p>
                    <w:pPr>
                      <w:spacing w:line="550" w:lineRule="exact" w:before="25"/>
                      <w:ind w:left="20" w:right="0" w:firstLine="0"/>
                      <w:jc w:val="left"/>
                      <w:rPr>
                        <w:sz w:val="46"/>
                      </w:rPr>
                    </w:pPr>
                    <w:r>
                      <w:rPr>
                        <w:rFonts w:ascii="Arial"/>
                        <w:b/>
                        <w:color w:val="FFFFFF"/>
                        <w:sz w:val="46"/>
                      </w:rPr>
                      <w:t>BRISBANE</w:t>
                    </w:r>
                    <w:r>
                      <w:rPr>
                        <w:rFonts w:ascii="Arial"/>
                        <w:b/>
                        <w:color w:val="FFFFFF"/>
                        <w:spacing w:val="5"/>
                        <w:sz w:val="46"/>
                      </w:rPr>
                      <w:t> </w:t>
                    </w:r>
                    <w:r>
                      <w:rPr>
                        <w:color w:val="FFFFFF"/>
                        <w:sz w:val="46"/>
                      </w:rPr>
                      <w:t>29-30</w:t>
                    </w:r>
                    <w:r>
                      <w:rPr>
                        <w:color w:val="FFFFFF"/>
                        <w:spacing w:val="-25"/>
                        <w:sz w:val="46"/>
                      </w:rPr>
                      <w:t> </w:t>
                    </w:r>
                    <w:r>
                      <w:rPr>
                        <w:color w:val="FFFFFF"/>
                        <w:sz w:val="46"/>
                      </w:rPr>
                      <w:t>MAY</w:t>
                    </w:r>
                    <w:r>
                      <w:rPr>
                        <w:color w:val="FFFFFF"/>
                        <w:spacing w:val="-2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417" w:hanging="284"/>
      </w:pPr>
      <w:rPr>
        <w:rFonts w:hint="default" w:ascii="Verdana" w:hAnsi="Verdana" w:eastAsia="Verdana" w:cs="Verdana"/>
        <w:b w:val="0"/>
        <w:bCs w:val="0"/>
        <w:i w:val="0"/>
        <w:iCs w:val="0"/>
        <w:color w:val="231F20"/>
        <w:spacing w:val="0"/>
        <w:w w:val="87"/>
        <w:sz w:val="20"/>
        <w:szCs w:val="20"/>
        <w:lang w:val="en-US" w:eastAsia="en-US" w:bidi="ar-SA"/>
      </w:rPr>
    </w:lvl>
    <w:lvl w:ilvl="1">
      <w:start w:val="0"/>
      <w:numFmt w:val="bullet"/>
      <w:lvlText w:val="•"/>
      <w:lvlJc w:val="left"/>
      <w:pPr>
        <w:ind w:left="1830" w:hanging="284"/>
      </w:pPr>
      <w:rPr>
        <w:rFonts w:hint="default"/>
        <w:lang w:val="en-US" w:eastAsia="en-US" w:bidi="ar-SA"/>
      </w:rPr>
    </w:lvl>
    <w:lvl w:ilvl="2">
      <w:start w:val="0"/>
      <w:numFmt w:val="bullet"/>
      <w:lvlText w:val="•"/>
      <w:lvlJc w:val="left"/>
      <w:pPr>
        <w:ind w:left="2241" w:hanging="284"/>
      </w:pPr>
      <w:rPr>
        <w:rFonts w:hint="default"/>
        <w:lang w:val="en-US" w:eastAsia="en-US" w:bidi="ar-SA"/>
      </w:rPr>
    </w:lvl>
    <w:lvl w:ilvl="3">
      <w:start w:val="0"/>
      <w:numFmt w:val="bullet"/>
      <w:lvlText w:val="•"/>
      <w:lvlJc w:val="left"/>
      <w:pPr>
        <w:ind w:left="2652" w:hanging="284"/>
      </w:pPr>
      <w:rPr>
        <w:rFonts w:hint="default"/>
        <w:lang w:val="en-US" w:eastAsia="en-US" w:bidi="ar-SA"/>
      </w:rPr>
    </w:lvl>
    <w:lvl w:ilvl="4">
      <w:start w:val="0"/>
      <w:numFmt w:val="bullet"/>
      <w:lvlText w:val="•"/>
      <w:lvlJc w:val="left"/>
      <w:pPr>
        <w:ind w:left="3063" w:hanging="284"/>
      </w:pPr>
      <w:rPr>
        <w:rFonts w:hint="default"/>
        <w:lang w:val="en-US" w:eastAsia="en-US" w:bidi="ar-SA"/>
      </w:rPr>
    </w:lvl>
    <w:lvl w:ilvl="5">
      <w:start w:val="0"/>
      <w:numFmt w:val="bullet"/>
      <w:lvlText w:val="•"/>
      <w:lvlJc w:val="left"/>
      <w:pPr>
        <w:ind w:left="3473" w:hanging="284"/>
      </w:pPr>
      <w:rPr>
        <w:rFonts w:hint="default"/>
        <w:lang w:val="en-US" w:eastAsia="en-US" w:bidi="ar-SA"/>
      </w:rPr>
    </w:lvl>
    <w:lvl w:ilvl="6">
      <w:start w:val="0"/>
      <w:numFmt w:val="bullet"/>
      <w:lvlText w:val="•"/>
      <w:lvlJc w:val="left"/>
      <w:pPr>
        <w:ind w:left="3884" w:hanging="284"/>
      </w:pPr>
      <w:rPr>
        <w:rFonts w:hint="default"/>
        <w:lang w:val="en-US" w:eastAsia="en-US" w:bidi="ar-SA"/>
      </w:rPr>
    </w:lvl>
    <w:lvl w:ilvl="7">
      <w:start w:val="0"/>
      <w:numFmt w:val="bullet"/>
      <w:lvlText w:val="•"/>
      <w:lvlJc w:val="left"/>
      <w:pPr>
        <w:ind w:left="4295" w:hanging="284"/>
      </w:pPr>
      <w:rPr>
        <w:rFonts w:hint="default"/>
        <w:lang w:val="en-US" w:eastAsia="en-US" w:bidi="ar-SA"/>
      </w:rPr>
    </w:lvl>
    <w:lvl w:ilvl="8">
      <w:start w:val="0"/>
      <w:numFmt w:val="bullet"/>
      <w:lvlText w:val="•"/>
      <w:lvlJc w:val="left"/>
      <w:pPr>
        <w:ind w:left="4706" w:hanging="284"/>
      </w:pPr>
      <w:rPr>
        <w:rFonts w:hint="default"/>
        <w:lang w:val="en-US" w:eastAsia="en-US" w:bidi="ar-SA"/>
      </w:rPr>
    </w:lvl>
  </w:abstractNum>
  <w:abstractNum w:abstractNumId="0">
    <w:multiLevelType w:val="hybridMultilevel"/>
    <w:lvl w:ilvl="0">
      <w:start w:val="1"/>
      <w:numFmt w:val="decimal"/>
      <w:lvlText w:val="%1."/>
      <w:lvlJc w:val="left"/>
      <w:pPr>
        <w:ind w:left="1417" w:hanging="284"/>
        <w:jc w:val="left"/>
      </w:pPr>
      <w:rPr>
        <w:rFonts w:hint="default" w:ascii="Verdana" w:hAnsi="Verdana" w:eastAsia="Verdana" w:cs="Verdana"/>
        <w:b w:val="0"/>
        <w:bCs w:val="0"/>
        <w:i w:val="0"/>
        <w:iCs w:val="0"/>
        <w:color w:val="231F20"/>
        <w:spacing w:val="0"/>
        <w:w w:val="60"/>
        <w:sz w:val="20"/>
        <w:szCs w:val="20"/>
        <w:lang w:val="en-US" w:eastAsia="en-US" w:bidi="ar-SA"/>
      </w:rPr>
    </w:lvl>
    <w:lvl w:ilvl="1">
      <w:start w:val="0"/>
      <w:numFmt w:val="bullet"/>
      <w:lvlText w:val="•"/>
      <w:lvlJc w:val="left"/>
      <w:pPr>
        <w:ind w:left="2412" w:hanging="284"/>
      </w:pPr>
      <w:rPr>
        <w:rFonts w:hint="default"/>
        <w:lang w:val="en-US" w:eastAsia="en-US" w:bidi="ar-SA"/>
      </w:rPr>
    </w:lvl>
    <w:lvl w:ilvl="2">
      <w:start w:val="0"/>
      <w:numFmt w:val="bullet"/>
      <w:lvlText w:val="•"/>
      <w:lvlJc w:val="left"/>
      <w:pPr>
        <w:ind w:left="3405" w:hanging="284"/>
      </w:pPr>
      <w:rPr>
        <w:rFonts w:hint="default"/>
        <w:lang w:val="en-US" w:eastAsia="en-US" w:bidi="ar-SA"/>
      </w:rPr>
    </w:lvl>
    <w:lvl w:ilvl="3">
      <w:start w:val="0"/>
      <w:numFmt w:val="bullet"/>
      <w:lvlText w:val="•"/>
      <w:lvlJc w:val="left"/>
      <w:pPr>
        <w:ind w:left="4397" w:hanging="284"/>
      </w:pPr>
      <w:rPr>
        <w:rFonts w:hint="default"/>
        <w:lang w:val="en-US" w:eastAsia="en-US" w:bidi="ar-SA"/>
      </w:rPr>
    </w:lvl>
    <w:lvl w:ilvl="4">
      <w:start w:val="0"/>
      <w:numFmt w:val="bullet"/>
      <w:lvlText w:val="•"/>
      <w:lvlJc w:val="left"/>
      <w:pPr>
        <w:ind w:left="5390" w:hanging="284"/>
      </w:pPr>
      <w:rPr>
        <w:rFonts w:hint="default"/>
        <w:lang w:val="en-US" w:eastAsia="en-US" w:bidi="ar-SA"/>
      </w:rPr>
    </w:lvl>
    <w:lvl w:ilvl="5">
      <w:start w:val="0"/>
      <w:numFmt w:val="bullet"/>
      <w:lvlText w:val="•"/>
      <w:lvlJc w:val="left"/>
      <w:pPr>
        <w:ind w:left="6382" w:hanging="284"/>
      </w:pPr>
      <w:rPr>
        <w:rFonts w:hint="default"/>
        <w:lang w:val="en-US" w:eastAsia="en-US" w:bidi="ar-SA"/>
      </w:rPr>
    </w:lvl>
    <w:lvl w:ilvl="6">
      <w:start w:val="0"/>
      <w:numFmt w:val="bullet"/>
      <w:lvlText w:val="•"/>
      <w:lvlJc w:val="left"/>
      <w:pPr>
        <w:ind w:left="7375" w:hanging="284"/>
      </w:pPr>
      <w:rPr>
        <w:rFonts w:hint="default"/>
        <w:lang w:val="en-US" w:eastAsia="en-US" w:bidi="ar-SA"/>
      </w:rPr>
    </w:lvl>
    <w:lvl w:ilvl="7">
      <w:start w:val="0"/>
      <w:numFmt w:val="bullet"/>
      <w:lvlText w:val="•"/>
      <w:lvlJc w:val="left"/>
      <w:pPr>
        <w:ind w:left="8367" w:hanging="284"/>
      </w:pPr>
      <w:rPr>
        <w:rFonts w:hint="default"/>
        <w:lang w:val="en-US" w:eastAsia="en-US" w:bidi="ar-SA"/>
      </w:rPr>
    </w:lvl>
    <w:lvl w:ilvl="8">
      <w:start w:val="0"/>
      <w:numFmt w:val="bullet"/>
      <w:lvlText w:val="•"/>
      <w:lvlJc w:val="left"/>
      <w:pPr>
        <w:ind w:left="9360" w:hanging="284"/>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BodyText" w:type="paragraph">
    <w:name w:val="Body Text"/>
    <w:basedOn w:val="Normal"/>
    <w:uiPriority w:val="1"/>
    <w:qFormat/>
    <w:pPr>
      <w:ind w:left="1133"/>
    </w:pPr>
    <w:rPr>
      <w:rFonts w:ascii="Verdana" w:hAnsi="Verdana" w:eastAsia="Verdana" w:cs="Verdana"/>
      <w:sz w:val="20"/>
      <w:szCs w:val="20"/>
      <w:lang w:val="en-US" w:eastAsia="en-US" w:bidi="ar-SA"/>
    </w:rPr>
  </w:style>
  <w:style w:styleId="Heading1" w:type="paragraph">
    <w:name w:val="Heading 1"/>
    <w:basedOn w:val="Normal"/>
    <w:uiPriority w:val="1"/>
    <w:qFormat/>
    <w:pPr>
      <w:spacing w:before="503"/>
      <w:ind w:left="1133"/>
      <w:outlineLvl w:val="1"/>
    </w:pPr>
    <w:rPr>
      <w:rFonts w:ascii="Arial" w:hAnsi="Arial" w:eastAsia="Arial" w:cs="Arial"/>
      <w:b/>
      <w:bCs/>
      <w:sz w:val="46"/>
      <w:szCs w:val="46"/>
      <w:lang w:val="en-US" w:eastAsia="en-US" w:bidi="ar-SA"/>
    </w:rPr>
  </w:style>
  <w:style w:styleId="Heading2" w:type="paragraph">
    <w:name w:val="Heading 2"/>
    <w:basedOn w:val="Normal"/>
    <w:uiPriority w:val="1"/>
    <w:qFormat/>
    <w:pPr>
      <w:spacing w:before="61"/>
      <w:ind w:left="1133" w:right="578"/>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spacing w:before="216"/>
      <w:ind w:left="1133"/>
      <w:outlineLvl w:val="3"/>
    </w:pPr>
    <w:rPr>
      <w:rFonts w:ascii="Verdana" w:hAnsi="Verdana" w:eastAsia="Verdana" w:cs="Verdana"/>
      <w:sz w:val="24"/>
      <w:szCs w:val="24"/>
      <w:lang w:val="en-US" w:eastAsia="en-US" w:bidi="ar-SA"/>
    </w:rPr>
  </w:style>
  <w:style w:styleId="Title" w:type="paragraph">
    <w:name w:val="Title"/>
    <w:basedOn w:val="Normal"/>
    <w:uiPriority w:val="1"/>
    <w:qFormat/>
    <w:pPr>
      <w:ind w:left="5885" w:firstLine="640"/>
    </w:pPr>
    <w:rPr>
      <w:rFonts w:ascii="Verdana" w:hAnsi="Verdana" w:eastAsia="Verdana" w:cs="Verdana"/>
      <w:sz w:val="100"/>
      <w:szCs w:val="100"/>
      <w:lang w:val="en-US" w:eastAsia="en-US" w:bidi="ar-SA"/>
    </w:rPr>
  </w:style>
  <w:style w:styleId="ListParagraph" w:type="paragraph">
    <w:name w:val="List Paragraph"/>
    <w:basedOn w:val="Normal"/>
    <w:uiPriority w:val="1"/>
    <w:qFormat/>
    <w:pPr>
      <w:spacing w:before="197"/>
      <w:ind w:left="1417" w:hanging="284"/>
    </w:pPr>
    <w:rPr>
      <w:rFonts w:ascii="Verdana" w:hAnsi="Verdana" w:eastAsia="Verdana" w:cs="Verdan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hyperlink" Target="mailto:events@atsa.org.au" TargetMode="External"/><Relationship Id="rId21" Type="http://schemas.openxmlformats.org/officeDocument/2006/relationships/hyperlink" Target="http://www.atsaindependentlivingexpo.com.au/" TargetMode="External"/><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header" Target="header3.xml"/><Relationship Id="rId42" Type="http://schemas.openxmlformats.org/officeDocument/2006/relationships/header" Target="header4.xml"/><Relationship Id="rId43" Type="http://schemas.openxmlformats.org/officeDocument/2006/relationships/footer" Target="footer4.xml"/><Relationship Id="rId44" Type="http://schemas.openxmlformats.org/officeDocument/2006/relationships/footer" Target="footer5.xml"/><Relationship Id="rId45" Type="http://schemas.openxmlformats.org/officeDocument/2006/relationships/image" Target="media/image31.jpe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jpe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2024-05-06T05:17:12Z</dcterms:created>
  <dcterms:modified xsi:type="dcterms:W3CDTF">2024-05-06T05:17:12Z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2024-05-06T00:00:00Z</vt:filetime>
  </property>
  <property fmtid="{D5CDD505-2E9C-101B-9397-08002B2CF9AE}" pid="3" name="Creator">
    <vt:lpwstr>Adobe InDesign CC 14.0 (Macintosh)</vt:lpwstr>
  </property>
  <property fmtid="{D5CDD505-2E9C-101B-9397-08002B2CF9AE}" pid="4" name="LastSaved">
    <vt:filetime>2024-05-06T00:00:00Z</vt:filetime>
  </property>
  <property fmtid="{D5CDD505-2E9C-101B-9397-08002B2CF9AE}" pid="5" name="Producer">
    <vt:lpwstr>Adobe PDF Library 15.0</vt:lpwstr>
  </property>
</Properties>
</file>