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rect style="position:absolute;margin-left:0pt;margin-top:.000015pt;width:595.275pt;height:841.89pt;mso-position-horizontal-relative:page;mso-position-vertical-relative:page;z-index:-16107008" id="docshape1" filled="true" fillcolor="#002157" stroked="false">
            <v:fill type="solid"/>
            <w10:wrap type="none"/>
          </v:rect>
        </w:pict>
      </w:r>
      <w:r>
        <w:rPr/>
        <w:pict>
          <v:group style="position:absolute;margin-left:485.800995pt;margin-top:142.207016pt;width:66.3pt;height:28.1pt;mso-position-horizontal-relative:page;mso-position-vertical-relative:page;z-index:-16106496" id="docshapegroup2" coordorigin="9716,2844" coordsize="1326,562">
            <v:shape style="position:absolute;left:9716;top:2844;width:221;height:425" id="docshape3" coordorigin="9716,2844" coordsize="221,425" path="m9797,2856l9716,2856,9716,3269,9797,3269,9797,2856xm9928,2990l9848,2990,9848,3269,9928,3269,9928,2990xm9936,2892l9932,2873,9922,2858,9907,2848,9888,2844,9869,2848,9853,2858,9843,2873,9839,2892,9843,2910,9853,2925,9869,2935,9888,2938,9907,2935,9922,2925,9932,2910,9936,2892xe" filled="true" fillcolor="#ffffff" stroked="false">
              <v:path arrowok="t"/>
              <v:fill type="solid"/>
            </v:shape>
            <v:shape style="position:absolute;left:9950;top:2990;width:324;height:279" type="#_x0000_t75" id="docshape4" stroked="false">
              <v:imagedata r:id="rId6" o:title=""/>
            </v:shape>
            <v:shape style="position:absolute;left:10288;top:2844;width:98;height:425" id="docshape5" coordorigin="10288,2844" coordsize="98,425" path="m10378,2990l10297,2990,10297,3269,10378,3269,10378,2990xm10337,2844l10318,2848,10302,2858,10292,2873,10288,2892,10292,2910,10302,2925,10318,2935,10337,2938,10356,2935,10371,2925,10382,2910,10385,2892,10382,2873,10371,2858,10356,2848,10337,2844xe" filled="true" fillcolor="#ffffff" stroked="false">
              <v:path arrowok="t"/>
              <v:fill type="solid"/>
            </v:shape>
            <v:shape style="position:absolute;left:10427;top:2981;width:283;height:288" type="#_x0000_t75" id="docshape6" stroked="false">
              <v:imagedata r:id="rId7" o:title=""/>
            </v:shape>
            <v:shape style="position:absolute;left:10743;top:2979;width:299;height:426" id="docshape7" coordorigin="10743,2979" coordsize="299,426" path="m10832,3285l10751,3285,10765,3333,10796,3372,10841,3396,10897,3405,10956,3396,11001,3368,11025,3333,10897,3333,10872,3330,10852,3320,10839,3305,10832,3285xm11042,3236l10961,3236,10961,3266,10957,3295,10943,3316,10923,3329,10897,3333,11025,3333,11031,3324,11042,3266,11042,3236xm10882,2979l10828,2990,10784,3019,10754,3064,10743,3122,10754,3174,10784,3217,10828,3247,10882,3258,10905,3256,10926,3252,10944,3245,10961,3236,11042,3236,11042,3190,10896,3190,10867,3184,10844,3168,10829,3146,10824,3122,10829,3092,10844,3068,10867,3053,10896,3048,11042,3048,11042,3001,10961,3001,10944,2992,10926,2985,10905,2981,10882,2979xm11042,3048l10896,3048,10914,3049,10931,3055,10947,3065,10961,3081,10961,3156,10947,3172,10931,3183,10914,3188,10896,3190,11042,3190,11042,3048xm11042,2990l10961,2990,10961,3001,11042,3001,11042,2990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-.0004pt;margin-top:176.474808pt;width:595.3pt;height:665.45pt;mso-position-horizontal-relative:page;mso-position-vertical-relative:page;z-index:-16105984" id="docshapegroup8" coordorigin="0,3529" coordsize="11906,13309">
            <v:shape style="position:absolute;left:6359;top:3531;width:2302;height:1110" id="docshape9" coordorigin="6360,3531" coordsize="2302,1110" path="m7452,4064l7447,3987,7446,3982,7434,3914,7412,3847,7382,3785,7382,3784,7345,3729,7301,3679,7251,3635,7195,3599,7145,3575,7145,3982,6666,3982,6690,3918,6726,3863,6775,3821,6839,3794,6917,3784,6988,3793,7048,3818,7094,3859,7127,3914,7145,3982,7145,3575,7134,3570,7069,3549,6999,3536,6926,3531,6843,3536,6766,3550,6694,3573,6628,3604,6568,3643,6515,3689,6469,3741,6431,3800,6400,3865,6378,3934,6364,4008,6360,4086,6364,4164,6378,4237,6401,4307,6432,4371,6470,4430,6517,4483,6570,4529,6630,4568,6697,4599,6769,4622,6847,4636,6930,4641,7012,4636,7089,4622,7161,4600,7226,4569,7285,4530,7337,4484,7380,4431,7406,4386,7414,4371,7438,4306,7117,4306,7087,4341,7047,4366,6997,4381,6937,4386,6853,4376,6786,4350,6734,4310,6695,4258,6670,4197,7445,4197,7449,4164,7451,4131,7452,4097,7452,4064xm8661,3551l8293,3551,8067,3858,7847,3551,7476,3551,7865,4082,7476,4617,7836,4617,8071,4293,8304,4617,8661,4617,8273,4084,8661,3551xe" filled="true" fillcolor="#ffffff" stroked="false">
              <v:path arrowok="t"/>
              <v:fill type="solid"/>
            </v:shape>
            <v:shape style="position:absolute;left:6018;top:6332;width:5888;height:3031" id="docshape10" coordorigin="6018,6333" coordsize="5888,3031" path="m6018,9363l11483,9363,11905,8940,11905,6333,9049,6333,6018,9363xe" filled="true" fillcolor="#ed1b2f" stroked="false">
              <v:path arrowok="t"/>
              <v:fill type="solid"/>
            </v:shape>
            <v:shape style="position:absolute;left:0;top:3529;width:6469;height:10664" type="#_x0000_t75" id="docshape11" stroked="false">
              <v:imagedata r:id="rId8" o:title=""/>
            </v:shape>
            <v:shape style="position:absolute;left:0;top:5058;width:1137;height:2273" id="docshape12" coordorigin="0,5059" coordsize="1137,2273" path="m0,5059l0,7332,1136,6195,0,5059xe" filled="true" fillcolor="#3b548b" stroked="false">
              <v:path arrowok="t"/>
              <v:fill type="solid"/>
            </v:shape>
            <v:shape style="position:absolute;left:0;top:10390;width:1137;height:2273" id="docshape13" coordorigin="0,10391" coordsize="1137,2273" path="m0,10391l0,12663,1136,11527,0,10391xe" filled="true" fillcolor="#002157" stroked="false">
              <v:path arrowok="t"/>
              <v:fill type="solid"/>
            </v:shape>
            <v:shape style="position:absolute;left:0;top:14192;width:3803;height:2645" type="#_x0000_t75" id="docshape14" stroked="false">
              <v:imagedata r:id="rId9" o:title=""/>
            </v:shape>
            <v:shape style="position:absolute;left:8059;top:12759;width:332;height:332" type="#_x0000_t75" id="docshape15" stroked="false">
              <v:imagedata r:id="rId10" o:title=""/>
            </v:shape>
            <v:shape style="position:absolute;left:5100;top:13170;width:332;height:332" type="#_x0000_t75" id="docshape16" stroked="false">
              <v:imagedata r:id="rId11" o:title=""/>
            </v:shape>
            <v:shape style="position:absolute;left:5254;top:15560;width:1726;height:345" type="#_x0000_t75" id="docshape17" stroked="false">
              <v:imagedata r:id="rId12" o:title=""/>
            </v:shape>
            <v:shape style="position:absolute;left:7292;top:15559;width:1726;height:346" id="docshape18" coordorigin="7293,15560" coordsize="1726,346" path="m7320,15635l7294,15635,7294,15771,7320,15771,7320,15635xm7321,15576l7293,15576,7293,15605,7321,15605,7321,15576xm8853,15625l8842,15612,8822,15606,8797,15606,8767,15613,8741,15626,8721,15643,8710,15660,8710,15677,8721,15690,8741,15697,8767,15697,8796,15689,8823,15676,8842,15660,8853,15642,8853,15625xm9018,15700l9018,15684,9016,15676,9016,15700,9013,15716,9007,15732,8982,15770,8944,15805,8896,15836,8841,15861,8814,15869,8788,15876,8763,15881,8738,15884,8722,15873,8718,15885,8693,15884,8670,15882,8649,15877,8630,15870,8614,15861,8601,15851,8591,15839,8584,15825,8581,15811,8581,15795,8584,15779,8585,15776,8617,15813,8676,15832,8754,15832,8841,15810,8921,15771,8929,15764,8980,15722,9012,15670,9012,15670,9016,15684,9016,15700,9016,15676,9014,15669,9013,15667,9013,15618,8983,15583,8980,15580,8933,15564,8933,15622,8933,15655,8911,15691,8872,15724,8818,15750,8760,15764,8709,15764,8669,15751,8647,15726,8647,15692,8669,15657,8708,15624,8762,15597,8820,15583,8871,15583,8911,15596,8933,15622,8933,15564,8920,15560,8843,15560,8756,15582,8675,15621,8616,15670,8584,15723,8583,15773,8581,15779,8578,15795,8579,15811,8582,15826,8589,15840,8599,15852,8613,15863,8629,15872,8648,15879,8669,15884,8692,15887,8717,15887,8711,15905,8736,15886,8762,15883,8788,15879,8815,15872,8841,15863,8898,15838,8946,15807,8984,15771,9009,15733,9015,15716,9018,15700xe" filled="true" fillcolor="#ffffff" stroked="false">
              <v:path arrowok="t"/>
              <v:fill type="solid"/>
            </v:shape>
            <v:shape style="position:absolute;left:7366;top:15595;width:387;height:179" type="#_x0000_t75" id="docshape19" stroked="false">
              <v:imagedata r:id="rId13" o:title=""/>
            </v:shape>
            <v:shape style="position:absolute;left:7786;top:15576;width:466;height:252" id="docshape20" coordorigin="7787,15576" coordsize="466,252" path="m7864,15634l7855,15632,7847,15632,7836,15634,7826,15639,7818,15646,7811,15656,7811,15656,7811,15635,7787,15635,7787,15771,7812,15771,7812,15709,7815,15686,7822,15669,7834,15658,7850,15654,7854,15654,7859,15654,7864,15656,7864,15634xm8023,15701l8019,15675,8008,15653,8008,15652,7996,15643,7996,15703,7994,15720,7987,15736,7975,15749,7958,15754,7952,15753,7939,15749,7927,15737,7920,15721,7917,15703,7920,15685,7927,15668,7940,15657,7949,15654,7958,15652,7976,15657,7988,15668,7994,15684,7996,15701,7996,15703,7996,15643,7990,15637,7964,15632,7947,15634,7934,15639,7924,15647,7917,15654,7916,15654,7916,15635,7892,15635,7892,15827,7917,15827,7917,15753,7918,15753,7925,15761,7935,15768,7947,15773,7964,15774,7991,15768,8006,15754,8009,15752,8020,15728,8023,15701xm8188,15703l8183,15675,8169,15652,8169,15652,8161,15647,8161,15703,8159,15721,8151,15738,8137,15750,8118,15754,8099,15750,8085,15738,8077,15721,8075,15703,8078,15684,8086,15668,8100,15656,8118,15652,8136,15656,8150,15668,8158,15684,8161,15703,8161,15647,8147,15637,8118,15632,8089,15637,8067,15652,8053,15675,8048,15703,8053,15731,8067,15753,8090,15769,8118,15774,8147,15769,8168,15754,8169,15753,8183,15731,8188,15703xm8251,15635l8225,15635,8225,15771,8251,15771,8251,15635xm8252,15576l8224,15576,8224,15605,8252,15605,8252,15576xe" filled="true" fillcolor="#ffffff" stroked="false">
              <v:path arrowok="t"/>
              <v:fill type="solid"/>
            </v:shape>
            <v:shape style="position:absolute;left:8297;top:15595;width:241;height:179" type="#_x0000_t75" id="docshape21" stroked="false">
              <v:imagedata r:id="rId14" o:title=""/>
            </v:shape>
            <v:shape style="position:absolute;left:7963;top:15810;width:554;height:65" id="docshape22" coordorigin="7963,15811" coordsize="554,65" path="m7997,15812l7963,15812,7963,15874,7997,15874,7997,15866,7972,15866,7972,15847,7997,15847,7997,15839,7972,15839,7972,15820,7997,15820,7997,15812xm8114,15812l8104,15812,8086,15859,8068,15812,8058,15812,8083,15874,8089,15874,8114,15812xm8209,15812l8176,15812,8176,15874,8209,15874,8209,15866,8185,15866,8185,15847,8209,15847,8209,15839,8185,15839,8185,15820,8209,15820,8209,15812xm8325,15812l8316,15812,8316,15859,8316,15859,8286,15812,8276,15812,8276,15874,8285,15874,8285,15826,8285,15826,8316,15874,8325,15874,8325,15812xm8421,15812l8388,15812,8388,15820,8400,15820,8400,15874,8409,15874,8409,15820,8421,15820,8421,15812xm8517,15842l8505,15839,8495,15835,8489,15834,8489,15824,8492,15819,8501,15819,8506,15821,8506,15828,8515,15828,8515,15818,8508,15811,8486,15811,8480,15821,8480,15832,8481,15837,8487,15842,8489,15843,8502,15848,8508,15850,8508,15863,8503,15867,8488,15867,8487,15858,8487,15856,8478,15856,8478,15870,8489,15875,8509,15875,8517,15867,8517,15842xe" filled="true" fillcolor="#ffffff" stroked="false">
              <v:path arrowok="t"/>
              <v:fill type="solid"/>
            </v:shape>
            <v:shape style="position:absolute;left:9357;top:15318;width:1801;height:840" type="#_x0000_t75" id="docshape23" stroked="false">
              <v:imagedata r:id="rId15" o:title=""/>
            </v:shape>
            <v:shape style="position:absolute;left:4188;top:15513;width:449;height:449" id="docshape24" coordorigin="4188,15513" coordsize="449,449" path="m4412,15513l4341,15525,4280,15556,4231,15605,4199,15666,4188,15737,4199,15808,4231,15870,4280,15918,4341,15950,4412,15961,4483,15950,4544,15918,4593,15870,4625,15808,4636,15737,4625,15666,4593,15605,4544,15556,4483,15525,4412,15513xe" filled="true" fillcolor="#ffffff" stroked="false">
              <v:path arrowok="t"/>
              <v:fill type="solid"/>
            </v:shape>
            <v:shape style="position:absolute;left:4253;top:15578;width:318;height:318" type="#_x0000_t75" id="docshape25" stroked="false">
              <v:imagedata r:id="rId16" o:title=""/>
            </v:shape>
            <v:shape style="position:absolute;left:3602;top:15516;width:442;height:442" id="docshape26" coordorigin="3603,15517" coordsize="442,442" path="m3823,15517l3754,15528,3693,15559,3645,15607,3614,15668,3603,15737,3614,15807,3645,15868,3693,15915,3754,15947,3823,15958,3893,15947,3954,15915,4001,15868,4033,15807,4044,15737,4033,15668,4001,15607,3954,15559,3893,15528,3823,15517xe" filled="true" fillcolor="#ffffff" stroked="false">
              <v:path arrowok="t"/>
              <v:fill type="solid"/>
            </v:shape>
            <v:shape style="position:absolute;left:3747;top:15580;width:151;height:313" type="#_x0000_t75" id="docshape27" stroked="false">
              <v:imagedata r:id="rId17" o:title=""/>
            </v:shape>
            <v:shape style="position:absolute;left:3010;top:15513;width:449;height:449" id="docshape28" coordorigin="3010,15513" coordsize="449,449" path="m3234,15513l3164,15525,3102,15556,3054,15605,3022,15666,3010,15737,3022,15808,3054,15870,3102,15918,3164,15950,3234,15961,3305,15950,3367,15918,3415,15870,3447,15808,3459,15737,3447,15666,3415,15605,3367,15556,3305,15525,3234,15513xe" filled="true" fillcolor="#ffffff" stroked="false">
              <v:path arrowok="t"/>
              <v:fill type="solid"/>
            </v:shape>
            <v:shape style="position:absolute;left:3099;top:15609;width:268;height:256" type="#_x0000_t75" id="docshape29" stroked="false">
              <v:imagedata r:id="rId18" o:title=""/>
            </v:shape>
            <v:shape style="position:absolute;left:8311;top:14289;width:223;height:232" type="#_x0000_t75" id="docshape30" stroked="false">
              <v:imagedata r:id="rId19" o:title=""/>
            </v:shape>
            <v:shape style="position:absolute;left:9279;top:14291;width:239;height:237" id="docshape31" coordorigin="9279,14291" coordsize="239,237" path="m9399,14291l9351,14300,9314,14325,9289,14362,9279,14409,9289,14456,9314,14494,9351,14519,9399,14528,9446,14519,9484,14494,9494,14478,9399,14478,9372,14473,9352,14458,9339,14436,9334,14409,9339,14382,9352,14361,9372,14346,9399,14341,9495,14341,9484,14325,9446,14300,9399,14291xm9495,14341l9399,14341,9425,14346,9446,14361,9459,14382,9463,14409,9459,14436,9446,14458,9425,14473,9399,14478,9494,14478,9509,14456,9518,14409,9509,14362,9495,14341xe" filled="true" fillcolor="#ffffff" stroked="false">
              <v:path arrowok="t"/>
              <v:fill type="solid"/>
            </v:shape>
            <v:shape style="position:absolute;left:8990;top:14287;width:237;height:345" type="#_x0000_t75" id="docshape32" stroked="false">
              <v:imagedata r:id="rId20" o:title=""/>
            </v:shape>
            <v:shape style="position:absolute;left:8581;top:14183;width:237;height:342" type="#_x0000_t75" id="docshape33" stroked="false">
              <v:imagedata r:id="rId21" o:title=""/>
            </v:shape>
            <v:shape style="position:absolute;left:8191;top:14296;width:747;height:225" id="docshape34" coordorigin="8191,14296" coordsize="747,225" path="m8246,14296l8191,14296,8191,14521,8246,14521,8246,14296xm8938,14296l8884,14296,8884,14521,8938,14521,8938,14296xe" filled="true" fillcolor="#ffffff" stroked="false">
              <v:path arrowok="t"/>
              <v:fill type="solid"/>
            </v:shape>
            <v:shape style="position:absolute;left:8180;top:14176;width:77;height:77" id="docshape35" coordorigin="8180,14176" coordsize="77,77" path="m8219,14176l8204,14179,8191,14187,8183,14200,8180,14215,8183,14230,8191,14242,8204,14250,8219,14253,8234,14250,8246,14242,8254,14230,8257,14215,8254,14200,8246,14187,8234,14179,8219,14176xe" filled="true" fillcolor="#00b5ac" stroked="false">
              <v:path arrowok="t"/>
              <v:fill type="solid"/>
            </v:shape>
            <v:shape style="position:absolute;left:8869;top:14173;width:85;height:85" id="docshape36" coordorigin="8869,14173" coordsize="85,85" path="m8911,14173l8869,14215,8911,14257,8953,14215,8911,14173xe" filled="true" fillcolor="#f36f34" stroked="false">
              <v:path arrowok="t"/>
              <v:fill type="solid"/>
            </v:shape>
            <v:rect style="position:absolute;left:9545;top:14457;width:64;height:64" id="docshape37" filled="true" fillcolor="#2ec4f3" stroked="false">
              <v:fill type="solid"/>
            </v:rect>
            <v:shape style="position:absolute;left:9903;top:14294;width:1322;height:251" type="#_x0000_t75" id="docshape38" stroked="false">
              <v:imagedata r:id="rId22" o:title=""/>
            </v:shape>
            <v:rect style="position:absolute;left:9799;top:14257;width:10;height:303" id="docshape39" filled="true" fillcolor="#00b5ac" stroked="false">
              <v:fill type="solid"/>
            </v:rect>
            <w10:wrap type="none"/>
          </v:group>
        </w:pict>
      </w:r>
      <w:r>
        <w:rPr>
          <w:rFonts w:ascii="Times New Roman"/>
        </w:rPr>
        <w:pict>
          <v:group style="width:552.7pt;height:141.4pt;mso-position-horizontal-relative:char;mso-position-vertical-relative:line" id="docshapegroup40" coordorigin="0,0" coordsize="11054,2828">
            <v:shape style="position:absolute;left:6275;top:529;width:4779;height:1628" id="docshape41" coordorigin="6275,529" coordsize="4779,1628" path="m7533,1071l7523,1023,7519,1016,7497,984,7458,957,7409,948,7193,948,7193,1016,7193,1346,7193,1721,7132,1784,7064,1826,6991,1848,6916,1855,6843,1847,6778,1822,6722,1783,6676,1733,6642,1673,6620,1606,6613,1535,6620,1462,6642,1394,6676,1334,6722,1283,6778,1243,6843,1218,6916,1209,6991,1216,7064,1239,7132,1282,7193,1346,7193,1016,7121,977,7042,948,6955,929,6860,923,6787,928,6716,941,6649,963,6585,993,6526,1031,6472,1075,6423,1126,6380,1182,6344,1244,6315,1311,6293,1382,6280,1457,6275,1535,6280,1612,6293,1686,6315,1757,6344,1823,6380,1884,6423,1941,6472,1992,6526,2036,6585,2073,6649,2104,6716,2126,6787,2139,6860,2144,6955,2138,7042,2120,7121,2090,7193,2051,7193,2120,7533,2120,7533,2051,7533,1855,7533,1209,7533,1071xm8632,2102l8588,1811,8538,1824,8488,1834,8438,1841,8389,1843,8305,1832,8240,1796,8198,1736,8184,1650,8184,1234,8607,1234,8607,948,8184,948,8184,653,8174,605,8148,565,8108,539,8060,529,7846,529,7846,948,7599,948,7599,1234,7846,1234,7846,1652,7851,1732,7864,1807,7886,1876,7916,1938,7953,1993,7998,2041,8049,2081,8107,2114,8171,2137,8241,2151,8316,2156,8392,2154,8462,2146,8538,2129,8632,2102xm9755,1760l9747,1683,9726,1618,9693,1563,9649,1518,9596,1481,9536,1452,9470,1431,9400,1415,9187,1381,9120,1361,9077,1335,9054,1304,9048,1271,9058,1232,9090,1200,9145,1178,9221,1170,9301,1178,9368,1204,9416,1250,9437,1317,9747,1315,9734,1231,9709,1159,9673,1099,9629,1049,9578,1008,9522,976,9462,952,9400,935,9338,924,9278,918,9221,916,9134,920,9053,933,8979,953,8913,982,8855,1018,8806,1062,8767,1112,8739,1169,8721,1233,8715,1302,8725,1388,8752,1461,8794,1521,8849,1568,8913,1605,8984,1632,9060,1650,9309,1691,9361,1706,9397,1728,9420,1756,9427,1789,9412,1831,9372,1862,9309,1883,9229,1890,9153,1884,9090,1864,9040,1831,9004,1782,8984,1716,8673,1713,8685,1799,8708,1874,8741,1938,8782,1994,8830,2040,8885,2077,8946,2107,9012,2129,9081,2145,9153,2154,9226,2156,9314,2152,9396,2140,9472,2121,9541,2093,9602,2057,9655,2014,9697,1962,9728,1903,9748,1835,9755,1760xm11054,1071l11044,1023,11040,1016,11018,984,10979,957,10930,948,10714,948,10714,1016,10714,1346,10714,1721,10653,1784,10585,1826,10512,1848,10437,1855,10364,1847,10299,1822,10243,1783,10197,1733,10163,1673,10141,1606,10134,1535,10141,1462,10163,1394,10197,1334,10243,1283,10299,1243,10364,1218,10437,1209,10512,1216,10585,1239,10653,1282,10714,1346,10714,1016,10642,977,10563,948,10476,929,10381,923,10308,928,10237,941,10170,963,10106,993,10047,1031,9993,1075,9944,1126,9901,1182,9865,1244,9836,1311,9814,1382,9801,1457,9796,1535,9801,1612,9814,1686,9836,1757,9865,1823,9901,1884,9944,1941,9993,1992,10047,2036,10106,2073,10170,2104,10237,2126,10308,2139,10381,2144,10476,2138,10563,2120,10642,2090,10714,2051,10714,2120,11054,2120,11054,2051,11054,1855,11054,1209,11054,1071xe" filled="true" fillcolor="#27aae1" stroked="false">
              <v:path arrowok="t"/>
              <v:fill type="solid"/>
            </v:shape>
            <v:shape style="position:absolute;left:6305;top:2267;width:98;height:425" id="docshape42" coordorigin="6305,2268" coordsize="98,425" path="m6395,2414l6314,2414,6314,2693,6395,2693,6395,2414xm6354,2268l6335,2271,6319,2281,6309,2296,6305,2315,6309,2334,6319,2349,6335,2359,6354,2362,6373,2359,6388,2349,6398,2334,6402,2315,6398,2296,6388,2281,6373,2271,6354,2268xe" filled="true" fillcolor="#ffffff" stroked="false">
              <v:path arrowok="t"/>
              <v:fill type="solid"/>
            </v:shape>
            <v:shape style="position:absolute;left:6444;top:2405;width:283;height:288" type="#_x0000_t75" id="docshape43" stroked="false">
              <v:imagedata r:id="rId23" o:title=""/>
            </v:shape>
            <v:shape style="position:absolute;left:6757;top:2279;width:300;height:420" id="docshape44" coordorigin="6757,2279" coordsize="300,420" path="m6896,2408l6842,2419,6798,2450,6768,2496,6757,2553,6768,2610,6798,2656,6842,2687,6896,2698,6919,2697,6940,2693,6958,2686,6975,2676,7056,2676,7056,2630,6910,2630,6881,2624,6858,2607,6843,2582,6838,2553,6843,2524,6858,2500,6881,2483,6910,2477,7056,2477,7056,2430,6975,2430,6958,2421,6940,2414,6919,2410,6896,2408xm7056,2676l6975,2676,6975,2693,7056,2693,7056,2676xm7056,2477l6910,2477,6928,2478,6945,2484,6961,2494,6975,2509,6975,2598,6961,2613,6945,2623,6928,2629,6910,2630,7056,2630,7056,2477xm7056,2279l6975,2279,6975,2430,7056,2430,7056,2279xe" filled="true" fillcolor="#ffffff" stroked="false">
              <v:path arrowok="t"/>
              <v:fill type="solid"/>
            </v:shape>
            <v:shape style="position:absolute;left:7090;top:2408;width:287;height:292" type="#_x0000_t75" id="docshape45" stroked="false">
              <v:imagedata r:id="rId24" o:title=""/>
            </v:shape>
            <v:shape style="position:absolute;left:7411;top:2408;width:299;height:420" id="docshape46" coordorigin="7411,2408" coordsize="299,420" path="m7492,2414l7411,2414,7411,2827,7492,2827,7492,2676,7641,2676,7670,2656,7687,2630,7558,2630,7540,2628,7523,2623,7507,2613,7492,2598,7492,2509,7507,2493,7523,2483,7540,2478,7558,2476,7686,2476,7670,2450,7641,2430,7492,2430,7492,2414xm7641,2676l7492,2676,7509,2686,7528,2693,7549,2697,7571,2698,7625,2687,7641,2676xm7686,2476l7558,2476,7587,2482,7610,2499,7625,2524,7630,2553,7625,2583,7610,2607,7587,2624,7558,2630,7687,2630,7699,2610,7710,2553,7699,2496,7686,2476xm7571,2408l7549,2409,7528,2414,7509,2421,7492,2430,7641,2430,7625,2419,7571,2408xe" filled="true" fillcolor="#ffffff" stroked="false">
              <v:path arrowok="t"/>
              <v:fill type="solid"/>
            </v:shape>
            <v:shape style="position:absolute;left:8052;top:2405;width:283;height:288" type="#_x0000_t75" id="docshape47" stroked="false">
              <v:imagedata r:id="rId25" o:title=""/>
            </v:shape>
            <v:shape style="position:absolute;left:7731;top:2408;width:287;height:292" type="#_x0000_t75" id="docshape48" stroked="false">
              <v:imagedata r:id="rId26" o:title=""/>
            </v:shape>
            <v:shape style="position:absolute;left:8365;top:2279;width:300;height:420" id="docshape49" coordorigin="8365,2279" coordsize="300,420" path="m8504,2408l8450,2419,8406,2450,8376,2496,8365,2553,8376,2610,8406,2656,8450,2687,8504,2698,8527,2697,8548,2693,8566,2686,8583,2676,8664,2676,8664,2630,8518,2630,8489,2624,8466,2607,8451,2582,8446,2553,8451,2524,8466,2500,8489,2483,8518,2477,8664,2477,8664,2430,8583,2430,8566,2421,8548,2414,8527,2410,8504,2408xm8664,2676l8583,2676,8583,2693,8664,2693,8664,2676xm8664,2477l8518,2477,8536,2478,8553,2484,8569,2494,8583,2509,8583,2598,8569,2613,8553,2623,8536,2629,8518,2630,8664,2630,8664,2477xm8664,2279l8583,2279,8583,2430,8664,2430,8664,2279xe" filled="true" fillcolor="#ffffff" stroked="false">
              <v:path arrowok="t"/>
              <v:fill type="solid"/>
            </v:shape>
            <v:shape style="position:absolute;left:8698;top:2408;width:287;height:292" type="#_x0000_t75" id="docshape50" stroked="false">
              <v:imagedata r:id="rId27" o:title=""/>
            </v:shape>
            <v:shape style="position:absolute;left:9019;top:2314;width:541;height:388" type="#_x0000_t75" id="docshape51" stroked="false">
              <v:imagedata r:id="rId28" o:title=""/>
            </v:shape>
            <v:shape style="position:absolute;left:0;top:0;width:7231;height:2745" id="docshape52" coordorigin="0,0" coordsize="7231,2745" path="m4485,2745l0,2745,0,920,920,0,7230,0,4485,2745xe" filled="true" fillcolor="#ed1b2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1054;height:2828" type="#_x0000_t202" id="docshape53" filled="false" stroked="false">
              <v:textbox inset="0,0,0,0">
                <w:txbxContent>
                  <w:p>
                    <w:pPr>
                      <w:spacing w:line="975" w:lineRule="exact" w:before="77"/>
                      <w:ind w:left="850" w:right="0" w:firstLine="0"/>
                      <w:jc w:val="left"/>
                      <w:rPr>
                        <w:rFonts w:ascii="Tahoma"/>
                        <w:b/>
                        <w:sz w:val="84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pacing w:val="-2"/>
                        <w:sz w:val="84"/>
                      </w:rPr>
                      <w:t>PERTH</w:t>
                    </w:r>
                  </w:p>
                  <w:p>
                    <w:pPr>
                      <w:spacing w:line="552" w:lineRule="exact" w:before="0"/>
                      <w:ind w:left="850" w:right="0" w:firstLine="0"/>
                      <w:jc w:val="left"/>
                      <w:rPr>
                        <w:rFonts w:ascii="Tahoma"/>
                        <w:b/>
                        <w:sz w:val="49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pacing w:val="-22"/>
                        <w:sz w:val="49"/>
                      </w:rPr>
                      <w:t>31</w:t>
                    </w:r>
                    <w:r>
                      <w:rPr>
                        <w:rFonts w:ascii="Tahoma"/>
                        <w:b/>
                        <w:color w:val="FFFFFF"/>
                        <w:spacing w:val="-25"/>
                        <w:sz w:val="49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22"/>
                        <w:sz w:val="49"/>
                      </w:rPr>
                      <w:t>MAY</w:t>
                    </w:r>
                    <w:r>
                      <w:rPr>
                        <w:rFonts w:ascii="Tahoma"/>
                        <w:b/>
                        <w:color w:val="FFFFFF"/>
                        <w:spacing w:val="-73"/>
                        <w:sz w:val="49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22"/>
                        <w:sz w:val="49"/>
                      </w:rPr>
                      <w:t>-</w:t>
                    </w:r>
                    <w:r>
                      <w:rPr>
                        <w:rFonts w:ascii="Tahoma"/>
                        <w:b/>
                        <w:color w:val="FFFFFF"/>
                        <w:spacing w:val="-24"/>
                        <w:sz w:val="49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22"/>
                        <w:sz w:val="49"/>
                      </w:rPr>
                      <w:t>1</w:t>
                    </w:r>
                    <w:r>
                      <w:rPr>
                        <w:rFonts w:ascii="Tahoma"/>
                        <w:b/>
                        <w:color w:val="FFFFFF"/>
                        <w:spacing w:val="-24"/>
                        <w:sz w:val="49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22"/>
                        <w:sz w:val="49"/>
                      </w:rPr>
                      <w:t>JUNE</w:t>
                    </w:r>
                    <w:r>
                      <w:rPr>
                        <w:rFonts w:ascii="Tahoma"/>
                        <w:b/>
                        <w:color w:val="FFFFFF"/>
                        <w:spacing w:val="-24"/>
                        <w:sz w:val="49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22"/>
                        <w:sz w:val="49"/>
                      </w:rPr>
                      <w:t>2023</w:t>
                    </w:r>
                  </w:p>
                  <w:p>
                    <w:pPr>
                      <w:spacing w:before="97"/>
                      <w:ind w:left="850" w:right="0" w:firstLine="0"/>
                      <w:jc w:val="left"/>
                      <w:rPr>
                        <w:rFonts w:ascii="Tahoma"/>
                        <w:b/>
                        <w:sz w:val="3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105"/>
                        <w:sz w:val="30"/>
                      </w:rPr>
                      <w:t>CLAREMONT</w:t>
                    </w:r>
                    <w:r>
                      <w:rPr>
                        <w:rFonts w:ascii="Tahoma"/>
                        <w:b/>
                        <w:color w:val="FFFFFF"/>
                        <w:spacing w:val="16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2"/>
                        <w:w w:val="105"/>
                        <w:sz w:val="30"/>
                      </w:rPr>
                      <w:t>SHOWGROUND</w:t>
                    </w:r>
                  </w:p>
                  <w:p>
                    <w:pPr>
                      <w:spacing w:before="21"/>
                      <w:ind w:left="85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FFFFFF"/>
                        <w:spacing w:val="-8"/>
                        <w:sz w:val="30"/>
                      </w:rPr>
                      <w:t>1</w:t>
                    </w:r>
                    <w:r>
                      <w:rPr>
                        <w:color w:val="FFFFFF"/>
                        <w:spacing w:val="-14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0"/>
                      </w:rPr>
                      <w:t>Graylands</w:t>
                    </w:r>
                    <w:r>
                      <w:rPr>
                        <w:color w:val="FFFFFF"/>
                        <w:spacing w:val="-1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0"/>
                      </w:rPr>
                      <w:t>Rd,</w:t>
                    </w:r>
                    <w:r>
                      <w:rPr>
                        <w:color w:val="FFFFFF"/>
                        <w:spacing w:val="-1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0"/>
                      </w:rPr>
                      <w:t>Claremont</w:t>
                    </w:r>
                    <w:r>
                      <w:rPr>
                        <w:color w:val="FFFFFF"/>
                        <w:spacing w:val="-13"/>
                        <w:sz w:val="30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0"/>
                      </w:rPr>
                      <w:t>WA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6"/>
        </w:rPr>
      </w:pPr>
      <w:r>
        <w:rPr/>
        <w:pict>
          <v:group style="position:absolute;margin-left:436.841614pt;margin-top:4.6721pt;width:115.25pt;height:79.95pt;mso-position-horizontal-relative:page;mso-position-vertical-relative:paragraph;z-index:-15728128;mso-wrap-distance-left:0;mso-wrap-distance-right:0" id="docshapegroup54" coordorigin="8737,93" coordsize="2305,1599">
            <v:shape style="position:absolute;left:8736;top:93;width:1139;height:1599" id="docshape55" coordorigin="8737,93" coordsize="1139,1599" path="m9045,116l8737,116,8737,1692,9045,1692,9045,1117,9628,1117,9671,1087,9721,1040,9766,987,9797,939,9296,939,9228,933,9162,912,9101,875,9045,817,9045,477,9101,419,9162,380,9228,359,9296,353,9796,353,9766,306,9721,254,9671,207,9629,178,9045,178,9045,116xm9628,1117l9045,1117,9110,1152,9182,1179,9261,1195,9347,1201,9419,1196,9488,1182,9553,1158,9614,1126,9628,1117xm9796,353l9296,353,9372,364,9439,395,9494,442,9536,502,9562,572,9571,648,9562,724,9536,793,9494,852,9439,898,9372,928,9296,939,9797,939,9804,929,9834,865,9857,796,9871,724,9875,648,9871,572,9857,499,9834,430,9804,365,9796,353xm9347,93l9261,99,9182,116,9110,142,9045,178,9629,178,9614,168,9553,136,9488,113,9419,98,9347,93xe" filled="true" fillcolor="#ffffff" stroked="false">
              <v:path arrowok="t"/>
              <v:fill type="solid"/>
            </v:shape>
            <v:shape style="position:absolute;left:9936;top:293;width:446;height:915" id="docshape56" coordorigin="9936,293" coordsize="446,915" path="m10080,293l10017,378,9974,465,9949,546,9940,608,9936,674,9937,708,9950,792,9976,873,10022,963,10084,1042,10146,1100,10214,1146,10289,1182,10369,1206,10378,1208,10381,1207,10381,1156,10381,1115,10377,1006,10371,929,10364,872,10363,862,10344,762,10314,670,10290,612,10263,555,10227,488,10186,425,10139,361,10088,302,10080,293xe" filled="true" fillcolor="#f7941e" stroked="false">
              <v:path arrowok="t"/>
              <v:fill type="solid"/>
            </v:shape>
            <v:shape style="position:absolute;left:10597;top:294;width:445;height:914" id="docshape57" coordorigin="10597,295" coordsize="445,914" path="m10900,295l10841,360,10798,417,10759,476,10724,538,10693,602,10665,668,10642,736,10625,805,10613,877,10607,944,10602,1012,10599,1079,10598,1147,10598,1185,10597,1207,10691,1182,10768,1144,10838,1096,10898,1040,10948,976,10988,905,11019,826,11034,762,11041,698,11041,634,11034,569,11016,497,10988,428,10951,362,10906,302,10900,295xe" filled="true" fillcolor="#27aae1" stroked="false">
              <v:path arrowok="t"/>
              <v:fill type="solid"/>
            </v:shape>
            <v:shape style="position:absolute;left:10146;top:113;width:687;height:477" id="docshape58" coordorigin="10146,113" coordsize="687,477" path="m10483,113l10464,114,10443,116,10421,118,10399,121,10333,136,10270,159,10210,189,10154,227,10146,232,10146,236,10191,301,10232,359,10275,416,10321,470,10345,497,10370,523,10397,547,10427,568,10456,584,10486,590,10516,587,10546,572,10563,561,10579,549,10594,536,10608,523,10501,523,10477,523,10454,514,10434,499,10422,484,10413,467,10406,449,10402,431,10401,400,10410,368,10427,340,10450,320,10478,310,10781,310,10789,298,10809,270,10828,242,10833,235,10832,232,10807,214,10789,202,10770,190,10750,179,10688,151,10623,130,10555,118,10483,113xm10781,310l10478,310,10506,311,10532,324,10554,346,10565,363,10572,382,10576,402,10577,424,10573,451,10564,476,10548,498,10524,516,10501,523,10608,523,10609,522,10647,483,10683,441,10718,398,10750,353,10770,326,10781,310xe" filled="true" fillcolor="#ffffff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Title"/>
        <w:spacing w:line="196" w:lineRule="auto"/>
      </w:pPr>
      <w:r>
        <w:rPr>
          <w:color w:val="FFFFFF"/>
          <w:spacing w:val="-2"/>
        </w:rPr>
        <w:t>SEMINAR </w:t>
      </w:r>
      <w:r>
        <w:rPr>
          <w:color w:val="FFFFFF"/>
          <w:spacing w:val="11"/>
        </w:rPr>
        <w:t>PROGRAM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spacing w:before="105"/>
        <w:ind w:left="0" w:right="140" w:firstLine="0"/>
        <w:jc w:val="right"/>
        <w:rPr>
          <w:rFonts w:ascii="Tahoma"/>
          <w:b/>
          <w:sz w:val="30"/>
        </w:rPr>
      </w:pPr>
      <w:r>
        <w:rPr>
          <w:rFonts w:ascii="Tahoma"/>
          <w:b/>
          <w:color w:val="FFFFFF"/>
          <w:sz w:val="30"/>
        </w:rPr>
        <w:t>OPENING</w:t>
      </w:r>
      <w:r>
        <w:rPr>
          <w:rFonts w:ascii="Tahoma"/>
          <w:b/>
          <w:color w:val="FFFFFF"/>
          <w:spacing w:val="16"/>
          <w:sz w:val="30"/>
        </w:rPr>
        <w:t> </w:t>
      </w:r>
      <w:r>
        <w:rPr>
          <w:rFonts w:ascii="Tahoma"/>
          <w:b/>
          <w:color w:val="FFFFFF"/>
          <w:spacing w:val="-4"/>
          <w:sz w:val="30"/>
        </w:rPr>
        <w:t>HOURS</w:t>
      </w:r>
    </w:p>
    <w:p>
      <w:pPr>
        <w:spacing w:line="237" w:lineRule="auto" w:before="169"/>
        <w:ind w:left="8580" w:right="140" w:hanging="201"/>
        <w:jc w:val="right"/>
        <w:rPr>
          <w:sz w:val="30"/>
        </w:rPr>
      </w:pPr>
      <w:r>
        <w:rPr>
          <w:color w:val="FFFFFF"/>
          <w:spacing w:val="-6"/>
          <w:sz w:val="30"/>
        </w:rPr>
        <w:t>Wednesday</w:t>
      </w:r>
      <w:r>
        <w:rPr>
          <w:color w:val="FFFFFF"/>
          <w:spacing w:val="-21"/>
          <w:sz w:val="30"/>
        </w:rPr>
        <w:t> </w:t>
      </w:r>
      <w:r>
        <w:rPr>
          <w:color w:val="FFFFFF"/>
          <w:spacing w:val="-6"/>
          <w:sz w:val="30"/>
        </w:rPr>
        <w:t>31</w:t>
      </w:r>
      <w:r>
        <w:rPr>
          <w:color w:val="FFFFFF"/>
          <w:spacing w:val="-20"/>
          <w:sz w:val="30"/>
        </w:rPr>
        <w:t> </w:t>
      </w:r>
      <w:r>
        <w:rPr>
          <w:color w:val="FFFFFF"/>
          <w:spacing w:val="-6"/>
          <w:sz w:val="30"/>
        </w:rPr>
        <w:t>May </w:t>
      </w:r>
      <w:r>
        <w:rPr>
          <w:color w:val="FFFFFF"/>
          <w:w w:val="90"/>
          <w:sz w:val="30"/>
        </w:rPr>
        <w:t>8:30am</w:t>
      </w:r>
      <w:r>
        <w:rPr>
          <w:color w:val="FFFFFF"/>
          <w:spacing w:val="6"/>
          <w:sz w:val="30"/>
        </w:rPr>
        <w:t> </w:t>
      </w:r>
      <w:r>
        <w:rPr>
          <w:color w:val="FFFFFF"/>
          <w:w w:val="90"/>
          <w:sz w:val="30"/>
        </w:rPr>
        <w:t>–</w:t>
      </w:r>
      <w:r>
        <w:rPr>
          <w:color w:val="FFFFFF"/>
          <w:spacing w:val="7"/>
          <w:sz w:val="30"/>
        </w:rPr>
        <w:t> </w:t>
      </w:r>
      <w:r>
        <w:rPr>
          <w:color w:val="FFFFFF"/>
          <w:spacing w:val="-2"/>
          <w:w w:val="90"/>
          <w:sz w:val="30"/>
        </w:rPr>
        <w:t>4:30pm</w:t>
      </w:r>
    </w:p>
    <w:p>
      <w:pPr>
        <w:spacing w:line="237" w:lineRule="auto" w:before="169"/>
        <w:ind w:left="8567" w:right="140" w:firstLine="260"/>
        <w:jc w:val="right"/>
        <w:rPr>
          <w:sz w:val="30"/>
        </w:rPr>
      </w:pPr>
      <w:r>
        <w:rPr>
          <w:color w:val="FFFFFF"/>
          <w:spacing w:val="-6"/>
          <w:sz w:val="30"/>
        </w:rPr>
        <w:t>Thursday</w:t>
      </w:r>
      <w:r>
        <w:rPr>
          <w:color w:val="FFFFFF"/>
          <w:spacing w:val="-21"/>
          <w:sz w:val="30"/>
        </w:rPr>
        <w:t> </w:t>
      </w:r>
      <w:r>
        <w:rPr>
          <w:color w:val="FFFFFF"/>
          <w:spacing w:val="-6"/>
          <w:sz w:val="30"/>
        </w:rPr>
        <w:t>1</w:t>
      </w:r>
      <w:r>
        <w:rPr>
          <w:color w:val="FFFFFF"/>
          <w:spacing w:val="-20"/>
          <w:sz w:val="30"/>
        </w:rPr>
        <w:t> </w:t>
      </w:r>
      <w:r>
        <w:rPr>
          <w:color w:val="FFFFFF"/>
          <w:spacing w:val="-6"/>
          <w:sz w:val="30"/>
        </w:rPr>
        <w:t>June </w:t>
      </w:r>
      <w:r>
        <w:rPr>
          <w:color w:val="FFFFFF"/>
          <w:w w:val="90"/>
          <w:sz w:val="30"/>
        </w:rPr>
        <w:t>8:30am</w:t>
      </w:r>
      <w:r>
        <w:rPr>
          <w:color w:val="FFFFFF"/>
          <w:spacing w:val="6"/>
          <w:sz w:val="30"/>
        </w:rPr>
        <w:t> </w:t>
      </w:r>
      <w:r>
        <w:rPr>
          <w:color w:val="FFFFFF"/>
          <w:w w:val="90"/>
          <w:sz w:val="30"/>
        </w:rPr>
        <w:t>–</w:t>
      </w:r>
      <w:r>
        <w:rPr>
          <w:color w:val="FFFFFF"/>
          <w:spacing w:val="7"/>
          <w:sz w:val="30"/>
        </w:rPr>
        <w:t> </w:t>
      </w:r>
      <w:r>
        <w:rPr>
          <w:color w:val="FFFFFF"/>
          <w:spacing w:val="-2"/>
          <w:w w:val="90"/>
          <w:sz w:val="30"/>
        </w:rPr>
        <w:t>3:00pm</w:t>
      </w:r>
    </w:p>
    <w:p>
      <w:pPr>
        <w:pStyle w:val="BodyText"/>
      </w:pPr>
    </w:p>
    <w:p>
      <w:pPr>
        <w:pStyle w:val="BodyText"/>
        <w:spacing w:before="11"/>
        <w:rPr>
          <w:sz w:val="16"/>
        </w:rPr>
      </w:pPr>
    </w:p>
    <w:p>
      <w:pPr>
        <w:spacing w:line="302" w:lineRule="auto" w:before="113"/>
        <w:ind w:left="5515" w:right="0" w:firstLine="2958"/>
        <w:jc w:val="left"/>
        <w:rPr>
          <w:rFonts w:ascii="Tahoma"/>
          <w:b/>
          <w:sz w:val="27"/>
        </w:rPr>
      </w:pPr>
      <w:hyperlink r:id="rId29">
        <w:r>
          <w:rPr>
            <w:rFonts w:ascii="Tahoma"/>
            <w:b/>
            <w:color w:val="FFFFFF"/>
            <w:spacing w:val="-2"/>
            <w:sz w:val="27"/>
            <w:u w:val="single" w:color="FFFFFF"/>
          </w:rPr>
          <w:t>events@atsa.org.au</w:t>
        </w:r>
      </w:hyperlink>
      <w:r>
        <w:rPr>
          <w:rFonts w:ascii="Tahoma"/>
          <w:b/>
          <w:color w:val="FFFFFF"/>
          <w:spacing w:val="-2"/>
          <w:sz w:val="27"/>
        </w:rPr>
        <w:t> </w:t>
      </w:r>
      <w:hyperlink r:id="rId30">
        <w:r>
          <w:rPr>
            <w:rFonts w:ascii="Tahoma"/>
            <w:b/>
            <w:color w:val="FFFFFF"/>
            <w:spacing w:val="-2"/>
            <w:sz w:val="27"/>
            <w:u w:val="single" w:color="FFFFFF"/>
          </w:rPr>
          <w:t>www.atsaindependentlivingexpo.com.au</w:t>
        </w:r>
      </w:hyperlink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  <w:sz w:val="14"/>
        </w:rPr>
      </w:pPr>
    </w:p>
    <w:p>
      <w:pPr>
        <w:spacing w:before="94"/>
        <w:ind w:left="6695" w:right="0" w:firstLine="0"/>
        <w:jc w:val="left"/>
        <w:rPr>
          <w:sz w:val="11"/>
        </w:rPr>
      </w:pPr>
      <w:r>
        <w:rPr>
          <w:color w:val="FFFFFF"/>
          <w:w w:val="105"/>
          <w:sz w:val="11"/>
        </w:rPr>
        <w:t>Principal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spacing w:val="-2"/>
          <w:w w:val="105"/>
          <w:sz w:val="11"/>
        </w:rPr>
        <w:t>Supporter</w:t>
      </w:r>
    </w:p>
    <w:p>
      <w:pPr>
        <w:pStyle w:val="BodyText"/>
      </w:pPr>
    </w:p>
    <w:p>
      <w:pPr>
        <w:pStyle w:val="BodyText"/>
        <w:spacing w:before="9"/>
        <w:rPr>
          <w:sz w:val="22"/>
        </w:rPr>
      </w:pPr>
    </w:p>
    <w:p>
      <w:pPr>
        <w:tabs>
          <w:tab w:pos="9756" w:val="left" w:leader="none"/>
        </w:tabs>
        <w:spacing w:before="0"/>
        <w:ind w:left="6688" w:right="0" w:firstLine="0"/>
        <w:jc w:val="left"/>
        <w:rPr>
          <w:sz w:val="13"/>
        </w:rPr>
      </w:pPr>
      <w:r>
        <w:rPr>
          <w:color w:val="FFFFFF"/>
          <w:sz w:val="13"/>
        </w:rPr>
        <w:t>Organised</w:t>
      </w:r>
      <w:r>
        <w:rPr>
          <w:color w:val="FFFFFF"/>
          <w:spacing w:val="22"/>
          <w:sz w:val="13"/>
        </w:rPr>
        <w:t> </w:t>
      </w:r>
      <w:r>
        <w:rPr>
          <w:color w:val="FFFFFF"/>
          <w:spacing w:val="-5"/>
          <w:sz w:val="13"/>
        </w:rPr>
        <w:t>by</w:t>
      </w:r>
      <w:r>
        <w:rPr>
          <w:color w:val="FFFFFF"/>
          <w:sz w:val="13"/>
        </w:rPr>
        <w:tab/>
        <w:t>Media</w:t>
      </w:r>
      <w:r>
        <w:rPr>
          <w:color w:val="FFFFFF"/>
          <w:spacing w:val="9"/>
          <w:sz w:val="13"/>
        </w:rPr>
        <w:t> </w:t>
      </w:r>
      <w:r>
        <w:rPr>
          <w:color w:val="FFFFFF"/>
          <w:spacing w:val="-2"/>
          <w:sz w:val="13"/>
        </w:rPr>
        <w:t>Partners</w:t>
      </w:r>
    </w:p>
    <w:p>
      <w:pPr>
        <w:spacing w:after="0"/>
        <w:jc w:val="left"/>
        <w:rPr>
          <w:sz w:val="13"/>
        </w:rPr>
        <w:sectPr>
          <w:footerReference w:type="even" r:id="rId5"/>
          <w:type w:val="continuous"/>
          <w:pgSz w:w="11910" w:h="16840"/>
          <w:pgMar w:footer="0" w:header="0" w:top="560" w:bottom="0" w:left="0" w:right="560"/>
          <w:pgNumType w:start="0"/>
        </w:sectPr>
      </w:pPr>
    </w:p>
    <w:p>
      <w:pPr>
        <w:pStyle w:val="BodyText"/>
      </w:pPr>
    </w:p>
    <w:p>
      <w:pPr>
        <w:pStyle w:val="Heading1"/>
      </w:pPr>
      <w:r>
        <w:rPr>
          <w:color w:val="002157"/>
        </w:rPr>
        <w:t>WEDNESDAY</w:t>
      </w:r>
      <w:r>
        <w:rPr>
          <w:color w:val="002157"/>
          <w:spacing w:val="1"/>
        </w:rPr>
        <w:t> </w:t>
      </w:r>
      <w:r>
        <w:rPr>
          <w:color w:val="002157"/>
        </w:rPr>
        <w:t>31</w:t>
      </w:r>
      <w:r>
        <w:rPr>
          <w:color w:val="002157"/>
          <w:spacing w:val="1"/>
        </w:rPr>
        <w:t> </w:t>
      </w:r>
      <w:r>
        <w:rPr>
          <w:color w:val="002157"/>
        </w:rPr>
        <w:t>MAY</w:t>
      </w:r>
      <w:r>
        <w:rPr>
          <w:color w:val="002157"/>
          <w:spacing w:val="1"/>
        </w:rPr>
        <w:t> </w:t>
      </w:r>
      <w:r>
        <w:rPr>
          <w:color w:val="002157"/>
          <w:spacing w:val="-4"/>
        </w:rPr>
        <w:t>2023</w:t>
      </w:r>
    </w:p>
    <w:p>
      <w:pPr>
        <w:spacing w:before="22"/>
        <w:ind w:left="6406" w:right="0" w:firstLine="0"/>
        <w:jc w:val="left"/>
        <w:rPr>
          <w:i/>
          <w:sz w:val="28"/>
        </w:rPr>
      </w:pPr>
      <w:r>
        <w:rPr>
          <w:color w:val="002157"/>
          <w:spacing w:val="-2"/>
          <w:w w:val="90"/>
          <w:sz w:val="40"/>
        </w:rPr>
        <w:t>9.15am</w:t>
      </w:r>
      <w:r>
        <w:rPr>
          <w:color w:val="002157"/>
          <w:spacing w:val="-15"/>
          <w:w w:val="90"/>
          <w:sz w:val="40"/>
        </w:rPr>
        <w:t> </w:t>
      </w:r>
      <w:r>
        <w:rPr>
          <w:i/>
          <w:color w:val="002157"/>
          <w:spacing w:val="-2"/>
          <w:w w:val="90"/>
          <w:sz w:val="28"/>
        </w:rPr>
        <w:t>45</w:t>
      </w:r>
      <w:r>
        <w:rPr>
          <w:i/>
          <w:color w:val="002157"/>
          <w:spacing w:val="-10"/>
          <w:w w:val="90"/>
          <w:sz w:val="28"/>
        </w:rPr>
        <w:t> </w:t>
      </w:r>
      <w:r>
        <w:rPr>
          <w:i/>
          <w:color w:val="002157"/>
          <w:spacing w:val="-4"/>
          <w:w w:val="90"/>
          <w:sz w:val="28"/>
        </w:rPr>
        <w:t>mins</w:t>
      </w:r>
    </w:p>
    <w:p>
      <w:pPr>
        <w:pStyle w:val="BodyText"/>
        <w:spacing w:before="11"/>
        <w:rPr>
          <w:i/>
          <w:sz w:val="25"/>
        </w:rPr>
      </w:pPr>
    </w:p>
    <w:p>
      <w:pPr>
        <w:spacing w:after="0"/>
        <w:rPr>
          <w:sz w:val="25"/>
        </w:rPr>
        <w:sectPr>
          <w:headerReference w:type="default" r:id="rId31"/>
          <w:headerReference w:type="even" r:id="rId32"/>
          <w:footerReference w:type="default" r:id="rId33"/>
          <w:footerReference w:type="even" r:id="rId34"/>
          <w:pgSz w:w="11910" w:h="16840"/>
          <w:pgMar w:header="0" w:footer="462" w:top="1700" w:bottom="660" w:left="0" w:right="560"/>
          <w:pgNumType w:start="1"/>
        </w:sectPr>
      </w:pPr>
    </w:p>
    <w:p>
      <w:pPr>
        <w:spacing w:line="196" w:lineRule="auto" w:before="202"/>
        <w:ind w:left="1133" w:right="1586" w:firstLine="0"/>
        <w:jc w:val="left"/>
        <w:rPr>
          <w:sz w:val="60"/>
        </w:rPr>
      </w:pPr>
      <w:r>
        <w:rPr/>
        <w:pict>
          <v:shape style="position:absolute;margin-left:0pt;margin-top:3.746159pt;width:56.7pt;height:34.050pt;mso-position-horizontal-relative:page;mso-position-vertical-relative:paragraph;z-index:15733248" id="docshape72" coordorigin="0,75" coordsize="1134,681" path="m1134,75l0,75,0,755,456,755,1134,75xe" filled="true" fillcolor="#002157" stroked="false">
            <v:path arrowok="t"/>
            <v:fill type="solid"/>
            <w10:wrap type="none"/>
          </v:shape>
        </w:pict>
      </w:r>
      <w:r>
        <w:rPr>
          <w:color w:val="002157"/>
          <w:spacing w:val="-8"/>
          <w:sz w:val="60"/>
        </w:rPr>
        <w:t>Breakfast </w:t>
      </w:r>
      <w:r>
        <w:rPr>
          <w:color w:val="002157"/>
          <w:spacing w:val="-2"/>
          <w:sz w:val="60"/>
        </w:rPr>
        <w:t>Session</w:t>
      </w:r>
    </w:p>
    <w:p>
      <w:pPr>
        <w:pStyle w:val="Heading2"/>
        <w:spacing w:before="181"/>
      </w:pPr>
      <w:r>
        <w:rPr>
          <w:color w:val="002157"/>
          <w:w w:val="90"/>
        </w:rPr>
        <w:t>8.15-</w:t>
      </w:r>
      <w:r>
        <w:rPr>
          <w:color w:val="002157"/>
          <w:spacing w:val="-2"/>
        </w:rPr>
        <w:t>9.00am</w:t>
      </w:r>
    </w:p>
    <w:p>
      <w:pPr>
        <w:spacing w:before="225"/>
        <w:ind w:left="1133" w:right="1278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002157"/>
          <w:sz w:val="28"/>
        </w:rPr>
        <w:t>Hosted by Occupational </w:t>
      </w:r>
      <w:r>
        <w:rPr>
          <w:rFonts w:ascii="Tahoma"/>
          <w:b/>
          <w:color w:val="002157"/>
          <w:sz w:val="28"/>
        </w:rPr>
        <w:t>Therapy </w:t>
      </w:r>
      <w:r>
        <w:rPr>
          <w:rFonts w:ascii="Tahoma"/>
          <w:b/>
          <w:color w:val="002157"/>
          <w:spacing w:val="-2"/>
          <w:sz w:val="28"/>
        </w:rPr>
        <w:t>Australia</w:t>
      </w:r>
    </w:p>
    <w:p>
      <w:pPr>
        <w:spacing w:line="247" w:lineRule="auto" w:before="224"/>
        <w:ind w:left="1133" w:right="1278" w:firstLine="0"/>
        <w:jc w:val="left"/>
        <w:rPr>
          <w:sz w:val="24"/>
        </w:rPr>
      </w:pPr>
      <w:r>
        <w:rPr>
          <w:color w:val="445583"/>
          <w:sz w:val="24"/>
        </w:rPr>
        <w:t>Light</w:t>
      </w:r>
      <w:r>
        <w:rPr>
          <w:color w:val="445583"/>
          <w:spacing w:val="-22"/>
          <w:sz w:val="24"/>
        </w:rPr>
        <w:t> </w:t>
      </w:r>
      <w:r>
        <w:rPr>
          <w:color w:val="445583"/>
          <w:sz w:val="24"/>
        </w:rPr>
        <w:t>breakfast</w:t>
      </w:r>
      <w:r>
        <w:rPr>
          <w:color w:val="445583"/>
          <w:spacing w:val="-21"/>
          <w:sz w:val="24"/>
        </w:rPr>
        <w:t> </w:t>
      </w:r>
      <w:r>
        <w:rPr>
          <w:color w:val="445583"/>
          <w:sz w:val="24"/>
        </w:rPr>
        <w:t>provided Limited numbers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199"/>
        <w:ind w:left="1162" w:right="0" w:firstLine="0"/>
        <w:jc w:val="left"/>
        <w:rPr>
          <w:i/>
          <w:sz w:val="28"/>
        </w:rPr>
      </w:pPr>
      <w:r>
        <w:rPr>
          <w:color w:val="002157"/>
          <w:spacing w:val="-2"/>
          <w:w w:val="90"/>
          <w:sz w:val="40"/>
        </w:rPr>
        <w:t>9.15am</w:t>
      </w:r>
      <w:r>
        <w:rPr>
          <w:color w:val="002157"/>
          <w:spacing w:val="-15"/>
          <w:w w:val="90"/>
          <w:sz w:val="40"/>
        </w:rPr>
        <w:t> </w:t>
      </w:r>
      <w:r>
        <w:rPr>
          <w:i/>
          <w:color w:val="002157"/>
          <w:spacing w:val="-2"/>
          <w:w w:val="90"/>
          <w:sz w:val="28"/>
        </w:rPr>
        <w:t>45</w:t>
      </w:r>
      <w:r>
        <w:rPr>
          <w:i/>
          <w:color w:val="002157"/>
          <w:spacing w:val="-10"/>
          <w:w w:val="90"/>
          <w:sz w:val="28"/>
        </w:rPr>
        <w:t> </w:t>
      </w:r>
      <w:r>
        <w:rPr>
          <w:i/>
          <w:color w:val="002157"/>
          <w:spacing w:val="-4"/>
          <w:w w:val="90"/>
          <w:sz w:val="28"/>
        </w:rPr>
        <w:t>mins</w:t>
      </w:r>
    </w:p>
    <w:p>
      <w:pPr>
        <w:pStyle w:val="BodyText"/>
        <w:spacing w:before="9"/>
        <w:rPr>
          <w:i/>
        </w:rPr>
      </w:pPr>
      <w:r>
        <w:rPr/>
        <w:pict>
          <v:group style="position:absolute;margin-left:56.692902pt;margin-top:13.814633pt;width:177.2pt;height:34.050pt;mso-position-horizontal-relative:page;mso-position-vertical-relative:paragraph;z-index:-15726080;mso-wrap-distance-left:0;mso-wrap-distance-right:0" id="docshapegroup73" coordorigin="1134,276" coordsize="3544,681">
            <v:shape style="position:absolute;left:1133;top:276;width:3544;height:681" id="docshape74" coordorigin="1134,276" coordsize="3544,681" path="m4677,276l1134,276,1134,957,4000,957,4677,276xe" filled="true" fillcolor="#b41e8e" stroked="false">
              <v:path arrowok="t"/>
              <v:fill type="solid"/>
            </v:shape>
            <v:shape style="position:absolute;left:1133;top:276;width:3544;height:681" type="#_x0000_t202" id="docshape75" filled="false" stroked="false">
              <v:textbox inset="0,0,0,0">
                <w:txbxContent>
                  <w:p>
                    <w:pPr>
                      <w:spacing w:before="61"/>
                      <w:ind w:left="28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ROOM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2"/>
        <w:spacing w:line="337" w:lineRule="exact" w:before="114"/>
      </w:pPr>
      <w:r>
        <w:rPr>
          <w:color w:val="002157"/>
          <w:spacing w:val="-4"/>
        </w:rPr>
        <w:t>NDIS</w:t>
      </w:r>
      <w:r>
        <w:rPr>
          <w:color w:val="002157"/>
          <w:spacing w:val="-13"/>
        </w:rPr>
        <w:t> </w:t>
      </w:r>
      <w:r>
        <w:rPr>
          <w:color w:val="002157"/>
          <w:spacing w:val="-2"/>
        </w:rPr>
        <w:t>SESSION</w:t>
      </w:r>
    </w:p>
    <w:p>
      <w:pPr>
        <w:spacing w:line="337" w:lineRule="exact" w:before="0"/>
        <w:ind w:left="1133" w:right="0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002157"/>
          <w:sz w:val="28"/>
        </w:rPr>
        <w:t>Virtual </w:t>
      </w:r>
      <w:r>
        <w:rPr>
          <w:rFonts w:ascii="Tahoma"/>
          <w:b/>
          <w:color w:val="002157"/>
          <w:spacing w:val="-2"/>
          <w:sz w:val="28"/>
        </w:rPr>
        <w:t>Presentation</w:t>
      </w:r>
    </w:p>
    <w:p>
      <w:pPr>
        <w:spacing w:line="247" w:lineRule="auto" w:before="227"/>
        <w:ind w:left="1133" w:right="1871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2472359</wp:posOffset>
            </wp:positionH>
            <wp:positionV relativeFrom="paragraph">
              <wp:posOffset>174265</wp:posOffset>
            </wp:positionV>
            <wp:extent cx="1037653" cy="1315186"/>
            <wp:effectExtent l="0" t="0" r="0" b="0"/>
            <wp:wrapNone/>
            <wp:docPr id="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583"/>
          <w:sz w:val="24"/>
        </w:rPr>
        <w:t>Dr Lloyd Walker – Director, Assistive </w:t>
      </w:r>
      <w:r>
        <w:rPr>
          <w:color w:val="445583"/>
          <w:spacing w:val="-4"/>
          <w:sz w:val="24"/>
        </w:rPr>
        <w:t>Technology</w:t>
      </w:r>
      <w:r>
        <w:rPr>
          <w:color w:val="445583"/>
          <w:spacing w:val="-18"/>
          <w:sz w:val="24"/>
        </w:rPr>
        <w:t> </w:t>
      </w:r>
      <w:r>
        <w:rPr>
          <w:color w:val="445583"/>
          <w:spacing w:val="-4"/>
          <w:sz w:val="24"/>
        </w:rPr>
        <w:t>Markets, </w:t>
      </w:r>
      <w:r>
        <w:rPr>
          <w:color w:val="445583"/>
          <w:sz w:val="24"/>
        </w:rPr>
        <w:t>Provider &amp; Market </w:t>
      </w:r>
      <w:r>
        <w:rPr>
          <w:color w:val="445583"/>
          <w:spacing w:val="-2"/>
          <w:sz w:val="24"/>
        </w:rPr>
        <w:t>Development Division,</w:t>
      </w:r>
    </w:p>
    <w:p>
      <w:pPr>
        <w:spacing w:line="247" w:lineRule="auto" w:before="0"/>
        <w:ind w:left="1133" w:right="1586" w:firstLine="0"/>
        <w:jc w:val="left"/>
        <w:rPr>
          <w:sz w:val="24"/>
        </w:rPr>
      </w:pPr>
      <w:r>
        <w:rPr>
          <w:color w:val="445583"/>
          <w:spacing w:val="-2"/>
          <w:sz w:val="24"/>
        </w:rPr>
        <w:t>National</w:t>
      </w:r>
      <w:r>
        <w:rPr>
          <w:color w:val="445583"/>
          <w:spacing w:val="-19"/>
          <w:sz w:val="24"/>
        </w:rPr>
        <w:t> </w:t>
      </w:r>
      <w:r>
        <w:rPr>
          <w:color w:val="445583"/>
          <w:spacing w:val="-2"/>
          <w:sz w:val="24"/>
        </w:rPr>
        <w:t>Disability </w:t>
      </w:r>
      <w:r>
        <w:rPr>
          <w:color w:val="445583"/>
          <w:spacing w:val="-8"/>
          <w:sz w:val="24"/>
        </w:rPr>
        <w:t>Insurance</w:t>
      </w:r>
      <w:r>
        <w:rPr>
          <w:color w:val="445583"/>
          <w:spacing w:val="-5"/>
          <w:sz w:val="24"/>
        </w:rPr>
        <w:t> </w:t>
      </w:r>
      <w:r>
        <w:rPr>
          <w:color w:val="445583"/>
          <w:spacing w:val="-2"/>
          <w:sz w:val="24"/>
        </w:rPr>
        <w:t>Agency</w:t>
      </w:r>
    </w:p>
    <w:p>
      <w:pPr>
        <w:spacing w:line="240" w:lineRule="auto" w:before="2" w:after="25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ind w:left="810"/>
      </w:pPr>
      <w:r>
        <w:rPr/>
        <w:pict>
          <v:group style="width:219.7pt;height:34.050pt;mso-position-horizontal-relative:char;mso-position-vertical-relative:line" id="docshapegroup76" coordorigin="0,0" coordsize="4394,681">
            <v:shape style="position:absolute;left:0;top:0;width:4394;height:681" id="docshape77" coordorigin="0,0" coordsize="4394,681" path="m4394,0l0,0,0,680,3716,680,4394,0xe" filled="true" fillcolor="#b41e8e" stroked="false">
              <v:path arrowok="t"/>
              <v:fill type="solid"/>
            </v:shape>
            <v:shape style="position:absolute;left:0;top:0;width:4394;height:681" type="#_x0000_t202" id="docshape78" filled="false" stroked="false">
              <v:textbox inset="0,0,0,0">
                <w:txbxContent>
                  <w:p>
                    <w:pPr>
                      <w:spacing w:before="61"/>
                      <w:ind w:left="28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ROOM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Heading2"/>
        <w:spacing w:before="79"/>
        <w:ind w:left="810" w:right="1139"/>
      </w:pPr>
      <w:r>
        <w:rPr>
          <w:color w:val="002157"/>
        </w:rPr>
        <w:t>Optimising</w:t>
      </w:r>
      <w:r>
        <w:rPr>
          <w:color w:val="002157"/>
          <w:spacing w:val="-7"/>
        </w:rPr>
        <w:t> </w:t>
      </w:r>
      <w:r>
        <w:rPr>
          <w:color w:val="002157"/>
        </w:rPr>
        <w:t>a</w:t>
      </w:r>
      <w:r>
        <w:rPr>
          <w:color w:val="002157"/>
          <w:spacing w:val="-7"/>
        </w:rPr>
        <w:t> </w:t>
      </w:r>
      <w:r>
        <w:rPr>
          <w:color w:val="002157"/>
        </w:rPr>
        <w:t>wheelchair: using the technology to ensure ongoing success</w:t>
      </w:r>
    </w:p>
    <w:p>
      <w:pPr>
        <w:spacing w:line="247" w:lineRule="auto" w:before="224"/>
        <w:ind w:left="810" w:right="1636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212032">
            <wp:simplePos x="0" y="0"/>
            <wp:positionH relativeFrom="page">
              <wp:posOffset>5802350</wp:posOffset>
            </wp:positionH>
            <wp:positionV relativeFrom="paragraph">
              <wp:posOffset>381999</wp:posOffset>
            </wp:positionV>
            <wp:extent cx="1037653" cy="1315199"/>
            <wp:effectExtent l="0" t="0" r="0" b="0"/>
            <wp:wrapNone/>
            <wp:docPr id="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583"/>
          <w:sz w:val="24"/>
        </w:rPr>
        <w:t>Tom</w:t>
      </w:r>
      <w:r>
        <w:rPr>
          <w:color w:val="445583"/>
          <w:spacing w:val="-22"/>
          <w:sz w:val="24"/>
        </w:rPr>
        <w:t> </w:t>
      </w:r>
      <w:r>
        <w:rPr>
          <w:color w:val="445583"/>
          <w:sz w:val="24"/>
        </w:rPr>
        <w:t>Whelan,</w:t>
      </w:r>
      <w:r>
        <w:rPr>
          <w:color w:val="445583"/>
          <w:spacing w:val="-21"/>
          <w:sz w:val="24"/>
        </w:rPr>
        <w:t> </w:t>
      </w:r>
      <w:r>
        <w:rPr>
          <w:color w:val="445583"/>
          <w:sz w:val="24"/>
        </w:rPr>
        <w:t>Vice</w:t>
      </w:r>
      <w:r>
        <w:rPr>
          <w:color w:val="445583"/>
          <w:spacing w:val="-21"/>
          <w:sz w:val="24"/>
        </w:rPr>
        <w:t> </w:t>
      </w:r>
      <w:r>
        <w:rPr>
          <w:color w:val="445583"/>
          <w:sz w:val="24"/>
        </w:rPr>
        <w:t>President </w:t>
      </w:r>
      <w:r>
        <w:rPr>
          <w:color w:val="445583"/>
          <w:spacing w:val="-2"/>
          <w:sz w:val="24"/>
        </w:rPr>
        <w:t>Product</w:t>
      </w:r>
    </w:p>
    <w:p>
      <w:pPr>
        <w:spacing w:line="247" w:lineRule="auto" w:before="0"/>
        <w:ind w:left="810" w:right="2906" w:firstLine="0"/>
        <w:jc w:val="left"/>
        <w:rPr>
          <w:sz w:val="24"/>
        </w:rPr>
      </w:pPr>
      <w:r>
        <w:rPr>
          <w:color w:val="445583"/>
          <w:spacing w:val="-2"/>
          <w:sz w:val="24"/>
        </w:rPr>
        <w:t>Development</w:t>
      </w:r>
      <w:r>
        <w:rPr>
          <w:color w:val="445583"/>
          <w:spacing w:val="-20"/>
          <w:sz w:val="24"/>
        </w:rPr>
        <w:t> </w:t>
      </w:r>
      <w:r>
        <w:rPr>
          <w:color w:val="445583"/>
          <w:spacing w:val="-2"/>
          <w:sz w:val="24"/>
        </w:rPr>
        <w:t>at </w:t>
      </w:r>
      <w:r>
        <w:rPr>
          <w:color w:val="445583"/>
          <w:sz w:val="24"/>
        </w:rPr>
        <w:t>Ki Mobility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810" w:right="2551"/>
      </w:pPr>
      <w:r>
        <w:rPr/>
        <w:t>Professionals involved in manual wheelchair prescription must work with</w:t>
      </w:r>
      <w:r>
        <w:rPr>
          <w:spacing w:val="-18"/>
        </w:rPr>
        <w:t> </w:t>
      </w:r>
      <w:r>
        <w:rPr/>
        <w:t>end-users</w:t>
      </w:r>
      <w:r>
        <w:rPr>
          <w:spacing w:val="-18"/>
        </w:rPr>
        <w:t> </w:t>
      </w:r>
      <w:r>
        <w:rPr/>
        <w:t>to</w:t>
      </w:r>
      <w:r>
        <w:rPr>
          <w:spacing w:val="-17"/>
        </w:rPr>
        <w:t> </w:t>
      </w:r>
      <w:r>
        <w:rPr/>
        <w:t>create</w:t>
      </w:r>
    </w:p>
    <w:p>
      <w:pPr>
        <w:pStyle w:val="BodyText"/>
        <w:spacing w:line="266" w:lineRule="auto" w:before="1"/>
        <w:ind w:left="810" w:right="1139"/>
      </w:pPr>
      <w:r>
        <w:rPr/>
        <w:t>a</w:t>
      </w:r>
      <w:r>
        <w:rPr>
          <w:spacing w:val="-18"/>
        </w:rPr>
        <w:t> </w:t>
      </w:r>
      <w:r>
        <w:rPr/>
        <w:t>configuration</w:t>
      </w:r>
      <w:r>
        <w:rPr>
          <w:spacing w:val="-18"/>
        </w:rPr>
        <w:t> </w:t>
      </w:r>
      <w:r>
        <w:rPr/>
        <w:t>that</w:t>
      </w:r>
      <w:r>
        <w:rPr>
          <w:spacing w:val="-17"/>
        </w:rPr>
        <w:t> </w:t>
      </w:r>
      <w:r>
        <w:rPr/>
        <w:t>achieves</w:t>
      </w:r>
      <w:r>
        <w:rPr>
          <w:spacing w:val="-18"/>
        </w:rPr>
        <w:t> </w:t>
      </w:r>
      <w:r>
        <w:rPr/>
        <w:t>optimum results for comfort, postural stability, function, and propulsion efficiency.</w:t>
      </w:r>
    </w:p>
    <w:p>
      <w:pPr>
        <w:pStyle w:val="BodyText"/>
        <w:spacing w:line="266" w:lineRule="auto" w:before="170"/>
        <w:ind w:left="810" w:right="707"/>
      </w:pPr>
      <w:r>
        <w:rPr/>
        <w:t>This</w:t>
      </w:r>
      <w:r>
        <w:rPr>
          <w:spacing w:val="-18"/>
        </w:rPr>
        <w:t> </w:t>
      </w:r>
      <w:r>
        <w:rPr/>
        <w:t>presentation</w:t>
      </w:r>
      <w:r>
        <w:rPr>
          <w:spacing w:val="-18"/>
        </w:rPr>
        <w:t> </w:t>
      </w:r>
      <w:r>
        <w:rPr/>
        <w:t>will</w:t>
      </w:r>
      <w:r>
        <w:rPr>
          <w:spacing w:val="-17"/>
        </w:rPr>
        <w:t> </w:t>
      </w:r>
      <w:r>
        <w:rPr/>
        <w:t>dive</w:t>
      </w:r>
      <w:r>
        <w:rPr>
          <w:spacing w:val="-18"/>
        </w:rPr>
        <w:t> </w:t>
      </w:r>
      <w:r>
        <w:rPr/>
        <w:t>into</w:t>
      </w:r>
      <w:r>
        <w:rPr>
          <w:spacing w:val="-17"/>
        </w:rPr>
        <w:t> </w:t>
      </w:r>
      <w:r>
        <w:rPr/>
        <w:t>the</w:t>
      </w:r>
      <w:r>
        <w:rPr>
          <w:spacing w:val="-18"/>
        </w:rPr>
        <w:t> </w:t>
      </w:r>
      <w:r>
        <w:rPr/>
        <w:t>details of</w:t>
      </w:r>
      <w:r>
        <w:rPr>
          <w:spacing w:val="-15"/>
        </w:rPr>
        <w:t> </w:t>
      </w:r>
      <w:r>
        <w:rPr/>
        <w:t>wheelchair</w:t>
      </w:r>
      <w:r>
        <w:rPr>
          <w:spacing w:val="-15"/>
        </w:rPr>
        <w:t> </w:t>
      </w:r>
      <w:r>
        <w:rPr/>
        <w:t>set-up</w:t>
      </w:r>
      <w:r>
        <w:rPr>
          <w:spacing w:val="-15"/>
        </w:rPr>
        <w:t> </w:t>
      </w:r>
      <w:r>
        <w:rPr/>
        <w:t>factors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must</w:t>
      </w:r>
      <w:r>
        <w:rPr>
          <w:spacing w:val="-15"/>
        </w:rPr>
        <w:t> </w:t>
      </w:r>
      <w:r>
        <w:rPr/>
        <w:t>be considered to optimise postural stability and propulsion efficiency for end users.</w:t>
      </w:r>
    </w:p>
    <w:p>
      <w:pPr>
        <w:pStyle w:val="BodyText"/>
        <w:spacing w:line="266" w:lineRule="auto" w:before="1"/>
        <w:ind w:left="810" w:right="707"/>
      </w:pPr>
      <w:r>
        <w:rPr/>
        <w:t>Factors include horizontal axle position, vertical axle position, and others.</w:t>
      </w:r>
      <w:r>
        <w:rPr>
          <w:spacing w:val="40"/>
        </w:rPr>
        <w:t> </w:t>
      </w:r>
      <w:r>
        <w:rPr/>
        <w:t>The relationship</w:t>
      </w:r>
      <w:r>
        <w:rPr>
          <w:spacing w:val="-18"/>
        </w:rPr>
        <w:t> </w:t>
      </w:r>
      <w:r>
        <w:rPr/>
        <w:t>between</w:t>
      </w:r>
      <w:r>
        <w:rPr>
          <w:spacing w:val="-18"/>
        </w:rPr>
        <w:t> </w:t>
      </w:r>
      <w:r>
        <w:rPr/>
        <w:t>these</w:t>
      </w:r>
      <w:r>
        <w:rPr>
          <w:spacing w:val="-17"/>
        </w:rPr>
        <w:t> </w:t>
      </w:r>
      <w:r>
        <w:rPr/>
        <w:t>factors</w:t>
      </w:r>
      <w:r>
        <w:rPr>
          <w:spacing w:val="-18"/>
        </w:rPr>
        <w:t> </w:t>
      </w:r>
      <w:r>
        <w:rPr/>
        <w:t>and</w:t>
      </w:r>
      <w:r>
        <w:rPr>
          <w:spacing w:val="-17"/>
        </w:rPr>
        <w:t> </w:t>
      </w:r>
      <w:r>
        <w:rPr/>
        <w:t>the current research supporting optimisation of each factor will be discussed. We will</w:t>
      </w:r>
    </w:p>
    <w:p>
      <w:pPr>
        <w:pStyle w:val="BodyText"/>
        <w:spacing w:line="266" w:lineRule="auto" w:before="1"/>
        <w:ind w:left="810" w:right="512"/>
      </w:pPr>
      <w:r>
        <w:rPr/>
        <w:t>address</w:t>
      </w:r>
      <w:r>
        <w:rPr>
          <w:spacing w:val="-18"/>
        </w:rPr>
        <w:t> </w:t>
      </w:r>
      <w:r>
        <w:rPr/>
        <w:t>making</w:t>
      </w:r>
      <w:r>
        <w:rPr>
          <w:spacing w:val="-18"/>
        </w:rPr>
        <w:t> </w:t>
      </w:r>
      <w:r>
        <w:rPr/>
        <w:t>prescriptive</w:t>
      </w:r>
      <w:r>
        <w:rPr>
          <w:spacing w:val="-17"/>
        </w:rPr>
        <w:t> </w:t>
      </w:r>
      <w:r>
        <w:rPr/>
        <w:t>decisions</w:t>
      </w:r>
      <w:r>
        <w:rPr>
          <w:spacing w:val="-18"/>
        </w:rPr>
        <w:t> </w:t>
      </w:r>
      <w:r>
        <w:rPr/>
        <w:t>while providing for potential changes in clinical need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value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implementing</w:t>
      </w:r>
      <w:r>
        <w:rPr>
          <w:spacing w:val="-12"/>
        </w:rPr>
        <w:t> </w:t>
      </w:r>
      <w:r>
        <w:rPr/>
        <w:t>follow- up to reoptimise the wheelchair over time.</w:t>
      </w:r>
    </w:p>
    <w:p>
      <w:pPr>
        <w:spacing w:after="0" w:line="266" w:lineRule="auto"/>
        <w:sectPr>
          <w:type w:val="continuous"/>
          <w:pgSz w:w="11910" w:h="16840"/>
          <w:pgMar w:header="0" w:footer="462" w:top="560" w:bottom="0" w:left="0" w:right="560"/>
          <w:cols w:num="2" w:equalWidth="0">
            <w:col w:w="5528" w:space="40"/>
            <w:col w:w="5782"/>
          </w:cols>
        </w:sectPr>
      </w:pPr>
    </w:p>
    <w:p>
      <w:pPr>
        <w:pStyle w:val="BodyText"/>
      </w:pPr>
    </w:p>
    <w:p>
      <w:pPr>
        <w:pStyle w:val="Heading1"/>
      </w:pPr>
      <w:r>
        <w:rPr>
          <w:color w:val="002157"/>
        </w:rPr>
        <w:t>WEDNESDAY</w:t>
      </w:r>
      <w:r>
        <w:rPr>
          <w:color w:val="002157"/>
          <w:spacing w:val="1"/>
        </w:rPr>
        <w:t> </w:t>
      </w:r>
      <w:r>
        <w:rPr>
          <w:color w:val="002157"/>
        </w:rPr>
        <w:t>31</w:t>
      </w:r>
      <w:r>
        <w:rPr>
          <w:color w:val="002157"/>
          <w:spacing w:val="1"/>
        </w:rPr>
        <w:t> </w:t>
      </w:r>
      <w:r>
        <w:rPr>
          <w:color w:val="002157"/>
        </w:rPr>
        <w:t>MAY</w:t>
      </w:r>
      <w:r>
        <w:rPr>
          <w:color w:val="002157"/>
          <w:spacing w:val="1"/>
        </w:rPr>
        <w:t> </w:t>
      </w:r>
      <w:r>
        <w:rPr>
          <w:color w:val="002157"/>
          <w:spacing w:val="-4"/>
        </w:rPr>
        <w:t>2023</w:t>
      </w:r>
    </w:p>
    <w:p>
      <w:pPr>
        <w:spacing w:before="22"/>
        <w:ind w:left="1162" w:right="0" w:firstLine="0"/>
        <w:jc w:val="left"/>
        <w:rPr>
          <w:i/>
          <w:sz w:val="28"/>
        </w:rPr>
      </w:pPr>
      <w:r>
        <w:rPr>
          <w:color w:val="002157"/>
          <w:spacing w:val="-14"/>
          <w:sz w:val="40"/>
        </w:rPr>
        <w:t>10.30am</w:t>
      </w:r>
      <w:r>
        <w:rPr>
          <w:color w:val="002157"/>
          <w:spacing w:val="-20"/>
          <w:sz w:val="40"/>
        </w:rPr>
        <w:t> </w:t>
      </w:r>
      <w:r>
        <w:rPr>
          <w:i/>
          <w:color w:val="002157"/>
          <w:spacing w:val="-14"/>
          <w:sz w:val="28"/>
        </w:rPr>
        <w:t>30 mins</w:t>
      </w: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  <w:sz w:val="10"/>
        </w:rPr>
      </w:pPr>
      <w:r>
        <w:rPr/>
        <w:pict>
          <v:group style="position:absolute;margin-left:56.692902pt;margin-top:7.3523pt;width:219.7pt;height:34.050pt;mso-position-horizontal-relative:page;mso-position-vertical-relative:paragraph;z-index:-15723520;mso-wrap-distance-left:0;mso-wrap-distance-right:0" id="docshapegroup79" coordorigin="1134,147" coordsize="4394,681">
            <v:shape style="position:absolute;left:1133;top:147;width:4394;height:681" id="docshape80" coordorigin="1134,147" coordsize="4394,681" path="m5528,147l1134,147,1134,827,4850,827,5528,147xe" filled="true" fillcolor="#00acdf" stroked="false">
              <v:path arrowok="t"/>
              <v:fill type="solid"/>
            </v:shape>
            <v:shape style="position:absolute;left:1133;top:147;width:4394;height:681" type="#_x0000_t202" id="docshape81" filled="false" stroked="false">
              <v:textbox inset="0,0,0,0">
                <w:txbxContent>
                  <w:p>
                    <w:pPr>
                      <w:spacing w:before="61"/>
                      <w:ind w:left="28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ROOM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8.897614pt;margin-top:7.3523pt;width:219.7pt;height:34.050pt;mso-position-horizontal-relative:page;mso-position-vertical-relative:paragraph;z-index:-15723008;mso-wrap-distance-left:0;mso-wrap-distance-right:0" id="docshapegroup82" coordorigin="6378,147" coordsize="4394,681">
            <v:shape style="position:absolute;left:6377;top:147;width:4394;height:681" id="docshape83" coordorigin="6378,147" coordsize="4394,681" path="m10772,147l6378,147,6378,827,10094,827,10772,147xe" filled="true" fillcolor="#b41e8e" stroked="false">
              <v:path arrowok="t"/>
              <v:fill type="solid"/>
            </v:shape>
            <v:shape style="position:absolute;left:6377;top:147;width:4394;height:681" type="#_x0000_t202" id="docshape84" filled="false" stroked="false">
              <v:textbox inset="0,0,0,0">
                <w:txbxContent>
                  <w:p>
                    <w:pPr>
                      <w:spacing w:before="61"/>
                      <w:ind w:left="28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ROOM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i/>
          <w:sz w:val="5"/>
        </w:rPr>
      </w:pPr>
    </w:p>
    <w:p>
      <w:pPr>
        <w:spacing w:after="0"/>
        <w:rPr>
          <w:sz w:val="5"/>
        </w:rPr>
        <w:sectPr>
          <w:pgSz w:w="11910" w:h="16840"/>
          <w:pgMar w:header="0" w:footer="462" w:top="1700" w:bottom="660" w:left="0" w:right="560"/>
        </w:sectPr>
      </w:pPr>
    </w:p>
    <w:p>
      <w:pPr>
        <w:pStyle w:val="Heading2"/>
      </w:pPr>
      <w:r>
        <w:rPr>
          <w:color w:val="002157"/>
          <w:w w:val="105"/>
        </w:rPr>
        <w:t>AT Chat and Assistive </w:t>
      </w:r>
      <w:r>
        <w:rPr>
          <w:color w:val="002157"/>
        </w:rPr>
        <w:t>Technology Mentoring </w:t>
      </w:r>
      <w:r>
        <w:rPr>
          <w:color w:val="002157"/>
        </w:rPr>
        <w:t>service</w:t>
      </w:r>
    </w:p>
    <w:p>
      <w:pPr>
        <w:spacing w:line="247" w:lineRule="auto" w:before="226"/>
        <w:ind w:left="1133" w:right="932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2472359</wp:posOffset>
            </wp:positionH>
            <wp:positionV relativeFrom="paragraph">
              <wp:posOffset>596630</wp:posOffset>
            </wp:positionV>
            <wp:extent cx="1037653" cy="1315199"/>
            <wp:effectExtent l="0" t="0" r="0" b="0"/>
            <wp:wrapNone/>
            <wp:docPr id="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583"/>
          <w:spacing w:val="-4"/>
          <w:sz w:val="24"/>
        </w:rPr>
        <w:t>Kristy</w:t>
      </w:r>
      <w:r>
        <w:rPr>
          <w:color w:val="445583"/>
          <w:spacing w:val="-18"/>
          <w:sz w:val="24"/>
        </w:rPr>
        <w:t> </w:t>
      </w:r>
      <w:r>
        <w:rPr>
          <w:color w:val="445583"/>
          <w:spacing w:val="-4"/>
          <w:sz w:val="24"/>
        </w:rPr>
        <w:t>Harper,</w:t>
      </w:r>
      <w:r>
        <w:rPr>
          <w:color w:val="445583"/>
          <w:spacing w:val="-17"/>
          <w:sz w:val="24"/>
        </w:rPr>
        <w:t> </w:t>
      </w:r>
      <w:r>
        <w:rPr>
          <w:color w:val="445583"/>
          <w:spacing w:val="-4"/>
          <w:sz w:val="24"/>
        </w:rPr>
        <w:t>Innovation</w:t>
      </w:r>
      <w:r>
        <w:rPr>
          <w:color w:val="445583"/>
          <w:spacing w:val="-17"/>
          <w:sz w:val="24"/>
        </w:rPr>
        <w:t> </w:t>
      </w:r>
      <w:r>
        <w:rPr>
          <w:color w:val="445583"/>
          <w:spacing w:val="-4"/>
          <w:sz w:val="24"/>
        </w:rPr>
        <w:t>and </w:t>
      </w:r>
      <w:r>
        <w:rPr>
          <w:color w:val="445583"/>
          <w:sz w:val="24"/>
        </w:rPr>
        <w:t>Growth Manager iLA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133" w:right="1980"/>
      </w:pPr>
      <w:r>
        <w:rPr/>
        <w:t>AT Chat is a peer-led, co-designed</w:t>
      </w:r>
      <w:r>
        <w:rPr>
          <w:spacing w:val="-18"/>
        </w:rPr>
        <w:t> </w:t>
      </w:r>
      <w:r>
        <w:rPr/>
        <w:t>community for assistive technology (AT) users to share information and lived experiences about AT.</w:t>
      </w:r>
    </w:p>
    <w:p>
      <w:pPr>
        <w:pStyle w:val="BodyText"/>
        <w:spacing w:before="171"/>
        <w:ind w:left="1133"/>
      </w:pP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program’s</w:t>
      </w:r>
      <w:r>
        <w:rPr>
          <w:spacing w:val="-12"/>
        </w:rPr>
        <w:t> </w:t>
      </w:r>
      <w:r>
        <w:rPr>
          <w:spacing w:val="-5"/>
        </w:rPr>
        <w:t>aim</w:t>
      </w:r>
    </w:p>
    <w:p>
      <w:pPr>
        <w:pStyle w:val="BodyText"/>
        <w:spacing w:line="266" w:lineRule="auto" w:before="27"/>
        <w:ind w:left="1133" w:right="318"/>
      </w:pPr>
      <w:r>
        <w:rPr/>
        <w:t>is to deliver a peer-led information and mentoring service that provides their community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opportunity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build their AT decision-making capability and share</w:t>
      </w:r>
      <w:r>
        <w:rPr>
          <w:spacing w:val="-18"/>
        </w:rPr>
        <w:t> </w:t>
      </w:r>
      <w:r>
        <w:rPr/>
        <w:t>their</w:t>
      </w:r>
      <w:r>
        <w:rPr>
          <w:spacing w:val="-18"/>
        </w:rPr>
        <w:t> </w:t>
      </w:r>
      <w:r>
        <w:rPr/>
        <w:t>expertise</w:t>
      </w:r>
      <w:r>
        <w:rPr>
          <w:spacing w:val="-17"/>
        </w:rPr>
        <w:t> </w:t>
      </w:r>
      <w:r>
        <w:rPr/>
        <w:t>with</w:t>
      </w:r>
      <w:r>
        <w:rPr>
          <w:spacing w:val="-18"/>
        </w:rPr>
        <w:t> </w:t>
      </w:r>
      <w:r>
        <w:rPr/>
        <w:t>each</w:t>
      </w:r>
      <w:r>
        <w:rPr>
          <w:spacing w:val="-17"/>
        </w:rPr>
        <w:t> </w:t>
      </w:r>
      <w:r>
        <w:rPr/>
        <w:t>other</w:t>
      </w:r>
      <w:r>
        <w:rPr>
          <w:spacing w:val="-18"/>
        </w:rPr>
        <w:t> </w:t>
      </w:r>
      <w:r>
        <w:rPr/>
        <w:t>and the broader community.</w:t>
      </w:r>
    </w:p>
    <w:p>
      <w:pPr>
        <w:pStyle w:val="BodyText"/>
        <w:spacing w:line="266" w:lineRule="auto" w:before="171"/>
        <w:ind w:left="1133" w:right="67"/>
      </w:pPr>
      <w:r>
        <w:rPr/>
        <w:t>Through</w:t>
      </w:r>
      <w:r>
        <w:rPr>
          <w:spacing w:val="-15"/>
        </w:rPr>
        <w:t> </w:t>
      </w:r>
      <w:r>
        <w:rPr/>
        <w:t>an</w:t>
      </w:r>
      <w:r>
        <w:rPr>
          <w:spacing w:val="-15"/>
        </w:rPr>
        <w:t> </w:t>
      </w:r>
      <w:r>
        <w:rPr/>
        <w:t>ongoing</w:t>
      </w:r>
      <w:r>
        <w:rPr>
          <w:spacing w:val="-15"/>
        </w:rPr>
        <w:t> </w:t>
      </w:r>
      <w:r>
        <w:rPr/>
        <w:t>process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co-design, an online portal and peer mentoring program have been developed.</w:t>
      </w:r>
    </w:p>
    <w:p>
      <w:pPr>
        <w:pStyle w:val="BodyText"/>
        <w:spacing w:line="266" w:lineRule="auto" w:before="171"/>
        <w:ind w:left="1133" w:right="67"/>
      </w:pPr>
      <w:r>
        <w:rPr/>
        <w:t>Following a Peer Mentoring pilot program in</w:t>
      </w:r>
      <w:r>
        <w:rPr>
          <w:spacing w:val="-16"/>
        </w:rPr>
        <w:t> </w:t>
      </w:r>
      <w:r>
        <w:rPr/>
        <w:t>2020,</w:t>
      </w:r>
      <w:r>
        <w:rPr>
          <w:spacing w:val="-16"/>
        </w:rPr>
        <w:t> </w:t>
      </w:r>
      <w:r>
        <w:rPr/>
        <w:t>AT</w:t>
      </w:r>
      <w:r>
        <w:rPr>
          <w:spacing w:val="-16"/>
        </w:rPr>
        <w:t> </w:t>
      </w:r>
      <w:r>
        <w:rPr/>
        <w:t>Chat</w:t>
      </w:r>
      <w:r>
        <w:rPr>
          <w:spacing w:val="-16"/>
        </w:rPr>
        <w:t> </w:t>
      </w:r>
      <w:r>
        <w:rPr/>
        <w:t>launched</w:t>
      </w:r>
      <w:r>
        <w:rPr>
          <w:spacing w:val="-16"/>
        </w:rPr>
        <w:t> </w:t>
      </w:r>
      <w:r>
        <w:rPr/>
        <w:t>an</w:t>
      </w:r>
      <w:r>
        <w:rPr>
          <w:spacing w:val="-16"/>
        </w:rPr>
        <w:t> </w:t>
      </w:r>
      <w:r>
        <w:rPr/>
        <w:t>AT</w:t>
      </w:r>
      <w:r>
        <w:rPr>
          <w:spacing w:val="-16"/>
        </w:rPr>
        <w:t> </w:t>
      </w:r>
      <w:r>
        <w:rPr/>
        <w:t>Mentoring service in November 2022.</w:t>
      </w:r>
    </w:p>
    <w:p>
      <w:pPr>
        <w:pStyle w:val="BodyText"/>
        <w:spacing w:before="170"/>
        <w:ind w:left="1133"/>
      </w:pPr>
      <w:r>
        <w:rPr>
          <w:spacing w:val="-2"/>
        </w:rPr>
        <w:t>Case</w:t>
      </w:r>
      <w:r>
        <w:rPr>
          <w:spacing w:val="-9"/>
        </w:rPr>
        <w:t> </w:t>
      </w:r>
      <w:r>
        <w:rPr>
          <w:spacing w:val="-2"/>
        </w:rPr>
        <w:t>studies</w:t>
      </w:r>
      <w:r>
        <w:rPr>
          <w:spacing w:val="-8"/>
        </w:rPr>
        <w:t> </w:t>
      </w:r>
      <w:r>
        <w:rPr>
          <w:spacing w:val="-2"/>
        </w:rPr>
        <w:t>shared</w:t>
      </w:r>
      <w:r>
        <w:rPr>
          <w:spacing w:val="-8"/>
        </w:rPr>
        <w:t> </w:t>
      </w:r>
      <w:r>
        <w:rPr>
          <w:spacing w:val="-2"/>
        </w:rPr>
        <w:t>will</w:t>
      </w:r>
      <w:r>
        <w:rPr>
          <w:spacing w:val="-8"/>
        </w:rPr>
        <w:t> </w:t>
      </w:r>
      <w:r>
        <w:rPr>
          <w:spacing w:val="-2"/>
        </w:rPr>
        <w:t>show</w:t>
      </w:r>
      <w:r>
        <w:rPr>
          <w:spacing w:val="-8"/>
        </w:rPr>
        <w:t> </w:t>
      </w:r>
      <w:r>
        <w:rPr>
          <w:spacing w:val="-5"/>
        </w:rPr>
        <w:t>how</w:t>
      </w:r>
    </w:p>
    <w:p>
      <w:pPr>
        <w:pStyle w:val="BodyText"/>
        <w:spacing w:line="266" w:lineRule="auto" w:before="27"/>
        <w:ind w:left="1133" w:right="318"/>
      </w:pPr>
      <w:r>
        <w:rPr/>
        <w:t>peer-based</w:t>
      </w:r>
      <w:r>
        <w:rPr>
          <w:spacing w:val="-15"/>
        </w:rPr>
        <w:t> </w:t>
      </w:r>
      <w:r>
        <w:rPr/>
        <w:t>AT</w:t>
      </w:r>
      <w:r>
        <w:rPr>
          <w:spacing w:val="-15"/>
        </w:rPr>
        <w:t> </w:t>
      </w:r>
      <w:r>
        <w:rPr/>
        <w:t>Mentoring</w:t>
      </w:r>
      <w:r>
        <w:rPr>
          <w:spacing w:val="-15"/>
        </w:rPr>
        <w:t> </w:t>
      </w:r>
      <w:r>
        <w:rPr/>
        <w:t>has</w:t>
      </w:r>
      <w:r>
        <w:rPr>
          <w:spacing w:val="-15"/>
        </w:rPr>
        <w:t> </w:t>
      </w:r>
      <w:r>
        <w:rPr/>
        <w:t>supported people to make decisions about their assistive technology to enable them to ‘Live Play Work.’</w:t>
      </w:r>
    </w:p>
    <w:p>
      <w:pPr>
        <w:pStyle w:val="Heading2"/>
        <w:ind w:left="810" w:right="707"/>
      </w:pPr>
      <w:r>
        <w:rPr>
          <w:b w:val="0"/>
        </w:rPr>
        <w:br w:type="column"/>
      </w:r>
      <w:r>
        <w:rPr>
          <w:color w:val="002157"/>
        </w:rPr>
        <w:t>Toileting and special </w:t>
      </w:r>
      <w:r>
        <w:rPr>
          <w:color w:val="002157"/>
        </w:rPr>
        <w:t>needs: where to start?</w:t>
      </w:r>
    </w:p>
    <w:p>
      <w:pPr>
        <w:spacing w:before="226"/>
        <w:ind w:left="810" w:right="0" w:firstLine="0"/>
        <w:jc w:val="left"/>
        <w:rPr>
          <w:sz w:val="24"/>
        </w:rPr>
      </w:pPr>
      <w:r>
        <w:rPr>
          <w:color w:val="445583"/>
          <w:sz w:val="24"/>
        </w:rPr>
        <w:t>Lori</w:t>
      </w:r>
      <w:r>
        <w:rPr>
          <w:color w:val="445583"/>
          <w:spacing w:val="-15"/>
          <w:sz w:val="24"/>
        </w:rPr>
        <w:t> </w:t>
      </w:r>
      <w:r>
        <w:rPr>
          <w:color w:val="445583"/>
          <w:sz w:val="24"/>
        </w:rPr>
        <w:t>Potts,</w:t>
      </w:r>
      <w:r>
        <w:rPr>
          <w:color w:val="445583"/>
          <w:spacing w:val="-14"/>
          <w:sz w:val="24"/>
        </w:rPr>
        <w:t> </w:t>
      </w:r>
      <w:r>
        <w:rPr>
          <w:color w:val="445583"/>
          <w:sz w:val="24"/>
        </w:rPr>
        <w:t>Physical</w:t>
      </w:r>
      <w:r>
        <w:rPr>
          <w:color w:val="445583"/>
          <w:spacing w:val="-15"/>
          <w:sz w:val="24"/>
        </w:rPr>
        <w:t> </w:t>
      </w:r>
      <w:r>
        <w:rPr>
          <w:color w:val="445583"/>
          <w:spacing w:val="-2"/>
          <w:sz w:val="24"/>
        </w:rPr>
        <w:t>Therapist,</w:t>
      </w:r>
    </w:p>
    <w:p>
      <w:pPr>
        <w:spacing w:before="8"/>
        <w:ind w:left="81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5802350</wp:posOffset>
            </wp:positionH>
            <wp:positionV relativeFrom="paragraph">
              <wp:posOffset>267700</wp:posOffset>
            </wp:positionV>
            <wp:extent cx="1037653" cy="1315199"/>
            <wp:effectExtent l="0" t="0" r="0" b="0"/>
            <wp:wrapNone/>
            <wp:docPr id="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583"/>
          <w:sz w:val="24"/>
        </w:rPr>
        <w:t>Rifton</w:t>
      </w:r>
      <w:r>
        <w:rPr>
          <w:color w:val="445583"/>
          <w:spacing w:val="-14"/>
          <w:sz w:val="24"/>
        </w:rPr>
        <w:t> </w:t>
      </w:r>
      <w:r>
        <w:rPr>
          <w:color w:val="445583"/>
          <w:sz w:val="24"/>
        </w:rPr>
        <w:t>Product</w:t>
      </w:r>
      <w:r>
        <w:rPr>
          <w:color w:val="445583"/>
          <w:spacing w:val="-14"/>
          <w:sz w:val="24"/>
        </w:rPr>
        <w:t> </w:t>
      </w:r>
      <w:r>
        <w:rPr>
          <w:color w:val="445583"/>
          <w:sz w:val="24"/>
        </w:rPr>
        <w:t>and</w:t>
      </w:r>
      <w:r>
        <w:rPr>
          <w:color w:val="445583"/>
          <w:spacing w:val="-14"/>
          <w:sz w:val="24"/>
        </w:rPr>
        <w:t> </w:t>
      </w:r>
      <w:r>
        <w:rPr>
          <w:color w:val="445583"/>
          <w:sz w:val="24"/>
        </w:rPr>
        <w:t>Training</w:t>
      </w:r>
      <w:r>
        <w:rPr>
          <w:color w:val="445583"/>
          <w:spacing w:val="-14"/>
          <w:sz w:val="24"/>
        </w:rPr>
        <w:t> </w:t>
      </w:r>
      <w:r>
        <w:rPr>
          <w:color w:val="445583"/>
          <w:spacing w:val="-2"/>
          <w:sz w:val="24"/>
        </w:rPr>
        <w:t>Specialist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66" w:lineRule="auto"/>
        <w:ind w:left="810" w:right="2518"/>
      </w:pPr>
      <w:r>
        <w:rPr/>
        <w:t>For many parents and teachers of children</w:t>
      </w:r>
      <w:r>
        <w:rPr>
          <w:spacing w:val="40"/>
        </w:rPr>
        <w:t> </w:t>
      </w:r>
      <w:r>
        <w:rPr/>
        <w:t>with</w:t>
      </w:r>
      <w:r>
        <w:rPr>
          <w:spacing w:val="-18"/>
        </w:rPr>
        <w:t> </w:t>
      </w:r>
      <w:r>
        <w:rPr/>
        <w:t>special</w:t>
      </w:r>
      <w:r>
        <w:rPr>
          <w:spacing w:val="-18"/>
        </w:rPr>
        <w:t> </w:t>
      </w:r>
      <w:r>
        <w:rPr/>
        <w:t>needs,</w:t>
      </w:r>
      <w:r>
        <w:rPr>
          <w:spacing w:val="-17"/>
        </w:rPr>
        <w:t> </w:t>
      </w:r>
      <w:r>
        <w:rPr/>
        <w:t>toilet training can seem like an unattainable goal.</w:t>
      </w:r>
    </w:p>
    <w:p>
      <w:pPr>
        <w:pStyle w:val="BodyText"/>
        <w:spacing w:line="266" w:lineRule="auto" w:before="1"/>
        <w:ind w:left="810" w:right="2720"/>
        <w:jc w:val="both"/>
      </w:pPr>
      <w:r>
        <w:rPr/>
        <w:t>Each child has unique health</w:t>
      </w:r>
      <w:r>
        <w:rPr>
          <w:spacing w:val="-18"/>
        </w:rPr>
        <w:t> </w:t>
      </w:r>
      <w:r>
        <w:rPr/>
        <w:t>issues,</w:t>
      </w:r>
      <w:r>
        <w:rPr>
          <w:spacing w:val="-18"/>
        </w:rPr>
        <w:t> </w:t>
      </w:r>
      <w:r>
        <w:rPr/>
        <w:t>physical </w:t>
      </w:r>
      <w:r>
        <w:rPr>
          <w:spacing w:val="-4"/>
        </w:rPr>
        <w:t>disabilities,</w:t>
      </w:r>
      <w:r>
        <w:rPr>
          <w:spacing w:val="7"/>
        </w:rPr>
        <w:t> </w:t>
      </w:r>
      <w:r>
        <w:rPr>
          <w:spacing w:val="-2"/>
        </w:rPr>
        <w:t>emotional/</w:t>
      </w:r>
    </w:p>
    <w:p>
      <w:pPr>
        <w:pStyle w:val="BodyText"/>
        <w:spacing w:line="266" w:lineRule="auto" w:before="1"/>
        <w:ind w:left="810" w:right="455"/>
        <w:jc w:val="both"/>
      </w:pPr>
      <w:r>
        <w:rPr/>
        <w:t>behavioral</w:t>
      </w:r>
      <w:r>
        <w:rPr>
          <w:spacing w:val="-16"/>
        </w:rPr>
        <w:t> </w:t>
      </w:r>
      <w:r>
        <w:rPr/>
        <w:t>challenges,</w:t>
      </w:r>
      <w:r>
        <w:rPr>
          <w:spacing w:val="-16"/>
        </w:rPr>
        <w:t> </w:t>
      </w:r>
      <w:r>
        <w:rPr/>
        <w:t>cognitive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learning </w:t>
      </w:r>
      <w:r>
        <w:rPr>
          <w:spacing w:val="-2"/>
        </w:rPr>
        <w:t>disabilities</w:t>
      </w:r>
      <w:r>
        <w:rPr>
          <w:spacing w:val="-5"/>
        </w:rPr>
        <w:t> </w:t>
      </w:r>
      <w:r>
        <w:rPr>
          <w:spacing w:val="-2"/>
        </w:rPr>
        <w:t>as</w:t>
      </w:r>
      <w:r>
        <w:rPr>
          <w:spacing w:val="-5"/>
        </w:rPr>
        <w:t> </w:t>
      </w:r>
      <w:r>
        <w:rPr>
          <w:spacing w:val="-2"/>
        </w:rPr>
        <w:t>well</w:t>
      </w:r>
      <w:r>
        <w:rPr>
          <w:spacing w:val="-5"/>
        </w:rPr>
        <w:t> </w:t>
      </w:r>
      <w:r>
        <w:rPr>
          <w:spacing w:val="-2"/>
        </w:rPr>
        <w:t>as</w:t>
      </w:r>
      <w:r>
        <w:rPr>
          <w:spacing w:val="-5"/>
        </w:rPr>
        <w:t> </w:t>
      </w:r>
      <w:r>
        <w:rPr>
          <w:spacing w:val="-2"/>
        </w:rPr>
        <w:t>communication</w:t>
      </w:r>
      <w:r>
        <w:rPr>
          <w:spacing w:val="-5"/>
        </w:rPr>
        <w:t> </w:t>
      </w:r>
      <w:r>
        <w:rPr>
          <w:spacing w:val="-4"/>
        </w:rPr>
        <w:t>barriers.</w:t>
      </w:r>
    </w:p>
    <w:p>
      <w:pPr>
        <w:pStyle w:val="BodyText"/>
        <w:spacing w:line="266" w:lineRule="auto" w:before="170"/>
        <w:ind w:left="810" w:right="767"/>
      </w:pPr>
      <w:r>
        <w:rPr>
          <w:spacing w:val="-2"/>
        </w:rPr>
        <w:t>Nevertheless,</w:t>
      </w:r>
      <w:r>
        <w:rPr>
          <w:spacing w:val="-16"/>
        </w:rPr>
        <w:t> </w:t>
      </w:r>
      <w:r>
        <w:rPr>
          <w:spacing w:val="-2"/>
        </w:rPr>
        <w:t>an</w:t>
      </w:r>
      <w:r>
        <w:rPr>
          <w:spacing w:val="-16"/>
        </w:rPr>
        <w:t> </w:t>
      </w:r>
      <w:r>
        <w:rPr>
          <w:spacing w:val="-2"/>
        </w:rPr>
        <w:t>individualized,</w:t>
      </w:r>
      <w:r>
        <w:rPr>
          <w:spacing w:val="-15"/>
        </w:rPr>
        <w:t> </w:t>
      </w:r>
      <w:r>
        <w:rPr>
          <w:spacing w:val="-2"/>
        </w:rPr>
        <w:t>consistent </w:t>
      </w:r>
      <w:r>
        <w:rPr/>
        <w:t>toileting routine can have a significant and</w:t>
      </w:r>
      <w:r>
        <w:rPr>
          <w:spacing w:val="-14"/>
        </w:rPr>
        <w:t> </w:t>
      </w:r>
      <w:r>
        <w:rPr/>
        <w:t>positive</w:t>
      </w:r>
      <w:r>
        <w:rPr>
          <w:spacing w:val="-14"/>
        </w:rPr>
        <w:t> </w:t>
      </w:r>
      <w:r>
        <w:rPr/>
        <w:t>impact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quality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life,</w:t>
      </w:r>
      <w:r>
        <w:rPr>
          <w:spacing w:val="-14"/>
        </w:rPr>
        <w:t> </w:t>
      </w:r>
      <w:r>
        <w:rPr/>
        <w:t>with improved continence and toilet training success outcomes.</w:t>
      </w:r>
    </w:p>
    <w:p>
      <w:pPr>
        <w:pStyle w:val="BodyText"/>
        <w:spacing w:line="266" w:lineRule="auto" w:before="171"/>
        <w:ind w:left="810" w:right="512"/>
      </w:pPr>
      <w:r>
        <w:rPr/>
        <w:t>How to begin? This session equips the clinician with evidence-based information and resources with which to move forward and</w:t>
      </w:r>
      <w:r>
        <w:rPr>
          <w:spacing w:val="-16"/>
        </w:rPr>
        <w:t> </w:t>
      </w:r>
      <w:r>
        <w:rPr/>
        <w:t>support</w:t>
      </w:r>
      <w:r>
        <w:rPr>
          <w:spacing w:val="-16"/>
        </w:rPr>
        <w:t> </w:t>
      </w:r>
      <w:r>
        <w:rPr/>
        <w:t>families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schools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address this central issue.</w:t>
      </w:r>
    </w:p>
    <w:p>
      <w:pPr>
        <w:spacing w:after="0" w:line="266" w:lineRule="auto"/>
        <w:sectPr>
          <w:type w:val="continuous"/>
          <w:pgSz w:w="11910" w:h="16840"/>
          <w:pgMar w:header="0" w:footer="462" w:top="560" w:bottom="0" w:left="0" w:right="560"/>
          <w:cols w:num="2" w:equalWidth="0">
            <w:col w:w="5528" w:space="40"/>
            <w:col w:w="5782"/>
          </w:cols>
        </w:sectPr>
      </w:pPr>
    </w:p>
    <w:p>
      <w:pPr>
        <w:pStyle w:val="BodyText"/>
      </w:pPr>
    </w:p>
    <w:p>
      <w:pPr>
        <w:pStyle w:val="Heading1"/>
      </w:pPr>
      <w:r>
        <w:rPr>
          <w:color w:val="002157"/>
        </w:rPr>
        <w:t>WEDNESDAY</w:t>
      </w:r>
      <w:r>
        <w:rPr>
          <w:color w:val="002157"/>
          <w:spacing w:val="1"/>
        </w:rPr>
        <w:t> </w:t>
      </w:r>
      <w:r>
        <w:rPr>
          <w:color w:val="002157"/>
        </w:rPr>
        <w:t>31</w:t>
      </w:r>
      <w:r>
        <w:rPr>
          <w:color w:val="002157"/>
          <w:spacing w:val="1"/>
        </w:rPr>
        <w:t> </w:t>
      </w:r>
      <w:r>
        <w:rPr>
          <w:color w:val="002157"/>
        </w:rPr>
        <w:t>MAY</w:t>
      </w:r>
      <w:r>
        <w:rPr>
          <w:color w:val="002157"/>
          <w:spacing w:val="1"/>
        </w:rPr>
        <w:t> </w:t>
      </w:r>
      <w:r>
        <w:rPr>
          <w:color w:val="002157"/>
          <w:spacing w:val="-4"/>
        </w:rPr>
        <w:t>2023</w:t>
      </w:r>
    </w:p>
    <w:p>
      <w:pPr>
        <w:spacing w:before="22"/>
        <w:ind w:left="1162" w:right="0" w:firstLine="0"/>
        <w:jc w:val="left"/>
        <w:rPr>
          <w:i/>
          <w:sz w:val="28"/>
        </w:rPr>
      </w:pPr>
      <w:r>
        <w:rPr>
          <w:color w:val="002157"/>
          <w:w w:val="85"/>
          <w:sz w:val="40"/>
        </w:rPr>
        <w:t>11.30am</w:t>
      </w:r>
      <w:r>
        <w:rPr>
          <w:color w:val="002157"/>
          <w:spacing w:val="13"/>
          <w:sz w:val="40"/>
        </w:rPr>
        <w:t> </w:t>
      </w:r>
      <w:r>
        <w:rPr>
          <w:i/>
          <w:color w:val="002157"/>
          <w:w w:val="85"/>
          <w:sz w:val="28"/>
        </w:rPr>
        <w:t>30</w:t>
      </w:r>
      <w:r>
        <w:rPr>
          <w:i/>
          <w:color w:val="002157"/>
          <w:spacing w:val="9"/>
          <w:sz w:val="28"/>
        </w:rPr>
        <w:t> </w:t>
      </w:r>
      <w:r>
        <w:rPr>
          <w:i/>
          <w:color w:val="002157"/>
          <w:spacing w:val="-4"/>
          <w:w w:val="85"/>
          <w:sz w:val="28"/>
        </w:rPr>
        <w:t>mins</w:t>
      </w: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  <w:sz w:val="10"/>
        </w:rPr>
      </w:pPr>
      <w:r>
        <w:rPr/>
        <w:pict>
          <v:group style="position:absolute;margin-left:56.692902pt;margin-top:7.3523pt;width:219.7pt;height:34.050pt;mso-position-horizontal-relative:page;mso-position-vertical-relative:paragraph;z-index:-15721472;mso-wrap-distance-left:0;mso-wrap-distance-right:0" id="docshapegroup85" coordorigin="1134,147" coordsize="4394,681">
            <v:shape style="position:absolute;left:1133;top:147;width:4394;height:681" id="docshape86" coordorigin="1134,147" coordsize="4394,681" path="m5528,147l1134,147,1134,827,4850,827,5528,147xe" filled="true" fillcolor="#00acdf" stroked="false">
              <v:path arrowok="t"/>
              <v:fill type="solid"/>
            </v:shape>
            <v:shape style="position:absolute;left:1133;top:147;width:4394;height:681" type="#_x0000_t202" id="docshape87" filled="false" stroked="false">
              <v:textbox inset="0,0,0,0">
                <w:txbxContent>
                  <w:p>
                    <w:pPr>
                      <w:spacing w:before="61"/>
                      <w:ind w:left="28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ROOM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8.897614pt;margin-top:7.3523pt;width:219.7pt;height:34.050pt;mso-position-horizontal-relative:page;mso-position-vertical-relative:paragraph;z-index:-15720960;mso-wrap-distance-left:0;mso-wrap-distance-right:0" id="docshapegroup88" coordorigin="6378,147" coordsize="4394,681">
            <v:shape style="position:absolute;left:6377;top:147;width:4394;height:681" id="docshape89" coordorigin="6378,147" coordsize="4394,681" path="m10772,147l6378,147,6378,827,10094,827,10772,147xe" filled="true" fillcolor="#b41e8e" stroked="false">
              <v:path arrowok="t"/>
              <v:fill type="solid"/>
            </v:shape>
            <v:shape style="position:absolute;left:6377;top:147;width:4394;height:681" type="#_x0000_t202" id="docshape90" filled="false" stroked="false">
              <v:textbox inset="0,0,0,0">
                <w:txbxContent>
                  <w:p>
                    <w:pPr>
                      <w:spacing w:before="61"/>
                      <w:ind w:left="28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ROOM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i/>
          <w:sz w:val="5"/>
        </w:rPr>
      </w:pPr>
    </w:p>
    <w:p>
      <w:pPr>
        <w:spacing w:after="0"/>
        <w:rPr>
          <w:sz w:val="5"/>
        </w:rPr>
        <w:sectPr>
          <w:pgSz w:w="11910" w:h="16840"/>
          <w:pgMar w:header="0" w:footer="462" w:top="1700" w:bottom="660" w:left="0" w:right="560"/>
        </w:sectPr>
      </w:pPr>
    </w:p>
    <w:p>
      <w:pPr>
        <w:pStyle w:val="Heading2"/>
        <w:ind w:right="1586"/>
      </w:pPr>
      <w:r>
        <w:rPr>
          <w:color w:val="002157"/>
        </w:rPr>
        <w:t>Parenthood</w:t>
      </w:r>
      <w:r>
        <w:rPr>
          <w:color w:val="002157"/>
          <w:spacing w:val="-21"/>
        </w:rPr>
        <w:t> </w:t>
      </w:r>
      <w:r>
        <w:rPr>
          <w:color w:val="002157"/>
        </w:rPr>
        <w:t>with vision loss</w:t>
      </w:r>
    </w:p>
    <w:p>
      <w:pPr>
        <w:spacing w:line="247" w:lineRule="auto" w:before="226"/>
        <w:ind w:left="1133" w:right="932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2472359</wp:posOffset>
            </wp:positionH>
            <wp:positionV relativeFrom="paragraph">
              <wp:posOffset>596630</wp:posOffset>
            </wp:positionV>
            <wp:extent cx="1037653" cy="1315199"/>
            <wp:effectExtent l="0" t="0" r="0" b="0"/>
            <wp:wrapNone/>
            <wp:docPr id="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583"/>
          <w:spacing w:val="-2"/>
          <w:sz w:val="24"/>
        </w:rPr>
        <w:t>Sinead</w:t>
      </w:r>
      <w:r>
        <w:rPr>
          <w:color w:val="445583"/>
          <w:spacing w:val="-16"/>
          <w:sz w:val="24"/>
        </w:rPr>
        <w:t> </w:t>
      </w:r>
      <w:r>
        <w:rPr>
          <w:color w:val="445583"/>
          <w:spacing w:val="-2"/>
          <w:sz w:val="24"/>
        </w:rPr>
        <w:t>Bryant,</w:t>
      </w:r>
      <w:r>
        <w:rPr>
          <w:color w:val="445583"/>
          <w:spacing w:val="-16"/>
          <w:sz w:val="24"/>
        </w:rPr>
        <w:t> </w:t>
      </w:r>
      <w:r>
        <w:rPr>
          <w:color w:val="445583"/>
          <w:spacing w:val="-2"/>
          <w:sz w:val="24"/>
        </w:rPr>
        <w:t>Occupational </w:t>
      </w:r>
      <w:r>
        <w:rPr>
          <w:color w:val="445583"/>
          <w:sz w:val="24"/>
        </w:rPr>
        <w:t>Therapist, Visibility and Emmanuel Lee,</w:t>
      </w:r>
    </w:p>
    <w:p>
      <w:pPr>
        <w:spacing w:line="247" w:lineRule="auto" w:before="0"/>
        <w:ind w:left="1133" w:right="2453" w:firstLine="0"/>
        <w:jc w:val="left"/>
        <w:rPr>
          <w:sz w:val="24"/>
        </w:rPr>
      </w:pPr>
      <w:r>
        <w:rPr>
          <w:color w:val="445583"/>
          <w:sz w:val="24"/>
        </w:rPr>
        <w:t>Senior</w:t>
      </w:r>
      <w:r>
        <w:rPr>
          <w:color w:val="445583"/>
          <w:spacing w:val="-22"/>
          <w:sz w:val="24"/>
        </w:rPr>
        <w:t> </w:t>
      </w:r>
      <w:r>
        <w:rPr>
          <w:color w:val="445583"/>
          <w:sz w:val="24"/>
        </w:rPr>
        <w:t>Officer for Assistive</w:t>
      </w:r>
    </w:p>
    <w:p>
      <w:pPr>
        <w:spacing w:line="291" w:lineRule="exact" w:before="0"/>
        <w:ind w:left="1133" w:right="0" w:firstLine="0"/>
        <w:jc w:val="left"/>
        <w:rPr>
          <w:sz w:val="24"/>
        </w:rPr>
      </w:pPr>
      <w:r>
        <w:rPr>
          <w:color w:val="445583"/>
          <w:spacing w:val="-6"/>
          <w:sz w:val="24"/>
        </w:rPr>
        <w:t>Technology,</w:t>
      </w:r>
      <w:r>
        <w:rPr>
          <w:color w:val="445583"/>
          <w:spacing w:val="-1"/>
          <w:sz w:val="24"/>
        </w:rPr>
        <w:t> </w:t>
      </w:r>
      <w:r>
        <w:rPr>
          <w:color w:val="445583"/>
          <w:spacing w:val="-2"/>
          <w:sz w:val="24"/>
        </w:rPr>
        <w:t>Visibility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66" w:lineRule="auto" w:before="1"/>
        <w:ind w:left="1133" w:right="1871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2472359</wp:posOffset>
            </wp:positionH>
            <wp:positionV relativeFrom="paragraph">
              <wp:posOffset>546262</wp:posOffset>
            </wp:positionV>
            <wp:extent cx="1037653" cy="1315199"/>
            <wp:effectExtent l="0" t="0" r="0" b="0"/>
            <wp:wrapNone/>
            <wp:docPr id="1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Being a parent, something</w:t>
      </w:r>
      <w:r>
        <w:rPr>
          <w:spacing w:val="-18"/>
        </w:rPr>
        <w:t> </w:t>
      </w:r>
      <w:r>
        <w:rPr/>
        <w:t>so</w:t>
      </w:r>
      <w:r>
        <w:rPr>
          <w:spacing w:val="-18"/>
        </w:rPr>
        <w:t> </w:t>
      </w:r>
      <w:r>
        <w:rPr/>
        <w:t>many</w:t>
      </w:r>
      <w:r>
        <w:rPr>
          <w:spacing w:val="-17"/>
        </w:rPr>
        <w:t> </w:t>
      </w:r>
      <w:r>
        <w:rPr/>
        <w:t>of</w:t>
      </w:r>
      <w:r>
        <w:rPr>
          <w:spacing w:val="-18"/>
        </w:rPr>
        <w:t> </w:t>
      </w:r>
      <w:r>
        <w:rPr/>
        <w:t>us dream of becoming, yet something</w:t>
      </w:r>
      <w:r>
        <w:rPr>
          <w:spacing w:val="-18"/>
        </w:rPr>
        <w:t> </w:t>
      </w:r>
      <w:r>
        <w:rPr/>
        <w:t>so</w:t>
      </w:r>
      <w:r>
        <w:rPr>
          <w:spacing w:val="-18"/>
        </w:rPr>
        <w:t> </w:t>
      </w:r>
      <w:r>
        <w:rPr/>
        <w:t>many</w:t>
      </w:r>
      <w:r>
        <w:rPr>
          <w:spacing w:val="-17"/>
        </w:rPr>
        <w:t> </w:t>
      </w:r>
      <w:r>
        <w:rPr/>
        <w:t>of</w:t>
      </w:r>
      <w:r>
        <w:rPr>
          <w:spacing w:val="-18"/>
        </w:rPr>
        <w:t> </w:t>
      </w:r>
      <w:r>
        <w:rPr/>
        <w:t>us know</w:t>
      </w:r>
      <w:r>
        <w:rPr>
          <w:spacing w:val="-10"/>
        </w:rPr>
        <w:t> </w:t>
      </w:r>
      <w:r>
        <w:rPr/>
        <w:t>so</w:t>
      </w:r>
      <w:r>
        <w:rPr>
          <w:spacing w:val="-10"/>
        </w:rPr>
        <w:t> </w:t>
      </w:r>
      <w:r>
        <w:rPr/>
        <w:t>little</w:t>
      </w:r>
      <w:r>
        <w:rPr>
          <w:spacing w:val="-10"/>
        </w:rPr>
        <w:t> </w:t>
      </w:r>
      <w:r>
        <w:rPr/>
        <w:t>about</w:t>
      </w:r>
      <w:r>
        <w:rPr>
          <w:spacing w:val="-10"/>
        </w:rPr>
        <w:t> </w:t>
      </w:r>
      <w:r>
        <w:rPr/>
        <w:t>until we are in the thick of it.</w:t>
      </w:r>
    </w:p>
    <w:p>
      <w:pPr>
        <w:pStyle w:val="BodyText"/>
        <w:spacing w:line="266" w:lineRule="auto" w:before="171"/>
        <w:ind w:left="1133" w:right="1871"/>
      </w:pPr>
      <w:r>
        <w:rPr/>
        <w:t>For Sinead, a mum to </w:t>
      </w:r>
      <w:r>
        <w:rPr>
          <w:spacing w:val="-4"/>
        </w:rPr>
        <w:t>toddlers,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Emmanuel, </w:t>
      </w:r>
      <w:r>
        <w:rPr/>
        <w:t>a dad to teens, their significant vision impairments meant</w:t>
      </w:r>
    </w:p>
    <w:p>
      <w:pPr>
        <w:pStyle w:val="BodyText"/>
        <w:spacing w:line="266" w:lineRule="auto" w:before="1"/>
        <w:ind w:left="1133"/>
      </w:pPr>
      <w:r>
        <w:rPr/>
        <w:t>that</w:t>
      </w:r>
      <w:r>
        <w:rPr>
          <w:spacing w:val="-17"/>
        </w:rPr>
        <w:t> </w:t>
      </w:r>
      <w:r>
        <w:rPr/>
        <w:t>parenthood</w:t>
      </w:r>
      <w:r>
        <w:rPr>
          <w:spacing w:val="-17"/>
        </w:rPr>
        <w:t> </w:t>
      </w:r>
      <w:r>
        <w:rPr/>
        <w:t>definitely</w:t>
      </w:r>
      <w:r>
        <w:rPr>
          <w:spacing w:val="-17"/>
        </w:rPr>
        <w:t> </w:t>
      </w:r>
      <w:r>
        <w:rPr/>
        <w:t>through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few additional challenges their way.</w:t>
      </w:r>
    </w:p>
    <w:p>
      <w:pPr>
        <w:pStyle w:val="BodyText"/>
        <w:spacing w:line="266" w:lineRule="auto" w:before="170"/>
        <w:ind w:left="1133" w:right="243"/>
      </w:pPr>
      <w:r>
        <w:rPr/>
        <w:t>From</w:t>
      </w:r>
      <w:r>
        <w:rPr>
          <w:spacing w:val="-3"/>
        </w:rPr>
        <w:t> </w:t>
      </w:r>
      <w:r>
        <w:rPr/>
        <w:t>navigating</w:t>
      </w:r>
      <w:r>
        <w:rPr>
          <w:spacing w:val="-3"/>
        </w:rPr>
        <w:t> </w:t>
      </w:r>
      <w:r>
        <w:rPr/>
        <w:t>newborn</w:t>
      </w:r>
      <w:r>
        <w:rPr>
          <w:spacing w:val="-3"/>
        </w:rPr>
        <w:t> </w:t>
      </w:r>
      <w:r>
        <w:rPr/>
        <w:t>feeds,</w:t>
      </w:r>
      <w:r>
        <w:rPr>
          <w:spacing w:val="-3"/>
        </w:rPr>
        <w:t> </w:t>
      </w:r>
      <w:r>
        <w:rPr/>
        <w:t>reading bedtime books and ensuring safe walks to the park. To managing school drop- offs,</w:t>
      </w:r>
      <w:r>
        <w:rPr>
          <w:spacing w:val="-18"/>
        </w:rPr>
        <w:t> </w:t>
      </w:r>
      <w:r>
        <w:rPr/>
        <w:t>helping</w:t>
      </w:r>
      <w:r>
        <w:rPr>
          <w:spacing w:val="-18"/>
        </w:rPr>
        <w:t> </w:t>
      </w:r>
      <w:r>
        <w:rPr/>
        <w:t>with</w:t>
      </w:r>
      <w:r>
        <w:rPr>
          <w:spacing w:val="-17"/>
        </w:rPr>
        <w:t> </w:t>
      </w:r>
      <w:r>
        <w:rPr/>
        <w:t>homework,</w:t>
      </w:r>
      <w:r>
        <w:rPr>
          <w:spacing w:val="-18"/>
        </w:rPr>
        <w:t> </w:t>
      </w:r>
      <w:r>
        <w:rPr/>
        <w:t>and</w:t>
      </w:r>
      <w:r>
        <w:rPr>
          <w:spacing w:val="-17"/>
        </w:rPr>
        <w:t> </w:t>
      </w:r>
      <w:r>
        <w:rPr/>
        <w:t>guiding your teen on social media. Here how</w:t>
      </w:r>
    </w:p>
    <w:p>
      <w:pPr>
        <w:pStyle w:val="BodyText"/>
        <w:spacing w:line="266" w:lineRule="auto" w:before="1"/>
        <w:ind w:left="1133" w:right="38"/>
        <w:jc w:val="both"/>
      </w:pPr>
      <w:r>
        <w:rPr>
          <w:spacing w:val="-2"/>
        </w:rPr>
        <w:t>practical,</w:t>
      </w:r>
      <w:r>
        <w:rPr>
          <w:spacing w:val="-14"/>
        </w:rPr>
        <w:t> </w:t>
      </w:r>
      <w:r>
        <w:rPr>
          <w:spacing w:val="-2"/>
        </w:rPr>
        <w:t>thoughtful</w:t>
      </w:r>
      <w:r>
        <w:rPr>
          <w:spacing w:val="-14"/>
        </w:rPr>
        <w:t> </w:t>
      </w:r>
      <w:r>
        <w:rPr>
          <w:spacing w:val="-2"/>
        </w:rPr>
        <w:t>strategies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assistive </w:t>
      </w:r>
      <w:r>
        <w:rPr/>
        <w:t>technology</w:t>
      </w:r>
      <w:r>
        <w:rPr>
          <w:spacing w:val="-18"/>
        </w:rPr>
        <w:t> </w:t>
      </w:r>
      <w:r>
        <w:rPr/>
        <w:t>solutions</w:t>
      </w:r>
      <w:r>
        <w:rPr>
          <w:spacing w:val="-18"/>
        </w:rPr>
        <w:t> </w:t>
      </w:r>
      <w:r>
        <w:rPr/>
        <w:t>assisted</w:t>
      </w:r>
      <w:r>
        <w:rPr>
          <w:spacing w:val="-17"/>
        </w:rPr>
        <w:t> </w:t>
      </w:r>
      <w:r>
        <w:rPr/>
        <w:t>them</w:t>
      </w:r>
      <w:r>
        <w:rPr>
          <w:spacing w:val="-18"/>
        </w:rPr>
        <w:t> </w:t>
      </w:r>
      <w:r>
        <w:rPr/>
        <w:t>through </w:t>
      </w:r>
      <w:r>
        <w:rPr>
          <w:spacing w:val="-2"/>
        </w:rPr>
        <w:t>parenthood.</w:t>
      </w:r>
    </w:p>
    <w:p>
      <w:pPr>
        <w:pStyle w:val="Heading2"/>
        <w:ind w:left="810" w:right="707"/>
      </w:pPr>
      <w:r>
        <w:rPr>
          <w:b w:val="0"/>
        </w:rPr>
        <w:br w:type="column"/>
      </w:r>
      <w:r>
        <w:rPr>
          <w:color w:val="002157"/>
        </w:rPr>
        <w:t>Managing behaviours of concern</w:t>
      </w:r>
      <w:r>
        <w:rPr>
          <w:color w:val="002157"/>
          <w:spacing w:val="-4"/>
        </w:rPr>
        <w:t> </w:t>
      </w:r>
      <w:r>
        <w:rPr>
          <w:color w:val="002157"/>
        </w:rPr>
        <w:t>through</w:t>
      </w:r>
      <w:r>
        <w:rPr>
          <w:color w:val="002157"/>
          <w:spacing w:val="-4"/>
        </w:rPr>
        <w:t> </w:t>
      </w:r>
      <w:r>
        <w:rPr>
          <w:color w:val="002157"/>
        </w:rPr>
        <w:t>wheelchair interventions that allow</w:t>
      </w:r>
    </w:p>
    <w:p>
      <w:pPr>
        <w:spacing w:line="237" w:lineRule="auto" w:before="0"/>
        <w:ind w:left="810" w:right="1636" w:firstLine="0"/>
        <w:jc w:val="left"/>
        <w:rPr>
          <w:rFonts w:ascii="Tahoma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5802350</wp:posOffset>
            </wp:positionH>
            <wp:positionV relativeFrom="paragraph">
              <wp:posOffset>383789</wp:posOffset>
            </wp:positionV>
            <wp:extent cx="1037653" cy="1315199"/>
            <wp:effectExtent l="0" t="0" r="0" b="0"/>
            <wp:wrapNone/>
            <wp:docPr id="1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002157"/>
          <w:sz w:val="28"/>
        </w:rPr>
        <w:t>for</w:t>
      </w:r>
      <w:r>
        <w:rPr>
          <w:rFonts w:ascii="Tahoma"/>
          <w:b/>
          <w:color w:val="002157"/>
          <w:spacing w:val="-8"/>
          <w:sz w:val="28"/>
        </w:rPr>
        <w:t> </w:t>
      </w:r>
      <w:r>
        <w:rPr>
          <w:rFonts w:ascii="Tahoma"/>
          <w:b/>
          <w:color w:val="002157"/>
          <w:sz w:val="28"/>
        </w:rPr>
        <w:t>sensory</w:t>
      </w:r>
      <w:r>
        <w:rPr>
          <w:rFonts w:ascii="Tahoma"/>
          <w:b/>
          <w:color w:val="002157"/>
          <w:spacing w:val="-8"/>
          <w:sz w:val="28"/>
        </w:rPr>
        <w:t> </w:t>
      </w:r>
      <w:r>
        <w:rPr>
          <w:rFonts w:ascii="Tahoma"/>
          <w:b/>
          <w:color w:val="002157"/>
          <w:sz w:val="28"/>
        </w:rPr>
        <w:t>expression and enhance </w:t>
      </w:r>
      <w:r>
        <w:rPr>
          <w:rFonts w:ascii="Tahoma"/>
          <w:b/>
          <w:color w:val="002157"/>
          <w:spacing w:val="-2"/>
          <w:sz w:val="28"/>
        </w:rPr>
        <w:t>participation</w:t>
      </w:r>
    </w:p>
    <w:p>
      <w:pPr>
        <w:spacing w:line="247" w:lineRule="auto" w:before="228"/>
        <w:ind w:left="810" w:right="2551" w:firstLine="0"/>
        <w:jc w:val="left"/>
        <w:rPr>
          <w:sz w:val="24"/>
        </w:rPr>
      </w:pPr>
      <w:r>
        <w:rPr>
          <w:color w:val="445583"/>
          <w:sz w:val="24"/>
        </w:rPr>
        <w:t>Lauren Hunter, Director</w:t>
      </w:r>
      <w:r>
        <w:rPr>
          <w:color w:val="445583"/>
          <w:spacing w:val="-20"/>
          <w:sz w:val="24"/>
        </w:rPr>
        <w:t> </w:t>
      </w:r>
      <w:r>
        <w:rPr>
          <w:color w:val="445583"/>
          <w:sz w:val="24"/>
        </w:rPr>
        <w:t>of</w:t>
      </w:r>
      <w:r>
        <w:rPr>
          <w:color w:val="445583"/>
          <w:spacing w:val="-20"/>
          <w:sz w:val="24"/>
        </w:rPr>
        <w:t> </w:t>
      </w:r>
      <w:r>
        <w:rPr>
          <w:color w:val="445583"/>
          <w:sz w:val="24"/>
        </w:rPr>
        <w:t>Clinical Services, Linds </w:t>
      </w:r>
      <w:r>
        <w:rPr>
          <w:color w:val="445583"/>
          <w:spacing w:val="-2"/>
          <w:sz w:val="24"/>
        </w:rPr>
        <w:t>Rehabilitation Equipment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spacing w:line="266" w:lineRule="auto"/>
        <w:ind w:left="810" w:right="512"/>
      </w:pPr>
      <w:r>
        <w:rPr/>
        <w:t>We</w:t>
      </w:r>
      <w:r>
        <w:rPr>
          <w:spacing w:val="-18"/>
        </w:rPr>
        <w:t> </w:t>
      </w:r>
      <w:r>
        <w:rPr/>
        <w:t>all</w:t>
      </w:r>
      <w:r>
        <w:rPr>
          <w:spacing w:val="-18"/>
        </w:rPr>
        <w:t> </w:t>
      </w:r>
      <w:r>
        <w:rPr/>
        <w:t>have</w:t>
      </w:r>
      <w:r>
        <w:rPr>
          <w:spacing w:val="-17"/>
        </w:rPr>
        <w:t> </w:t>
      </w:r>
      <w:r>
        <w:rPr/>
        <w:t>ways</w:t>
      </w:r>
      <w:r>
        <w:rPr>
          <w:spacing w:val="-18"/>
        </w:rPr>
        <w:t> </w:t>
      </w:r>
      <w:r>
        <w:rPr/>
        <w:t>in</w:t>
      </w:r>
      <w:r>
        <w:rPr>
          <w:spacing w:val="-17"/>
        </w:rPr>
        <w:t> </w:t>
      </w:r>
      <w:r>
        <w:rPr/>
        <w:t>which</w:t>
      </w:r>
      <w:r>
        <w:rPr>
          <w:spacing w:val="-18"/>
        </w:rPr>
        <w:t> </w:t>
      </w:r>
      <w:r>
        <w:rPr/>
        <w:t>we</w:t>
      </w:r>
      <w:r>
        <w:rPr>
          <w:spacing w:val="-18"/>
        </w:rPr>
        <w:t> </w:t>
      </w:r>
      <w:r>
        <w:rPr/>
        <w:t>communicate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express</w:t>
      </w:r>
      <w:r>
        <w:rPr>
          <w:spacing w:val="-14"/>
        </w:rPr>
        <w:t> </w:t>
      </w:r>
      <w:r>
        <w:rPr>
          <w:spacing w:val="-2"/>
        </w:rPr>
        <w:t>ourselves.</w:t>
      </w:r>
      <w:r>
        <w:rPr>
          <w:spacing w:val="-14"/>
        </w:rPr>
        <w:t> </w:t>
      </w:r>
      <w:r>
        <w:rPr>
          <w:spacing w:val="-2"/>
        </w:rPr>
        <w:t>At</w:t>
      </w:r>
      <w:r>
        <w:rPr>
          <w:spacing w:val="-14"/>
        </w:rPr>
        <w:t> </w:t>
      </w:r>
      <w:r>
        <w:rPr>
          <w:spacing w:val="-2"/>
        </w:rPr>
        <w:t>times,</w:t>
      </w:r>
      <w:r>
        <w:rPr>
          <w:spacing w:val="-14"/>
        </w:rPr>
        <w:t> </w:t>
      </w:r>
      <w:r>
        <w:rPr>
          <w:spacing w:val="-2"/>
        </w:rPr>
        <w:t>individuals </w:t>
      </w:r>
      <w:r>
        <w:rPr/>
        <w:t>with disabilities are labelled as having “behaviours of concern” because their communication, sensory and functional needs are not being met. Often these individuals are also wheelchair users</w:t>
      </w:r>
    </w:p>
    <w:p>
      <w:pPr>
        <w:pStyle w:val="BodyText"/>
        <w:spacing w:line="266" w:lineRule="auto" w:before="1"/>
        <w:ind w:left="810" w:right="817"/>
      </w:pPr>
      <w:r>
        <w:rPr/>
        <w:t>who</w:t>
      </w:r>
      <w:r>
        <w:rPr>
          <w:spacing w:val="-10"/>
        </w:rPr>
        <w:t> </w:t>
      </w:r>
      <w:r>
        <w:rPr/>
        <w:t>become</w:t>
      </w:r>
      <w:r>
        <w:rPr>
          <w:spacing w:val="-10"/>
        </w:rPr>
        <w:t> </w:t>
      </w:r>
      <w:r>
        <w:rPr/>
        <w:t>reliant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their</w:t>
      </w:r>
      <w:r>
        <w:rPr>
          <w:spacing w:val="-10"/>
        </w:rPr>
        <w:t> </w:t>
      </w:r>
      <w:r>
        <w:rPr/>
        <w:t>wheelchairs not only for mobility, but for enhanced participation and socialisation through meaningful ADLs. What happens when certain features prescribed with good intention,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used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ways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promote restrictive practices? Are there features of wheelchairs, that when appropriately prescribed, reduce agitation to enhance sensory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motor</w:t>
      </w:r>
      <w:r>
        <w:rPr>
          <w:spacing w:val="-17"/>
        </w:rPr>
        <w:t> </w:t>
      </w:r>
      <w:r>
        <w:rPr/>
        <w:t>experiences</w:t>
      </w:r>
      <w:r>
        <w:rPr>
          <w:spacing w:val="-18"/>
        </w:rPr>
        <w:t> </w:t>
      </w:r>
      <w:r>
        <w:rPr/>
        <w:t>for</w:t>
      </w:r>
      <w:r>
        <w:rPr>
          <w:spacing w:val="-17"/>
        </w:rPr>
        <w:t> </w:t>
      </w:r>
      <w:r>
        <w:rPr/>
        <w:t>those</w:t>
      </w:r>
    </w:p>
    <w:p>
      <w:pPr>
        <w:pStyle w:val="BodyText"/>
        <w:spacing w:line="266" w:lineRule="auto" w:before="2"/>
        <w:ind w:left="810" w:right="693"/>
      </w:pPr>
      <w:r>
        <w:rPr/>
        <w:t>users</w:t>
      </w:r>
      <w:r>
        <w:rPr>
          <w:spacing w:val="-18"/>
        </w:rPr>
        <w:t> </w:t>
      </w:r>
      <w:r>
        <w:rPr/>
        <w:t>who</w:t>
      </w:r>
      <w:r>
        <w:rPr>
          <w:spacing w:val="-18"/>
        </w:rPr>
        <w:t> </w:t>
      </w:r>
      <w:r>
        <w:rPr/>
        <w:t>have</w:t>
      </w:r>
      <w:r>
        <w:rPr>
          <w:spacing w:val="-17"/>
        </w:rPr>
        <w:t> </w:t>
      </w:r>
      <w:r>
        <w:rPr/>
        <w:t>been</w:t>
      </w:r>
      <w:r>
        <w:rPr>
          <w:spacing w:val="-18"/>
        </w:rPr>
        <w:t> </w:t>
      </w:r>
      <w:r>
        <w:rPr/>
        <w:t>labelled</w:t>
      </w:r>
      <w:r>
        <w:rPr>
          <w:spacing w:val="-17"/>
        </w:rPr>
        <w:t> </w:t>
      </w:r>
      <w:r>
        <w:rPr/>
        <w:t>“destructive” and “difficult”. Together, we can unravel the assessment process essential to understanding the individual in the wheelchair. We will discover intervention practices to consider, that will lead to a deeper</w:t>
      </w:r>
      <w:r>
        <w:rPr>
          <w:spacing w:val="-1"/>
        </w:rPr>
        <w:t> </w:t>
      </w:r>
      <w:r>
        <w:rPr/>
        <w:t>understanding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features you</w:t>
      </w:r>
      <w:r>
        <w:rPr>
          <w:spacing w:val="-4"/>
        </w:rPr>
        <w:t> </w:t>
      </w:r>
      <w:r>
        <w:rPr/>
        <w:t>prescribe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wheelchair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help</w:t>
      </w:r>
      <w:r>
        <w:rPr>
          <w:spacing w:val="-4"/>
        </w:rPr>
        <w:t> </w:t>
      </w:r>
      <w:r>
        <w:rPr/>
        <w:t>the goals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set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improve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life for this population demographic.</w:t>
      </w:r>
    </w:p>
    <w:p>
      <w:pPr>
        <w:spacing w:after="0" w:line="266" w:lineRule="auto"/>
        <w:sectPr>
          <w:type w:val="continuous"/>
          <w:pgSz w:w="11910" w:h="16840"/>
          <w:pgMar w:header="0" w:footer="462" w:top="560" w:bottom="0" w:left="0" w:right="560"/>
          <w:cols w:num="2" w:equalWidth="0">
            <w:col w:w="5528" w:space="40"/>
            <w:col w:w="5782"/>
          </w:cols>
        </w:sectPr>
      </w:pPr>
    </w:p>
    <w:p>
      <w:pPr>
        <w:pStyle w:val="BodyText"/>
      </w:pPr>
    </w:p>
    <w:p>
      <w:pPr>
        <w:pStyle w:val="Heading1"/>
      </w:pPr>
      <w:r>
        <w:rPr>
          <w:color w:val="002157"/>
        </w:rPr>
        <w:t>WEDNESDAY</w:t>
      </w:r>
      <w:r>
        <w:rPr>
          <w:color w:val="002157"/>
          <w:spacing w:val="1"/>
        </w:rPr>
        <w:t> </w:t>
      </w:r>
      <w:r>
        <w:rPr>
          <w:color w:val="002157"/>
        </w:rPr>
        <w:t>31</w:t>
      </w:r>
      <w:r>
        <w:rPr>
          <w:color w:val="002157"/>
          <w:spacing w:val="1"/>
        </w:rPr>
        <w:t> </w:t>
      </w:r>
      <w:r>
        <w:rPr>
          <w:color w:val="002157"/>
        </w:rPr>
        <w:t>MAY</w:t>
      </w:r>
      <w:r>
        <w:rPr>
          <w:color w:val="002157"/>
          <w:spacing w:val="1"/>
        </w:rPr>
        <w:t> </w:t>
      </w:r>
      <w:r>
        <w:rPr>
          <w:color w:val="002157"/>
          <w:spacing w:val="-4"/>
        </w:rPr>
        <w:t>2023</w:t>
      </w:r>
    </w:p>
    <w:p>
      <w:pPr>
        <w:spacing w:before="22"/>
        <w:ind w:left="1162" w:right="0" w:firstLine="0"/>
        <w:jc w:val="left"/>
        <w:rPr>
          <w:i/>
          <w:sz w:val="28"/>
        </w:rPr>
      </w:pPr>
      <w:r>
        <w:rPr>
          <w:color w:val="002157"/>
          <w:spacing w:val="-14"/>
          <w:sz w:val="40"/>
        </w:rPr>
        <w:t>1.00pm</w:t>
      </w:r>
      <w:r>
        <w:rPr>
          <w:color w:val="002157"/>
          <w:spacing w:val="-19"/>
          <w:sz w:val="40"/>
        </w:rPr>
        <w:t> </w:t>
      </w:r>
      <w:r>
        <w:rPr>
          <w:i/>
          <w:color w:val="002157"/>
          <w:spacing w:val="-14"/>
          <w:sz w:val="28"/>
        </w:rPr>
        <w:t>45</w:t>
      </w:r>
      <w:r>
        <w:rPr>
          <w:i/>
          <w:color w:val="002157"/>
          <w:spacing w:val="-13"/>
          <w:sz w:val="28"/>
        </w:rPr>
        <w:t> </w:t>
      </w:r>
      <w:r>
        <w:rPr>
          <w:i/>
          <w:color w:val="002157"/>
          <w:spacing w:val="-14"/>
          <w:sz w:val="28"/>
        </w:rPr>
        <w:t>mins</w:t>
      </w: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  <w:sz w:val="10"/>
        </w:rPr>
      </w:pPr>
      <w:r>
        <w:rPr/>
        <w:pict>
          <v:group style="position:absolute;margin-left:56.692902pt;margin-top:7.3523pt;width:219.7pt;height:34.050pt;mso-position-horizontal-relative:page;mso-position-vertical-relative:paragraph;z-index:-15718912;mso-wrap-distance-left:0;mso-wrap-distance-right:0" id="docshapegroup91" coordorigin="1134,147" coordsize="4394,681">
            <v:shape style="position:absolute;left:1133;top:147;width:4394;height:681" id="docshape92" coordorigin="1134,147" coordsize="4394,681" path="m5528,147l1134,147,1134,827,4850,827,5528,147xe" filled="true" fillcolor="#00acdf" stroked="false">
              <v:path arrowok="t"/>
              <v:fill type="solid"/>
            </v:shape>
            <v:shape style="position:absolute;left:1133;top:147;width:4394;height:681" type="#_x0000_t202" id="docshape93" filled="false" stroked="false">
              <v:textbox inset="0,0,0,0">
                <w:txbxContent>
                  <w:p>
                    <w:pPr>
                      <w:spacing w:before="61"/>
                      <w:ind w:left="28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ROOM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8.897614pt;margin-top:7.3523pt;width:219.7pt;height:34.050pt;mso-position-horizontal-relative:page;mso-position-vertical-relative:paragraph;z-index:-15718400;mso-wrap-distance-left:0;mso-wrap-distance-right:0" id="docshapegroup94" coordorigin="6378,147" coordsize="4394,681">
            <v:shape style="position:absolute;left:6377;top:147;width:4394;height:681" id="docshape95" coordorigin="6378,147" coordsize="4394,681" path="m10772,147l6378,147,6378,827,10094,827,10772,147xe" filled="true" fillcolor="#b41e8e" stroked="false">
              <v:path arrowok="t"/>
              <v:fill type="solid"/>
            </v:shape>
            <v:shape style="position:absolute;left:6377;top:147;width:4394;height:681" type="#_x0000_t202" id="docshape96" filled="false" stroked="false">
              <v:textbox inset="0,0,0,0">
                <w:txbxContent>
                  <w:p>
                    <w:pPr>
                      <w:spacing w:before="61"/>
                      <w:ind w:left="28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ROOM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i/>
          <w:sz w:val="5"/>
        </w:rPr>
      </w:pPr>
    </w:p>
    <w:p>
      <w:pPr>
        <w:spacing w:after="0"/>
        <w:rPr>
          <w:sz w:val="5"/>
        </w:rPr>
        <w:sectPr>
          <w:pgSz w:w="11910" w:h="16840"/>
          <w:pgMar w:header="0" w:footer="462" w:top="1700" w:bottom="660" w:left="0" w:right="560"/>
        </w:sectPr>
      </w:pPr>
    </w:p>
    <w:p>
      <w:pPr>
        <w:pStyle w:val="Heading2"/>
      </w:pPr>
      <w:r>
        <w:rPr>
          <w:color w:val="002157"/>
        </w:rPr>
        <w:t>Paediatric</w:t>
      </w:r>
      <w:r>
        <w:rPr>
          <w:color w:val="002157"/>
          <w:spacing w:val="10"/>
        </w:rPr>
        <w:t> </w:t>
      </w:r>
      <w:r>
        <w:rPr>
          <w:color w:val="002157"/>
          <w:spacing w:val="-4"/>
        </w:rPr>
        <w:t>Panel</w:t>
      </w:r>
    </w:p>
    <w:p>
      <w:pPr>
        <w:pStyle w:val="BodyText"/>
        <w:spacing w:before="8"/>
        <w:rPr>
          <w:rFonts w:ascii="Tahoma"/>
          <w:b/>
          <w:sz w:val="44"/>
        </w:rPr>
      </w:pPr>
    </w:p>
    <w:p>
      <w:pPr>
        <w:spacing w:before="0"/>
        <w:ind w:left="1133" w:right="0" w:firstLine="0"/>
        <w:jc w:val="left"/>
        <w:rPr>
          <w:sz w:val="24"/>
        </w:rPr>
      </w:pPr>
      <w:r>
        <w:rPr>
          <w:color w:val="445583"/>
          <w:spacing w:val="1"/>
          <w:w w:val="103"/>
          <w:sz w:val="24"/>
          <w:u w:val="single" w:color="445583"/>
        </w:rPr>
        <w:t>MODER</w:t>
      </w:r>
      <w:r>
        <w:rPr>
          <w:color w:val="445583"/>
          <w:spacing w:val="-21"/>
          <w:w w:val="114"/>
          <w:sz w:val="24"/>
          <w:u w:val="single" w:color="445583"/>
        </w:rPr>
        <w:t>A</w:t>
      </w:r>
      <w:r>
        <w:rPr>
          <w:color w:val="445583"/>
          <w:spacing w:val="-11"/>
          <w:w w:val="104"/>
          <w:sz w:val="24"/>
          <w:u w:val="single" w:color="445583"/>
        </w:rPr>
        <w:t>T</w:t>
      </w:r>
      <w:r>
        <w:rPr>
          <w:color w:val="445583"/>
          <w:spacing w:val="1"/>
          <w:w w:val="105"/>
          <w:sz w:val="24"/>
          <w:u w:val="single" w:color="445583"/>
        </w:rPr>
        <w:t>OR</w:t>
      </w:r>
      <w:r>
        <w:rPr>
          <w:color w:val="445583"/>
          <w:spacing w:val="1"/>
          <w:w w:val="55"/>
          <w:sz w:val="24"/>
        </w:rPr>
        <w:t>:</w:t>
      </w:r>
    </w:p>
    <w:p>
      <w:pPr>
        <w:spacing w:line="247" w:lineRule="auto" w:before="122"/>
        <w:ind w:left="1133" w:right="449" w:firstLine="0"/>
        <w:jc w:val="both"/>
        <w:rPr>
          <w:sz w:val="24"/>
        </w:rPr>
      </w:pPr>
      <w:r>
        <w:rPr>
          <w:color w:val="445583"/>
          <w:sz w:val="24"/>
        </w:rPr>
        <w:t>Robert</w:t>
      </w:r>
      <w:r>
        <w:rPr>
          <w:color w:val="445583"/>
          <w:spacing w:val="-22"/>
          <w:sz w:val="24"/>
        </w:rPr>
        <w:t> </w:t>
      </w:r>
      <w:r>
        <w:rPr>
          <w:color w:val="445583"/>
          <w:sz w:val="24"/>
        </w:rPr>
        <w:t>Norman – RTD National </w:t>
      </w:r>
      <w:r>
        <w:rPr>
          <w:color w:val="445583"/>
          <w:spacing w:val="-2"/>
          <w:sz w:val="24"/>
        </w:rPr>
        <w:t>Educator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42"/>
        </w:rPr>
      </w:pPr>
    </w:p>
    <w:p>
      <w:pPr>
        <w:spacing w:before="0"/>
        <w:ind w:left="1133" w:right="0" w:firstLine="0"/>
        <w:jc w:val="left"/>
        <w:rPr>
          <w:sz w:val="24"/>
        </w:rPr>
      </w:pPr>
      <w:r>
        <w:rPr>
          <w:color w:val="445583"/>
          <w:spacing w:val="-2"/>
          <w:sz w:val="24"/>
          <w:u w:val="single" w:color="445583"/>
        </w:rPr>
        <w:t>PANELISTS</w:t>
      </w:r>
      <w:r>
        <w:rPr>
          <w:color w:val="445583"/>
          <w:spacing w:val="-2"/>
          <w:sz w:val="24"/>
        </w:rPr>
        <w:t>:</w:t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720001</wp:posOffset>
            </wp:positionH>
            <wp:positionV relativeFrom="paragraph">
              <wp:posOffset>165262</wp:posOffset>
            </wp:positionV>
            <wp:extent cx="1037072" cy="1314450"/>
            <wp:effectExtent l="0" t="0" r="0" b="0"/>
            <wp:wrapTopAndBottom/>
            <wp:docPr id="1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072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7" w:lineRule="auto" w:before="93"/>
        <w:ind w:left="1133" w:right="527" w:firstLine="0"/>
        <w:jc w:val="both"/>
        <w:rPr>
          <w:sz w:val="24"/>
        </w:rPr>
      </w:pPr>
      <w:r>
        <w:rPr>
          <w:color w:val="445583"/>
          <w:sz w:val="24"/>
        </w:rPr>
        <w:t>Amin</w:t>
      </w:r>
      <w:r>
        <w:rPr>
          <w:color w:val="445583"/>
          <w:spacing w:val="-22"/>
          <w:sz w:val="24"/>
        </w:rPr>
        <w:t> </w:t>
      </w:r>
      <w:r>
        <w:rPr>
          <w:color w:val="445583"/>
          <w:sz w:val="24"/>
        </w:rPr>
        <w:t>Akbarian –</w:t>
      </w:r>
      <w:r>
        <w:rPr>
          <w:color w:val="445583"/>
          <w:spacing w:val="-13"/>
          <w:sz w:val="24"/>
        </w:rPr>
        <w:t> </w:t>
      </w:r>
      <w:r>
        <w:rPr>
          <w:color w:val="445583"/>
          <w:sz w:val="24"/>
        </w:rPr>
        <w:t>CEO</w:t>
      </w:r>
      <w:r>
        <w:rPr>
          <w:color w:val="445583"/>
          <w:spacing w:val="-13"/>
          <w:sz w:val="24"/>
        </w:rPr>
        <w:t> </w:t>
      </w:r>
      <w:r>
        <w:rPr>
          <w:color w:val="445583"/>
          <w:sz w:val="24"/>
        </w:rPr>
        <w:t>Mobility </w:t>
      </w:r>
      <w:r>
        <w:rPr>
          <w:color w:val="445583"/>
          <w:spacing w:val="-2"/>
          <w:sz w:val="24"/>
        </w:rPr>
        <w:t>Engineering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720001</wp:posOffset>
            </wp:positionH>
            <wp:positionV relativeFrom="paragraph">
              <wp:posOffset>179342</wp:posOffset>
            </wp:positionV>
            <wp:extent cx="1040819" cy="1319212"/>
            <wp:effectExtent l="0" t="0" r="0" b="0"/>
            <wp:wrapTopAndBottom/>
            <wp:docPr id="1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819" cy="131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7" w:lineRule="auto" w:before="86"/>
        <w:ind w:left="1133" w:right="92" w:firstLine="0"/>
        <w:jc w:val="left"/>
        <w:rPr>
          <w:sz w:val="24"/>
        </w:rPr>
      </w:pPr>
      <w:r>
        <w:rPr>
          <w:color w:val="445583"/>
          <w:spacing w:val="-2"/>
          <w:sz w:val="24"/>
        </w:rPr>
        <w:t>Ashleigh</w:t>
      </w:r>
      <w:r>
        <w:rPr>
          <w:color w:val="445583"/>
          <w:spacing w:val="-20"/>
          <w:sz w:val="24"/>
        </w:rPr>
        <w:t> </w:t>
      </w:r>
      <w:r>
        <w:rPr>
          <w:color w:val="445583"/>
          <w:spacing w:val="-2"/>
          <w:sz w:val="24"/>
        </w:rPr>
        <w:t>Germain </w:t>
      </w:r>
      <w:r>
        <w:rPr>
          <w:color w:val="445583"/>
          <w:sz w:val="24"/>
        </w:rPr>
        <w:t>– Director Little Bodies Therapy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2472359</wp:posOffset>
            </wp:positionH>
            <wp:positionV relativeFrom="paragraph">
              <wp:posOffset>101965</wp:posOffset>
            </wp:positionV>
            <wp:extent cx="1035193" cy="1312068"/>
            <wp:effectExtent l="0" t="0" r="0" b="0"/>
            <wp:wrapTopAndBottom/>
            <wp:docPr id="1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193" cy="1312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2472359</wp:posOffset>
            </wp:positionH>
            <wp:positionV relativeFrom="paragraph">
              <wp:posOffset>224398</wp:posOffset>
            </wp:positionV>
            <wp:extent cx="1042332" cy="1321117"/>
            <wp:effectExtent l="0" t="0" r="0" b="0"/>
            <wp:wrapTopAndBottom/>
            <wp:docPr id="2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332" cy="1321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7" w:lineRule="auto" w:before="83"/>
        <w:ind w:left="417" w:right="0" w:firstLine="0"/>
        <w:jc w:val="left"/>
        <w:rPr>
          <w:sz w:val="24"/>
        </w:rPr>
      </w:pPr>
      <w:r>
        <w:rPr>
          <w:color w:val="445583"/>
          <w:sz w:val="24"/>
        </w:rPr>
        <w:t>Jamie Cockle – Medifab</w:t>
      </w:r>
      <w:r>
        <w:rPr>
          <w:color w:val="445583"/>
          <w:spacing w:val="-22"/>
          <w:sz w:val="24"/>
        </w:rPr>
        <w:t> </w:t>
      </w:r>
      <w:r>
        <w:rPr>
          <w:color w:val="445583"/>
          <w:sz w:val="24"/>
        </w:rPr>
        <w:t>Clinical </w:t>
      </w:r>
      <w:r>
        <w:rPr>
          <w:color w:val="445583"/>
          <w:spacing w:val="-2"/>
          <w:sz w:val="24"/>
        </w:rPr>
        <w:t>Educator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2472359</wp:posOffset>
            </wp:positionH>
            <wp:positionV relativeFrom="paragraph">
              <wp:posOffset>179025</wp:posOffset>
            </wp:positionV>
            <wp:extent cx="1040819" cy="1319212"/>
            <wp:effectExtent l="0" t="0" r="0" b="0"/>
            <wp:wrapTopAndBottom/>
            <wp:docPr id="2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819" cy="131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7" w:lineRule="auto" w:before="86"/>
        <w:ind w:left="417" w:right="0" w:firstLine="0"/>
        <w:jc w:val="left"/>
        <w:rPr>
          <w:sz w:val="24"/>
        </w:rPr>
      </w:pPr>
      <w:r>
        <w:rPr>
          <w:color w:val="445583"/>
          <w:sz w:val="24"/>
        </w:rPr>
        <w:t>Dr</w:t>
      </w:r>
      <w:r>
        <w:rPr>
          <w:color w:val="445583"/>
          <w:spacing w:val="-22"/>
          <w:sz w:val="24"/>
        </w:rPr>
        <w:t> </w:t>
      </w:r>
      <w:r>
        <w:rPr>
          <w:color w:val="445583"/>
          <w:sz w:val="24"/>
        </w:rPr>
        <w:t>Noula</w:t>
      </w:r>
      <w:r>
        <w:rPr>
          <w:color w:val="445583"/>
          <w:spacing w:val="-21"/>
          <w:sz w:val="24"/>
        </w:rPr>
        <w:t> </w:t>
      </w:r>
      <w:r>
        <w:rPr>
          <w:color w:val="445583"/>
          <w:sz w:val="24"/>
        </w:rPr>
        <w:t>Gibson</w:t>
      </w:r>
      <w:r>
        <w:rPr>
          <w:color w:val="445583"/>
          <w:spacing w:val="-21"/>
          <w:sz w:val="24"/>
        </w:rPr>
        <w:t> </w:t>
      </w:r>
      <w:r>
        <w:rPr>
          <w:color w:val="445583"/>
          <w:sz w:val="24"/>
        </w:rPr>
        <w:t>- </w:t>
      </w:r>
      <w:r>
        <w:rPr>
          <w:color w:val="445583"/>
          <w:spacing w:val="-2"/>
          <w:sz w:val="24"/>
        </w:rPr>
        <w:t>Research</w:t>
      </w:r>
    </w:p>
    <w:p>
      <w:pPr>
        <w:spacing w:line="247" w:lineRule="auto" w:before="0"/>
        <w:ind w:left="417" w:right="0" w:firstLine="0"/>
        <w:jc w:val="left"/>
        <w:rPr>
          <w:sz w:val="24"/>
        </w:rPr>
      </w:pPr>
      <w:r>
        <w:rPr>
          <w:color w:val="445583"/>
          <w:spacing w:val="-2"/>
          <w:sz w:val="24"/>
        </w:rPr>
        <w:t>Co-ordinator/ Physiotherapist</w:t>
      </w:r>
    </w:p>
    <w:p>
      <w:pPr>
        <w:spacing w:line="247" w:lineRule="auto" w:before="0"/>
        <w:ind w:left="417" w:right="0" w:firstLine="0"/>
        <w:jc w:val="left"/>
        <w:rPr>
          <w:sz w:val="24"/>
        </w:rPr>
      </w:pPr>
      <w:r>
        <w:rPr>
          <w:color w:val="445583"/>
          <w:spacing w:val="-2"/>
          <w:sz w:val="24"/>
        </w:rPr>
        <w:t>at</w:t>
      </w:r>
      <w:r>
        <w:rPr>
          <w:color w:val="445583"/>
          <w:spacing w:val="-20"/>
          <w:sz w:val="24"/>
        </w:rPr>
        <w:t> </w:t>
      </w:r>
      <w:r>
        <w:rPr>
          <w:color w:val="445583"/>
          <w:spacing w:val="-2"/>
          <w:sz w:val="24"/>
        </w:rPr>
        <w:t>Perth</w:t>
      </w:r>
      <w:r>
        <w:rPr>
          <w:color w:val="445583"/>
          <w:spacing w:val="-19"/>
          <w:sz w:val="24"/>
        </w:rPr>
        <w:t> </w:t>
      </w:r>
      <w:r>
        <w:rPr>
          <w:color w:val="445583"/>
          <w:spacing w:val="-2"/>
          <w:sz w:val="24"/>
        </w:rPr>
        <w:t>Children’s Hospital</w:t>
      </w:r>
    </w:p>
    <w:p>
      <w:pPr>
        <w:pStyle w:val="Heading2"/>
        <w:ind w:left="258"/>
      </w:pPr>
      <w:r>
        <w:rPr>
          <w:b w:val="0"/>
        </w:rPr>
        <w:br w:type="column"/>
      </w:r>
      <w:r>
        <w:rPr>
          <w:color w:val="002157"/>
        </w:rPr>
        <w:t>Levelling</w:t>
      </w:r>
      <w:r>
        <w:rPr>
          <w:color w:val="002157"/>
          <w:spacing w:val="12"/>
        </w:rPr>
        <w:t> </w:t>
      </w:r>
      <w:r>
        <w:rPr>
          <w:color w:val="002157"/>
          <w:spacing w:val="-5"/>
        </w:rPr>
        <w:t>Up</w:t>
      </w:r>
    </w:p>
    <w:p>
      <w:pPr>
        <w:spacing w:before="228"/>
        <w:ind w:left="258" w:right="0" w:firstLine="0"/>
        <w:jc w:val="left"/>
        <w:rPr>
          <w:sz w:val="24"/>
        </w:rPr>
      </w:pPr>
      <w:r>
        <w:rPr>
          <w:color w:val="445583"/>
          <w:spacing w:val="-2"/>
          <w:sz w:val="24"/>
        </w:rPr>
        <w:t>Lauren</w:t>
      </w:r>
      <w:r>
        <w:rPr>
          <w:color w:val="445583"/>
          <w:spacing w:val="-13"/>
          <w:sz w:val="24"/>
        </w:rPr>
        <w:t> </w:t>
      </w:r>
      <w:r>
        <w:rPr>
          <w:color w:val="445583"/>
          <w:spacing w:val="-2"/>
          <w:sz w:val="24"/>
        </w:rPr>
        <w:t>Farrell,</w:t>
      </w:r>
    </w:p>
    <w:p>
      <w:pPr>
        <w:spacing w:before="8"/>
        <w:ind w:left="258" w:right="0" w:firstLine="0"/>
        <w:jc w:val="left"/>
        <w:rPr>
          <w:sz w:val="24"/>
        </w:rPr>
      </w:pPr>
      <w:r>
        <w:rPr>
          <w:color w:val="445583"/>
          <w:spacing w:val="-2"/>
          <w:sz w:val="24"/>
        </w:rPr>
        <w:t>Occupational</w:t>
      </w:r>
      <w:r>
        <w:rPr>
          <w:color w:val="445583"/>
          <w:spacing w:val="-4"/>
          <w:sz w:val="24"/>
        </w:rPr>
        <w:t> </w:t>
      </w:r>
      <w:r>
        <w:rPr>
          <w:color w:val="445583"/>
          <w:spacing w:val="-2"/>
          <w:sz w:val="24"/>
        </w:rPr>
        <w:t>Therapist,</w:t>
      </w:r>
      <w:r>
        <w:rPr>
          <w:color w:val="445583"/>
          <w:spacing w:val="-4"/>
          <w:sz w:val="24"/>
        </w:rPr>
        <w:t> </w:t>
      </w:r>
      <w:r>
        <w:rPr>
          <w:color w:val="445583"/>
          <w:spacing w:val="-2"/>
          <w:sz w:val="24"/>
        </w:rPr>
        <w:t>Indigo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66" w:lineRule="auto"/>
        <w:ind w:left="258" w:right="2677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5712358</wp:posOffset>
            </wp:positionH>
            <wp:positionV relativeFrom="paragraph">
              <wp:posOffset>98993</wp:posOffset>
            </wp:positionV>
            <wp:extent cx="1037640" cy="1315199"/>
            <wp:effectExtent l="0" t="0" r="0" b="0"/>
            <wp:wrapNone/>
            <wp:docPr id="2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40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Facilitating inclusive game</w:t>
      </w:r>
      <w:r>
        <w:rPr>
          <w:spacing w:val="-18"/>
        </w:rPr>
        <w:t> </w:t>
      </w:r>
      <w:r>
        <w:rPr/>
        <w:t>play</w:t>
      </w:r>
      <w:r>
        <w:rPr>
          <w:spacing w:val="-18"/>
        </w:rPr>
        <w:t> </w:t>
      </w:r>
      <w:r>
        <w:rPr/>
        <w:t>through</w:t>
      </w:r>
      <w:r>
        <w:rPr>
          <w:spacing w:val="-17"/>
        </w:rPr>
        <w:t> </w:t>
      </w:r>
      <w:r>
        <w:rPr/>
        <w:t>use of alternative access</w:t>
      </w:r>
    </w:p>
    <w:p>
      <w:pPr>
        <w:pStyle w:val="BodyText"/>
        <w:spacing w:line="266" w:lineRule="auto" w:before="171"/>
        <w:ind w:left="258" w:right="2899"/>
        <w:jc w:val="both"/>
      </w:pPr>
      <w:r>
        <w:rPr/>
        <w:t>If you’re a complete ‘noob’ into the area of personal gaming accounts, this is the presentation</w:t>
      </w:r>
      <w:r>
        <w:rPr>
          <w:spacing w:val="-17"/>
        </w:rPr>
        <w:t> </w:t>
      </w:r>
      <w:r>
        <w:rPr/>
        <w:t>for</w:t>
      </w:r>
      <w:r>
        <w:rPr>
          <w:spacing w:val="-17"/>
        </w:rPr>
        <w:t> </w:t>
      </w:r>
      <w:r>
        <w:rPr>
          <w:spacing w:val="-6"/>
        </w:rPr>
        <w:t>you.</w:t>
      </w:r>
    </w:p>
    <w:p>
      <w:pPr>
        <w:pStyle w:val="BodyText"/>
        <w:spacing w:line="266" w:lineRule="auto" w:before="171"/>
        <w:ind w:left="258" w:right="628"/>
      </w:pPr>
      <w:r>
        <w:rPr/>
        <w:t>Indigo</w:t>
      </w:r>
      <w:r>
        <w:rPr>
          <w:spacing w:val="-17"/>
        </w:rPr>
        <w:t> </w:t>
      </w:r>
      <w:r>
        <w:rPr/>
        <w:t>therapist</w:t>
      </w:r>
      <w:r>
        <w:rPr>
          <w:spacing w:val="-17"/>
        </w:rPr>
        <w:t> </w:t>
      </w:r>
      <w:r>
        <w:rPr/>
        <w:t>Lauren</w:t>
      </w:r>
      <w:r>
        <w:rPr>
          <w:spacing w:val="-17"/>
        </w:rPr>
        <w:t> </w:t>
      </w:r>
      <w:r>
        <w:rPr/>
        <w:t>Farrell</w:t>
      </w:r>
      <w:r>
        <w:rPr>
          <w:spacing w:val="-17"/>
        </w:rPr>
        <w:t> </w:t>
      </w:r>
      <w:r>
        <w:rPr/>
        <w:t>will</w:t>
      </w:r>
      <w:r>
        <w:rPr>
          <w:spacing w:val="-17"/>
        </w:rPr>
        <w:t> </w:t>
      </w:r>
      <w:r>
        <w:rPr/>
        <w:t>guide you through some alternative access options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games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outline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set</w:t>
      </w:r>
      <w:r>
        <w:rPr>
          <w:spacing w:val="-14"/>
        </w:rPr>
        <w:t> </w:t>
      </w:r>
      <w:r>
        <w:rPr/>
        <w:t>up process to connect to popular gaming </w:t>
      </w:r>
      <w:r>
        <w:rPr>
          <w:spacing w:val="-2"/>
        </w:rPr>
        <w:t>platforms.</w:t>
      </w:r>
    </w:p>
    <w:p>
      <w:pPr>
        <w:pStyle w:val="BodyText"/>
        <w:spacing w:line="266" w:lineRule="auto" w:before="171"/>
        <w:ind w:left="258" w:right="628"/>
      </w:pPr>
      <w:r>
        <w:rPr/>
        <w:t>A</w:t>
      </w:r>
      <w:r>
        <w:rPr>
          <w:spacing w:val="-18"/>
        </w:rPr>
        <w:t> </w:t>
      </w:r>
      <w:r>
        <w:rPr/>
        <w:t>must</w:t>
      </w:r>
      <w:r>
        <w:rPr>
          <w:spacing w:val="-18"/>
        </w:rPr>
        <w:t> </w:t>
      </w:r>
      <w:r>
        <w:rPr/>
        <w:t>for</w:t>
      </w:r>
      <w:r>
        <w:rPr>
          <w:spacing w:val="-17"/>
        </w:rPr>
        <w:t> </w:t>
      </w:r>
      <w:r>
        <w:rPr/>
        <w:t>anyone</w:t>
      </w:r>
      <w:r>
        <w:rPr>
          <w:spacing w:val="-18"/>
        </w:rPr>
        <w:t> </w:t>
      </w:r>
      <w:r>
        <w:rPr/>
        <w:t>interested</w:t>
      </w:r>
      <w:r>
        <w:rPr>
          <w:spacing w:val="-17"/>
        </w:rPr>
        <w:t> </w:t>
      </w:r>
      <w:r>
        <w:rPr/>
        <w:t>in</w:t>
      </w:r>
      <w:r>
        <w:rPr>
          <w:spacing w:val="-18"/>
        </w:rPr>
        <w:t> </w:t>
      </w:r>
      <w:r>
        <w:rPr/>
        <w:t>exploring personalised gaming environments to facilitate inclusive game play with a</w:t>
      </w:r>
    </w:p>
    <w:p>
      <w:pPr>
        <w:pStyle w:val="BodyText"/>
        <w:spacing w:line="266" w:lineRule="auto"/>
        <w:ind w:left="258"/>
      </w:pPr>
      <w:r>
        <w:rPr/>
        <w:t>view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building</w:t>
      </w:r>
      <w:r>
        <w:rPr>
          <w:spacing w:val="-11"/>
        </w:rPr>
        <w:t> </w:t>
      </w:r>
      <w:r>
        <w:rPr/>
        <w:t>online</w:t>
      </w:r>
      <w:r>
        <w:rPr>
          <w:spacing w:val="-11"/>
        </w:rPr>
        <w:t> </w:t>
      </w:r>
      <w:r>
        <w:rPr/>
        <w:t>connections</w:t>
      </w:r>
      <w:r>
        <w:rPr>
          <w:spacing w:val="-11"/>
        </w:rPr>
        <w:t> </w:t>
      </w:r>
      <w:r>
        <w:rPr/>
        <w:t>and community participation for clients.</w:t>
      </w:r>
    </w:p>
    <w:p>
      <w:pPr>
        <w:spacing w:after="0" w:line="266" w:lineRule="auto"/>
        <w:sectPr>
          <w:type w:val="continuous"/>
          <w:pgSz w:w="11910" w:h="16840"/>
          <w:pgMar w:header="0" w:footer="462" w:top="560" w:bottom="0" w:left="0" w:right="560"/>
          <w:cols w:num="3" w:equalWidth="0">
            <w:col w:w="3436" w:space="40"/>
            <w:col w:w="2605" w:space="39"/>
            <w:col w:w="5230"/>
          </w:cols>
        </w:sectPr>
      </w:pPr>
    </w:p>
    <w:p>
      <w:pPr>
        <w:pStyle w:val="BodyText"/>
      </w:pPr>
    </w:p>
    <w:p>
      <w:pPr>
        <w:pStyle w:val="Heading1"/>
      </w:pPr>
      <w:r>
        <w:rPr>
          <w:color w:val="002157"/>
        </w:rPr>
        <w:t>WEDNESDAY</w:t>
      </w:r>
      <w:r>
        <w:rPr>
          <w:color w:val="002157"/>
          <w:spacing w:val="1"/>
        </w:rPr>
        <w:t> </w:t>
      </w:r>
      <w:r>
        <w:rPr>
          <w:color w:val="002157"/>
        </w:rPr>
        <w:t>31</w:t>
      </w:r>
      <w:r>
        <w:rPr>
          <w:color w:val="002157"/>
          <w:spacing w:val="1"/>
        </w:rPr>
        <w:t> </w:t>
      </w:r>
      <w:r>
        <w:rPr>
          <w:color w:val="002157"/>
        </w:rPr>
        <w:t>MAY</w:t>
      </w:r>
      <w:r>
        <w:rPr>
          <w:color w:val="002157"/>
          <w:spacing w:val="1"/>
        </w:rPr>
        <w:t> </w:t>
      </w:r>
      <w:r>
        <w:rPr>
          <w:color w:val="002157"/>
          <w:spacing w:val="-4"/>
        </w:rPr>
        <w:t>2023</w:t>
      </w:r>
    </w:p>
    <w:p>
      <w:pPr>
        <w:spacing w:before="22"/>
        <w:ind w:left="1162" w:right="0" w:firstLine="0"/>
        <w:jc w:val="left"/>
        <w:rPr>
          <w:i/>
          <w:sz w:val="28"/>
        </w:rPr>
      </w:pPr>
      <w:r>
        <w:rPr>
          <w:color w:val="002157"/>
          <w:w w:val="90"/>
          <w:sz w:val="40"/>
        </w:rPr>
        <w:t>2.15pm</w:t>
      </w:r>
      <w:r>
        <w:rPr>
          <w:color w:val="002157"/>
          <w:spacing w:val="-7"/>
          <w:w w:val="90"/>
          <w:sz w:val="40"/>
        </w:rPr>
        <w:t> </w:t>
      </w:r>
      <w:r>
        <w:rPr>
          <w:i/>
          <w:color w:val="002157"/>
          <w:w w:val="90"/>
          <w:sz w:val="28"/>
        </w:rPr>
        <w:t>30</w:t>
      </w:r>
      <w:r>
        <w:rPr>
          <w:i/>
          <w:color w:val="002157"/>
          <w:spacing w:val="-4"/>
          <w:w w:val="90"/>
          <w:sz w:val="28"/>
        </w:rPr>
        <w:t> mins</w:t>
      </w: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  <w:sz w:val="10"/>
        </w:rPr>
      </w:pPr>
      <w:r>
        <w:rPr/>
        <w:pict>
          <v:group style="position:absolute;margin-left:56.692902pt;margin-top:7.3523pt;width:219.7pt;height:34.050pt;mso-position-horizontal-relative:page;mso-position-vertical-relative:paragraph;z-index:-15714816;mso-wrap-distance-left:0;mso-wrap-distance-right:0" id="docshapegroup97" coordorigin="1134,147" coordsize="4394,681">
            <v:shape style="position:absolute;left:1133;top:147;width:4394;height:681" id="docshape98" coordorigin="1134,147" coordsize="4394,681" path="m5528,147l1134,147,1134,827,4850,827,5528,147xe" filled="true" fillcolor="#00acdf" stroked="false">
              <v:path arrowok="t"/>
              <v:fill type="solid"/>
            </v:shape>
            <v:shape style="position:absolute;left:1133;top:147;width:4394;height:681" type="#_x0000_t202" id="docshape99" filled="false" stroked="false">
              <v:textbox inset="0,0,0,0">
                <w:txbxContent>
                  <w:p>
                    <w:pPr>
                      <w:spacing w:before="61"/>
                      <w:ind w:left="28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ROOM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8.897614pt;margin-top:7.3523pt;width:219.7pt;height:34.050pt;mso-position-horizontal-relative:page;mso-position-vertical-relative:paragraph;z-index:-15714304;mso-wrap-distance-left:0;mso-wrap-distance-right:0" id="docshapegroup100" coordorigin="6378,147" coordsize="4394,681">
            <v:shape style="position:absolute;left:6377;top:147;width:4394;height:681" id="docshape101" coordorigin="6378,147" coordsize="4394,681" path="m10772,147l6378,147,6378,827,10094,827,10772,147xe" filled="true" fillcolor="#b41e8e" stroked="false">
              <v:path arrowok="t"/>
              <v:fill type="solid"/>
            </v:shape>
            <v:shape style="position:absolute;left:6377;top:147;width:4394;height:681" type="#_x0000_t202" id="docshape102" filled="false" stroked="false">
              <v:textbox inset="0,0,0,0">
                <w:txbxContent>
                  <w:p>
                    <w:pPr>
                      <w:spacing w:before="61"/>
                      <w:ind w:left="28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ROOM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i/>
          <w:sz w:val="5"/>
        </w:rPr>
      </w:pPr>
    </w:p>
    <w:p>
      <w:pPr>
        <w:spacing w:after="0"/>
        <w:rPr>
          <w:sz w:val="5"/>
        </w:rPr>
        <w:sectPr>
          <w:pgSz w:w="11910" w:h="16840"/>
          <w:pgMar w:header="0" w:footer="462" w:top="1700" w:bottom="660" w:left="0" w:right="560"/>
        </w:sectPr>
      </w:pPr>
    </w:p>
    <w:p>
      <w:pPr>
        <w:pStyle w:val="Heading2"/>
      </w:pPr>
      <w:r>
        <w:rPr>
          <w:color w:val="002157"/>
        </w:rPr>
        <w:t>Ride</w:t>
      </w:r>
      <w:r>
        <w:rPr>
          <w:color w:val="002157"/>
          <w:spacing w:val="1"/>
        </w:rPr>
        <w:t> </w:t>
      </w:r>
      <w:r>
        <w:rPr>
          <w:color w:val="002157"/>
        </w:rPr>
        <w:t>a</w:t>
      </w:r>
      <w:r>
        <w:rPr>
          <w:color w:val="002157"/>
          <w:spacing w:val="2"/>
        </w:rPr>
        <w:t> </w:t>
      </w:r>
      <w:r>
        <w:rPr>
          <w:color w:val="002157"/>
        </w:rPr>
        <w:t>bike</w:t>
      </w:r>
      <w:r>
        <w:rPr>
          <w:color w:val="002157"/>
          <w:spacing w:val="2"/>
        </w:rPr>
        <w:t> </w:t>
      </w:r>
      <w:r>
        <w:rPr>
          <w:color w:val="002157"/>
        </w:rPr>
        <w:t>or</w:t>
      </w:r>
      <w:r>
        <w:rPr>
          <w:color w:val="002157"/>
          <w:spacing w:val="2"/>
        </w:rPr>
        <w:t> </w:t>
      </w:r>
      <w:r>
        <w:rPr>
          <w:color w:val="002157"/>
        </w:rPr>
        <w:t>take</w:t>
      </w:r>
      <w:r>
        <w:rPr>
          <w:color w:val="002157"/>
          <w:spacing w:val="2"/>
        </w:rPr>
        <w:t> </w:t>
      </w:r>
      <w:r>
        <w:rPr>
          <w:color w:val="002157"/>
        </w:rPr>
        <w:t>a</w:t>
      </w:r>
      <w:r>
        <w:rPr>
          <w:color w:val="002157"/>
          <w:spacing w:val="2"/>
        </w:rPr>
        <w:t> </w:t>
      </w:r>
      <w:r>
        <w:rPr>
          <w:color w:val="002157"/>
          <w:spacing w:val="-4"/>
        </w:rPr>
        <w:t>hike</w:t>
      </w:r>
    </w:p>
    <w:p>
      <w:pPr>
        <w:spacing w:line="247" w:lineRule="auto" w:before="228"/>
        <w:ind w:left="1133" w:right="0" w:firstLine="0"/>
        <w:jc w:val="left"/>
        <w:rPr>
          <w:sz w:val="24"/>
        </w:rPr>
      </w:pPr>
      <w:r>
        <w:rPr>
          <w:color w:val="445583"/>
          <w:sz w:val="24"/>
        </w:rPr>
        <w:t>Andrea</w:t>
      </w:r>
      <w:r>
        <w:rPr>
          <w:color w:val="445583"/>
          <w:spacing w:val="-22"/>
          <w:sz w:val="24"/>
        </w:rPr>
        <w:t> </w:t>
      </w:r>
      <w:r>
        <w:rPr>
          <w:color w:val="445583"/>
          <w:sz w:val="24"/>
        </w:rPr>
        <w:t>Espei,</w:t>
      </w:r>
      <w:r>
        <w:rPr>
          <w:color w:val="445583"/>
          <w:spacing w:val="-21"/>
          <w:sz w:val="24"/>
        </w:rPr>
        <w:t> </w:t>
      </w:r>
      <w:r>
        <w:rPr>
          <w:color w:val="445583"/>
          <w:sz w:val="24"/>
        </w:rPr>
        <w:t>head</w:t>
      </w:r>
      <w:r>
        <w:rPr>
          <w:color w:val="445583"/>
          <w:spacing w:val="-21"/>
          <w:sz w:val="24"/>
        </w:rPr>
        <w:t> </w:t>
      </w:r>
      <w:r>
        <w:rPr>
          <w:color w:val="445583"/>
          <w:sz w:val="24"/>
        </w:rPr>
        <w:t>of</w:t>
      </w:r>
      <w:r>
        <w:rPr>
          <w:color w:val="445583"/>
          <w:spacing w:val="-21"/>
          <w:sz w:val="24"/>
        </w:rPr>
        <w:t> </w:t>
      </w:r>
      <w:r>
        <w:rPr>
          <w:color w:val="445583"/>
          <w:sz w:val="24"/>
        </w:rPr>
        <w:t>training</w:t>
      </w:r>
      <w:r>
        <w:rPr>
          <w:color w:val="445583"/>
          <w:spacing w:val="-21"/>
          <w:sz w:val="24"/>
        </w:rPr>
        <w:t> </w:t>
      </w:r>
      <w:r>
        <w:rPr>
          <w:color w:val="445583"/>
          <w:sz w:val="24"/>
        </w:rPr>
        <w:t>at Schuchmann Reha / Germany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 w:before="1"/>
        <w:ind w:left="1133" w:right="1871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2472359</wp:posOffset>
            </wp:positionH>
            <wp:positionV relativeFrom="paragraph">
              <wp:posOffset>99628</wp:posOffset>
            </wp:positionV>
            <wp:extent cx="1037653" cy="1315199"/>
            <wp:effectExtent l="0" t="0" r="0" b="0"/>
            <wp:wrapNone/>
            <wp:docPr id="2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 human life is thinkable without </w:t>
      </w:r>
      <w:r>
        <w:rPr>
          <w:spacing w:val="-4"/>
        </w:rPr>
        <w:t>movement:</w:t>
      </w:r>
      <w:r>
        <w:rPr>
          <w:spacing w:val="-14"/>
        </w:rPr>
        <w:t> </w:t>
      </w:r>
      <w:r>
        <w:rPr>
          <w:spacing w:val="-4"/>
        </w:rPr>
        <w:t>what</w:t>
      </w:r>
      <w:r>
        <w:rPr>
          <w:spacing w:val="-14"/>
        </w:rPr>
        <w:t> </w:t>
      </w:r>
      <w:r>
        <w:rPr>
          <w:spacing w:val="-4"/>
        </w:rPr>
        <w:t>about </w:t>
      </w:r>
      <w:r>
        <w:rPr/>
        <w:t>children with physical </w:t>
      </w:r>
      <w:r>
        <w:rPr>
          <w:spacing w:val="-2"/>
        </w:rPr>
        <w:t>impairment?</w:t>
      </w:r>
    </w:p>
    <w:p>
      <w:pPr>
        <w:pStyle w:val="BodyText"/>
        <w:spacing w:line="266" w:lineRule="auto" w:before="171"/>
        <w:ind w:left="1133" w:right="2012"/>
        <w:jc w:val="both"/>
      </w:pPr>
      <w:r>
        <w:rPr/>
        <w:t>Goal</w:t>
      </w:r>
      <w:r>
        <w:rPr>
          <w:spacing w:val="-18"/>
        </w:rPr>
        <w:t> </w:t>
      </w:r>
      <w:r>
        <w:rPr/>
        <w:t>orientated</w:t>
      </w:r>
      <w:r>
        <w:rPr>
          <w:spacing w:val="-18"/>
        </w:rPr>
        <w:t> </w:t>
      </w:r>
      <w:r>
        <w:rPr/>
        <w:t>therapy tends</w:t>
      </w:r>
      <w:r>
        <w:rPr>
          <w:spacing w:val="-18"/>
        </w:rPr>
        <w:t> </w:t>
      </w:r>
      <w:r>
        <w:rPr/>
        <w:t>to</w:t>
      </w:r>
      <w:r>
        <w:rPr>
          <w:spacing w:val="-18"/>
        </w:rPr>
        <w:t> </w:t>
      </w:r>
      <w:r>
        <w:rPr/>
        <w:t>enable</w:t>
      </w:r>
      <w:r>
        <w:rPr>
          <w:spacing w:val="-17"/>
        </w:rPr>
        <w:t> </w:t>
      </w:r>
      <w:r>
        <w:rPr/>
        <w:t>them</w:t>
      </w:r>
      <w:r>
        <w:rPr>
          <w:spacing w:val="-18"/>
        </w:rPr>
        <w:t> </w:t>
      </w:r>
      <w:r>
        <w:rPr/>
        <w:t>to decide independently</w:t>
      </w:r>
    </w:p>
    <w:p>
      <w:pPr>
        <w:pStyle w:val="BodyText"/>
        <w:spacing w:line="266" w:lineRule="auto"/>
        <w:ind w:left="1133"/>
      </w:pPr>
      <w:r>
        <w:rPr/>
        <w:t>where they want to do what they want to do. Traditional gait training is somehow limited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why</w:t>
      </w:r>
      <w:r>
        <w:rPr>
          <w:spacing w:val="-14"/>
        </w:rPr>
        <w:t> </w:t>
      </w:r>
      <w:r>
        <w:rPr/>
        <w:t>we</w:t>
      </w:r>
      <w:r>
        <w:rPr>
          <w:spacing w:val="-14"/>
        </w:rPr>
        <w:t> </w:t>
      </w:r>
      <w:r>
        <w:rPr/>
        <w:t>would</w:t>
      </w:r>
      <w:r>
        <w:rPr>
          <w:spacing w:val="-14"/>
        </w:rPr>
        <w:t> </w:t>
      </w:r>
      <w:r>
        <w:rPr/>
        <w:t>like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focus on ideas which opens the spectrum und introduce bike (trike) riding as a therapy </w:t>
      </w:r>
      <w:r>
        <w:rPr>
          <w:spacing w:val="-2"/>
        </w:rPr>
        <w:t>medium.</w:t>
      </w:r>
      <w:r>
        <w:rPr>
          <w:spacing w:val="-16"/>
        </w:rPr>
        <w:t> </w:t>
      </w:r>
      <w:r>
        <w:rPr>
          <w:spacing w:val="-2"/>
        </w:rPr>
        <w:t>Discussing</w:t>
      </w:r>
      <w:r>
        <w:rPr>
          <w:spacing w:val="-16"/>
        </w:rPr>
        <w:t> </w:t>
      </w:r>
      <w:r>
        <w:rPr>
          <w:spacing w:val="-2"/>
        </w:rPr>
        <w:t>some</w:t>
      </w:r>
      <w:r>
        <w:rPr>
          <w:spacing w:val="-15"/>
        </w:rPr>
        <w:t> </w:t>
      </w:r>
      <w:r>
        <w:rPr>
          <w:spacing w:val="-2"/>
        </w:rPr>
        <w:t>case</w:t>
      </w:r>
      <w:r>
        <w:rPr>
          <w:spacing w:val="-16"/>
        </w:rPr>
        <w:t> </w:t>
      </w:r>
      <w:r>
        <w:rPr>
          <w:spacing w:val="-2"/>
        </w:rPr>
        <w:t>studies,</w:t>
      </w:r>
      <w:r>
        <w:rPr>
          <w:spacing w:val="-15"/>
        </w:rPr>
        <w:t> </w:t>
      </w:r>
      <w:r>
        <w:rPr>
          <w:spacing w:val="-2"/>
        </w:rPr>
        <w:t>we </w:t>
      </w:r>
      <w:r>
        <w:rPr/>
        <w:t>will build up some knowledge about gait pattern and suitable walking aids, about muscle hyper- and hypoactivity an gait phases and the influence of bike (trike) riding and bike fitting used as media for </w:t>
      </w:r>
      <w:r>
        <w:rPr>
          <w:spacing w:val="-2"/>
        </w:rPr>
        <w:t>therapy.</w:t>
      </w:r>
    </w:p>
    <w:p>
      <w:pPr>
        <w:pStyle w:val="BodyText"/>
        <w:spacing w:before="173"/>
        <w:ind w:left="1133"/>
      </w:pPr>
      <w:r>
        <w:rPr/>
        <w:t>After</w:t>
      </w:r>
      <w:r>
        <w:rPr>
          <w:spacing w:val="-16"/>
        </w:rPr>
        <w:t> </w:t>
      </w:r>
      <w:r>
        <w:rPr/>
        <w:t>this</w:t>
      </w:r>
      <w:r>
        <w:rPr>
          <w:spacing w:val="-16"/>
        </w:rPr>
        <w:t> </w:t>
      </w:r>
      <w:r>
        <w:rPr/>
        <w:t>session</w:t>
      </w:r>
      <w:r>
        <w:rPr>
          <w:spacing w:val="-16"/>
        </w:rPr>
        <w:t> </w:t>
      </w:r>
      <w:r>
        <w:rPr/>
        <w:t>you</w:t>
      </w:r>
      <w:r>
        <w:rPr>
          <w:spacing w:val="-16"/>
        </w:rPr>
        <w:t> </w:t>
      </w:r>
      <w:r>
        <w:rPr/>
        <w:t>will</w:t>
      </w:r>
      <w:r>
        <w:rPr>
          <w:spacing w:val="-16"/>
        </w:rPr>
        <w:t> </w:t>
      </w:r>
      <w:r>
        <w:rPr>
          <w:spacing w:val="-4"/>
        </w:rPr>
        <w:t>have:</w:t>
      </w:r>
    </w:p>
    <w:p>
      <w:pPr>
        <w:pStyle w:val="ListParagraph"/>
        <w:numPr>
          <w:ilvl w:val="0"/>
          <w:numId w:val="1"/>
        </w:numPr>
        <w:tabs>
          <w:tab w:pos="1418" w:val="left" w:leader="none"/>
        </w:tabs>
        <w:spacing w:line="266" w:lineRule="auto" w:before="197" w:after="0"/>
        <w:ind w:left="1417" w:right="179" w:hanging="284"/>
        <w:jc w:val="left"/>
        <w:rPr>
          <w:sz w:val="20"/>
        </w:rPr>
      </w:pPr>
      <w:r>
        <w:rPr>
          <w:sz w:val="20"/>
        </w:rPr>
        <w:t>Knowledge</w:t>
      </w:r>
      <w:r>
        <w:rPr>
          <w:spacing w:val="-13"/>
          <w:sz w:val="20"/>
        </w:rPr>
        <w:t> </w:t>
      </w:r>
      <w:r>
        <w:rPr>
          <w:sz w:val="20"/>
        </w:rPr>
        <w:t>about</w:t>
      </w:r>
      <w:r>
        <w:rPr>
          <w:spacing w:val="-13"/>
          <w:sz w:val="20"/>
        </w:rPr>
        <w:t> </w:t>
      </w:r>
      <w:r>
        <w:rPr>
          <w:sz w:val="20"/>
        </w:rPr>
        <w:t>muscle</w:t>
      </w:r>
      <w:r>
        <w:rPr>
          <w:spacing w:val="-13"/>
          <w:sz w:val="20"/>
        </w:rPr>
        <w:t> </w:t>
      </w:r>
      <w:r>
        <w:rPr>
          <w:sz w:val="20"/>
        </w:rPr>
        <w:t>activity</w:t>
      </w:r>
      <w:r>
        <w:rPr>
          <w:spacing w:val="-13"/>
          <w:sz w:val="20"/>
        </w:rPr>
        <w:t> </w:t>
      </w:r>
      <w:r>
        <w:rPr>
          <w:sz w:val="20"/>
        </w:rPr>
        <w:t>in</w:t>
      </w:r>
      <w:r>
        <w:rPr>
          <w:spacing w:val="-13"/>
          <w:sz w:val="20"/>
        </w:rPr>
        <w:t> </w:t>
      </w:r>
      <w:r>
        <w:rPr>
          <w:sz w:val="20"/>
        </w:rPr>
        <w:t>the</w:t>
      </w:r>
      <w:r>
        <w:rPr>
          <w:sz w:val="20"/>
        </w:rPr>
        <w:t> pedalling circle.</w:t>
      </w:r>
    </w:p>
    <w:p>
      <w:pPr>
        <w:pStyle w:val="ListParagraph"/>
        <w:numPr>
          <w:ilvl w:val="0"/>
          <w:numId w:val="1"/>
        </w:numPr>
        <w:tabs>
          <w:tab w:pos="1418" w:val="left" w:leader="none"/>
        </w:tabs>
        <w:spacing w:line="266" w:lineRule="auto" w:before="170" w:after="0"/>
        <w:ind w:left="1417" w:right="587" w:hanging="284"/>
        <w:jc w:val="left"/>
        <w:rPr>
          <w:sz w:val="20"/>
        </w:rPr>
      </w:pPr>
      <w:r>
        <w:rPr>
          <w:sz w:val="20"/>
        </w:rPr>
        <w:t>Ideas</w:t>
      </w:r>
      <w:r>
        <w:rPr>
          <w:spacing w:val="-18"/>
          <w:sz w:val="20"/>
        </w:rPr>
        <w:t> </w:t>
      </w:r>
      <w:r>
        <w:rPr>
          <w:sz w:val="20"/>
        </w:rPr>
        <w:t>of</w:t>
      </w:r>
      <w:r>
        <w:rPr>
          <w:spacing w:val="-18"/>
          <w:sz w:val="20"/>
        </w:rPr>
        <w:t> </w:t>
      </w:r>
      <w:r>
        <w:rPr>
          <w:sz w:val="20"/>
        </w:rPr>
        <w:t>using</w:t>
      </w:r>
      <w:r>
        <w:rPr>
          <w:spacing w:val="-17"/>
          <w:sz w:val="20"/>
        </w:rPr>
        <w:t> </w:t>
      </w:r>
      <w:r>
        <w:rPr>
          <w:sz w:val="20"/>
        </w:rPr>
        <w:t>special</w:t>
      </w:r>
      <w:r>
        <w:rPr>
          <w:spacing w:val="-18"/>
          <w:sz w:val="20"/>
        </w:rPr>
        <w:t> </w:t>
      </w:r>
      <w:r>
        <w:rPr>
          <w:sz w:val="20"/>
        </w:rPr>
        <w:t>bike</w:t>
      </w:r>
      <w:r>
        <w:rPr>
          <w:spacing w:val="-17"/>
          <w:sz w:val="20"/>
        </w:rPr>
        <w:t> </w:t>
      </w:r>
      <w:r>
        <w:rPr>
          <w:sz w:val="20"/>
        </w:rPr>
        <w:t>fitting</w:t>
      </w:r>
      <w:r>
        <w:rPr>
          <w:spacing w:val="-18"/>
          <w:sz w:val="20"/>
        </w:rPr>
        <w:t> </w:t>
      </w:r>
      <w:r>
        <w:rPr>
          <w:sz w:val="20"/>
        </w:rPr>
        <w:t>to strengthen muscles .</w:t>
      </w:r>
    </w:p>
    <w:p>
      <w:pPr>
        <w:pStyle w:val="ListParagraph"/>
        <w:numPr>
          <w:ilvl w:val="0"/>
          <w:numId w:val="1"/>
        </w:numPr>
        <w:tabs>
          <w:tab w:pos="1418" w:val="left" w:leader="none"/>
        </w:tabs>
        <w:spacing w:line="266" w:lineRule="auto" w:before="170" w:after="0"/>
        <w:ind w:left="1417" w:right="34" w:hanging="284"/>
        <w:jc w:val="left"/>
        <w:rPr>
          <w:sz w:val="20"/>
        </w:rPr>
      </w:pPr>
      <w:r>
        <w:rPr>
          <w:sz w:val="20"/>
        </w:rPr>
        <w:t>Possibilities</w:t>
      </w:r>
      <w:r>
        <w:rPr>
          <w:spacing w:val="-18"/>
          <w:sz w:val="20"/>
        </w:rPr>
        <w:t> </w:t>
      </w:r>
      <w:r>
        <w:rPr>
          <w:sz w:val="20"/>
        </w:rPr>
        <w:t>to</w:t>
      </w:r>
      <w:r>
        <w:rPr>
          <w:spacing w:val="-18"/>
          <w:sz w:val="20"/>
        </w:rPr>
        <w:t> </w:t>
      </w:r>
      <w:r>
        <w:rPr>
          <w:sz w:val="20"/>
        </w:rPr>
        <w:t>broaden</w:t>
      </w:r>
      <w:r>
        <w:rPr>
          <w:spacing w:val="-17"/>
          <w:sz w:val="20"/>
        </w:rPr>
        <w:t> </w:t>
      </w:r>
      <w:r>
        <w:rPr>
          <w:sz w:val="20"/>
        </w:rPr>
        <w:t>your</w:t>
      </w:r>
      <w:r>
        <w:rPr>
          <w:spacing w:val="-18"/>
          <w:sz w:val="20"/>
        </w:rPr>
        <w:t> </w:t>
      </w:r>
      <w:r>
        <w:rPr>
          <w:sz w:val="20"/>
        </w:rPr>
        <w:t>gait</w:t>
      </w:r>
      <w:r>
        <w:rPr>
          <w:spacing w:val="-17"/>
          <w:sz w:val="20"/>
        </w:rPr>
        <w:t> </w:t>
      </w:r>
      <w:r>
        <w:rPr>
          <w:sz w:val="20"/>
        </w:rPr>
        <w:t>training</w:t>
      </w:r>
      <w:r>
        <w:rPr>
          <w:sz w:val="20"/>
        </w:rPr>
        <w:t> with more fun and orientated to daily </w:t>
      </w:r>
      <w:r>
        <w:rPr>
          <w:spacing w:val="-2"/>
          <w:sz w:val="20"/>
        </w:rPr>
        <w:t>activities.</w:t>
      </w:r>
    </w:p>
    <w:p>
      <w:pPr>
        <w:pStyle w:val="Heading2"/>
        <w:ind w:left="810" w:right="512"/>
      </w:pPr>
      <w:r>
        <w:rPr>
          <w:b w:val="0"/>
        </w:rPr>
        <w:br w:type="column"/>
      </w:r>
      <w:r>
        <w:rPr>
          <w:color w:val="002157"/>
        </w:rPr>
        <w:t>Bums, Bowels, and Bladder: Plane Travel and Things to Consider for Wheelchair </w:t>
      </w:r>
      <w:r>
        <w:rPr>
          <w:color w:val="002157"/>
        </w:rPr>
        <w:t>Users</w:t>
      </w:r>
    </w:p>
    <w:p>
      <w:pPr>
        <w:spacing w:line="247" w:lineRule="auto" w:before="224"/>
        <w:ind w:left="810" w:right="1902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5802350</wp:posOffset>
            </wp:positionH>
            <wp:positionV relativeFrom="paragraph">
              <wp:posOffset>381999</wp:posOffset>
            </wp:positionV>
            <wp:extent cx="1037653" cy="1315199"/>
            <wp:effectExtent l="0" t="0" r="0" b="0"/>
            <wp:wrapNone/>
            <wp:docPr id="2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583"/>
          <w:spacing w:val="-6"/>
          <w:sz w:val="24"/>
        </w:rPr>
        <w:t>Tracee-lee</w:t>
      </w:r>
      <w:r>
        <w:rPr>
          <w:color w:val="445583"/>
          <w:spacing w:val="-15"/>
          <w:sz w:val="24"/>
        </w:rPr>
        <w:t> </w:t>
      </w:r>
      <w:r>
        <w:rPr>
          <w:color w:val="445583"/>
          <w:spacing w:val="-6"/>
          <w:sz w:val="24"/>
        </w:rPr>
        <w:t>Maginnity, </w:t>
      </w:r>
      <w:r>
        <w:rPr>
          <w:color w:val="445583"/>
          <w:sz w:val="24"/>
        </w:rPr>
        <w:t>Clinical Services Specialist -</w:t>
      </w:r>
    </w:p>
    <w:p>
      <w:pPr>
        <w:spacing w:line="290" w:lineRule="exact" w:before="0"/>
        <w:ind w:left="810" w:right="0" w:firstLine="0"/>
        <w:jc w:val="left"/>
        <w:rPr>
          <w:sz w:val="24"/>
        </w:rPr>
      </w:pPr>
      <w:r>
        <w:rPr>
          <w:color w:val="445583"/>
          <w:sz w:val="24"/>
        </w:rPr>
        <w:t>Permobil</w:t>
      </w:r>
      <w:r>
        <w:rPr>
          <w:color w:val="445583"/>
          <w:spacing w:val="-1"/>
          <w:sz w:val="24"/>
        </w:rPr>
        <w:t> </w:t>
      </w:r>
      <w:r>
        <w:rPr>
          <w:color w:val="445583"/>
          <w:spacing w:val="-4"/>
          <w:sz w:val="24"/>
        </w:rPr>
        <w:t>APAC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66" w:lineRule="auto"/>
        <w:ind w:left="810" w:right="2487"/>
      </w:pPr>
      <w:r>
        <w:rPr/>
        <w:t>What main things do wheelchair</w:t>
      </w:r>
      <w:r>
        <w:rPr>
          <w:spacing w:val="-18"/>
        </w:rPr>
        <w:t> </w:t>
      </w:r>
      <w:r>
        <w:rPr/>
        <w:t>users</w:t>
      </w:r>
      <w:r>
        <w:rPr>
          <w:spacing w:val="-18"/>
        </w:rPr>
        <w:t> </w:t>
      </w:r>
      <w:r>
        <w:rPr/>
        <w:t>need</w:t>
      </w:r>
      <w:r>
        <w:rPr>
          <w:spacing w:val="-17"/>
        </w:rPr>
        <w:t> </w:t>
      </w:r>
      <w:r>
        <w:rPr/>
        <w:t>to consider prior to plane travel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what</w:t>
      </w:r>
      <w:r>
        <w:rPr>
          <w:spacing w:val="-17"/>
        </w:rPr>
        <w:t> </w:t>
      </w:r>
      <w:r>
        <w:rPr/>
        <w:t>supports</w:t>
      </w:r>
    </w:p>
    <w:p>
      <w:pPr>
        <w:pStyle w:val="BodyText"/>
        <w:spacing w:line="266" w:lineRule="auto" w:before="1"/>
        <w:ind w:left="810" w:right="707"/>
      </w:pPr>
      <w:r>
        <w:rPr/>
        <w:t>are out there to assist? How do we make </w:t>
      </w:r>
      <w:r>
        <w:rPr>
          <w:spacing w:val="-2"/>
        </w:rPr>
        <w:t>sure</w:t>
      </w:r>
      <w:r>
        <w:rPr>
          <w:spacing w:val="-14"/>
        </w:rPr>
        <w:t> </w:t>
      </w:r>
      <w:r>
        <w:rPr>
          <w:spacing w:val="-2"/>
        </w:rPr>
        <w:t>pressure</w:t>
      </w:r>
      <w:r>
        <w:rPr>
          <w:spacing w:val="-14"/>
        </w:rPr>
        <w:t> </w:t>
      </w:r>
      <w:r>
        <w:rPr>
          <w:spacing w:val="-2"/>
        </w:rPr>
        <w:t>care</w:t>
      </w:r>
      <w:r>
        <w:rPr>
          <w:spacing w:val="-14"/>
        </w:rPr>
        <w:t> </w:t>
      </w:r>
      <w:r>
        <w:rPr>
          <w:spacing w:val="-2"/>
        </w:rPr>
        <w:t>needs</w:t>
      </w:r>
      <w:r>
        <w:rPr>
          <w:spacing w:val="-14"/>
        </w:rPr>
        <w:t> </w:t>
      </w:r>
      <w:r>
        <w:rPr>
          <w:spacing w:val="-2"/>
        </w:rPr>
        <w:t>are</w:t>
      </w:r>
      <w:r>
        <w:rPr>
          <w:spacing w:val="-14"/>
        </w:rPr>
        <w:t> </w:t>
      </w:r>
      <w:r>
        <w:rPr>
          <w:spacing w:val="-2"/>
        </w:rPr>
        <w:t>met</w:t>
      </w:r>
      <w:r>
        <w:rPr>
          <w:spacing w:val="-14"/>
        </w:rPr>
        <w:t> </w:t>
      </w:r>
      <w:r>
        <w:rPr>
          <w:spacing w:val="-2"/>
        </w:rPr>
        <w:t>on</w:t>
      </w:r>
      <w:r>
        <w:rPr>
          <w:spacing w:val="-14"/>
        </w:rPr>
        <w:t> </w:t>
      </w:r>
      <w:r>
        <w:rPr>
          <w:spacing w:val="-2"/>
        </w:rPr>
        <w:t>long- </w:t>
      </w:r>
      <w:r>
        <w:rPr/>
        <w:t>haul</w:t>
      </w:r>
      <w:r>
        <w:rPr>
          <w:spacing w:val="-13"/>
        </w:rPr>
        <w:t> </w:t>
      </w:r>
      <w:r>
        <w:rPr/>
        <w:t>flights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how</w:t>
      </w:r>
      <w:r>
        <w:rPr>
          <w:spacing w:val="-13"/>
        </w:rPr>
        <w:t> </w:t>
      </w:r>
      <w:r>
        <w:rPr/>
        <w:t>can</w:t>
      </w:r>
      <w:r>
        <w:rPr>
          <w:spacing w:val="-13"/>
        </w:rPr>
        <w:t> </w:t>
      </w:r>
      <w:r>
        <w:rPr/>
        <w:t>wheelchair</w:t>
      </w:r>
      <w:r>
        <w:rPr>
          <w:spacing w:val="-13"/>
        </w:rPr>
        <w:t> </w:t>
      </w:r>
      <w:r>
        <w:rPr/>
        <w:t>users safely complete their bladder and bowel care 30,000 feet high?</w:t>
      </w:r>
    </w:p>
    <w:p>
      <w:pPr>
        <w:pStyle w:val="BodyText"/>
        <w:spacing w:line="266" w:lineRule="auto" w:before="171"/>
        <w:ind w:left="810" w:right="707"/>
      </w:pPr>
      <w:r>
        <w:rPr/>
        <w:t>This</w:t>
      </w:r>
      <w:r>
        <w:rPr>
          <w:spacing w:val="-3"/>
        </w:rPr>
        <w:t> </w:t>
      </w:r>
      <w:r>
        <w:rPr/>
        <w:t>presentation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review</w:t>
      </w:r>
      <w:r>
        <w:rPr>
          <w:spacing w:val="-3"/>
        </w:rPr>
        <w:t> </w:t>
      </w:r>
      <w:r>
        <w:rPr/>
        <w:t>current</w:t>
      </w:r>
      <w:r>
        <w:rPr>
          <w:spacing w:val="-3"/>
        </w:rPr>
        <w:t> </w:t>
      </w:r>
      <w:r>
        <w:rPr/>
        <w:t>EBP with</w:t>
      </w:r>
      <w:r>
        <w:rPr>
          <w:spacing w:val="-9"/>
        </w:rPr>
        <w:t> </w:t>
      </w:r>
      <w:r>
        <w:rPr/>
        <w:t>reference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best</w:t>
      </w:r>
      <w:r>
        <w:rPr>
          <w:spacing w:val="-9"/>
        </w:rPr>
        <w:t> </w:t>
      </w:r>
      <w:r>
        <w:rPr/>
        <w:t>practice</w:t>
      </w:r>
      <w:r>
        <w:rPr>
          <w:spacing w:val="-9"/>
        </w:rPr>
        <w:t> </w:t>
      </w:r>
      <w:r>
        <w:rPr/>
        <w:t>guidelines for pressure care and bladder and bowel management and dive into practical solutions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ensure</w:t>
      </w:r>
      <w:r>
        <w:rPr>
          <w:spacing w:val="-15"/>
        </w:rPr>
        <w:t> </w:t>
      </w:r>
      <w:r>
        <w:rPr/>
        <w:t>this</w:t>
      </w:r>
      <w:r>
        <w:rPr>
          <w:spacing w:val="-15"/>
        </w:rPr>
        <w:t> </w:t>
      </w:r>
      <w:r>
        <w:rPr/>
        <w:t>can</w:t>
      </w:r>
      <w:r>
        <w:rPr>
          <w:spacing w:val="-15"/>
        </w:rPr>
        <w:t> </w:t>
      </w:r>
      <w:r>
        <w:rPr/>
        <w:t>be</w:t>
      </w:r>
      <w:r>
        <w:rPr>
          <w:spacing w:val="-15"/>
        </w:rPr>
        <w:t> </w:t>
      </w:r>
      <w:r>
        <w:rPr/>
        <w:t>completed on a plane.</w:t>
      </w:r>
    </w:p>
    <w:p>
      <w:pPr>
        <w:spacing w:after="0" w:line="266" w:lineRule="auto"/>
        <w:sectPr>
          <w:type w:val="continuous"/>
          <w:pgSz w:w="11910" w:h="16840"/>
          <w:pgMar w:header="0" w:footer="462" w:top="560" w:bottom="0" w:left="0" w:right="560"/>
          <w:cols w:num="2" w:equalWidth="0">
            <w:col w:w="5528" w:space="40"/>
            <w:col w:w="5782"/>
          </w:cols>
        </w:sectPr>
      </w:pPr>
    </w:p>
    <w:p>
      <w:pPr>
        <w:pStyle w:val="BodyText"/>
      </w:pPr>
    </w:p>
    <w:p>
      <w:pPr>
        <w:pStyle w:val="Heading1"/>
      </w:pPr>
      <w:r>
        <w:rPr>
          <w:color w:val="002157"/>
        </w:rPr>
        <w:t>WEDNESDAY</w:t>
      </w:r>
      <w:r>
        <w:rPr>
          <w:color w:val="002157"/>
          <w:spacing w:val="1"/>
        </w:rPr>
        <w:t> </w:t>
      </w:r>
      <w:r>
        <w:rPr>
          <w:color w:val="002157"/>
        </w:rPr>
        <w:t>31</w:t>
      </w:r>
      <w:r>
        <w:rPr>
          <w:color w:val="002157"/>
          <w:spacing w:val="1"/>
        </w:rPr>
        <w:t> </w:t>
      </w:r>
      <w:r>
        <w:rPr>
          <w:color w:val="002157"/>
        </w:rPr>
        <w:t>MAY</w:t>
      </w:r>
      <w:r>
        <w:rPr>
          <w:color w:val="002157"/>
          <w:spacing w:val="1"/>
        </w:rPr>
        <w:t> </w:t>
      </w:r>
      <w:r>
        <w:rPr>
          <w:color w:val="002157"/>
          <w:spacing w:val="-4"/>
        </w:rPr>
        <w:t>2023</w:t>
      </w:r>
    </w:p>
    <w:p>
      <w:pPr>
        <w:spacing w:before="22"/>
        <w:ind w:left="1162" w:right="0" w:firstLine="0"/>
        <w:jc w:val="left"/>
        <w:rPr>
          <w:i/>
          <w:sz w:val="28"/>
        </w:rPr>
      </w:pPr>
      <w:r>
        <w:rPr>
          <w:color w:val="002157"/>
          <w:w w:val="90"/>
          <w:sz w:val="40"/>
        </w:rPr>
        <w:t>3.15pm</w:t>
      </w:r>
      <w:r>
        <w:rPr>
          <w:color w:val="002157"/>
          <w:spacing w:val="-15"/>
          <w:w w:val="90"/>
          <w:sz w:val="40"/>
        </w:rPr>
        <w:t> </w:t>
      </w:r>
      <w:r>
        <w:rPr>
          <w:i/>
          <w:color w:val="002157"/>
          <w:w w:val="90"/>
          <w:sz w:val="28"/>
        </w:rPr>
        <w:t>45</w:t>
      </w:r>
      <w:r>
        <w:rPr>
          <w:i/>
          <w:color w:val="002157"/>
          <w:spacing w:val="-10"/>
          <w:w w:val="90"/>
          <w:sz w:val="28"/>
        </w:rPr>
        <w:t> </w:t>
      </w:r>
      <w:r>
        <w:rPr>
          <w:i/>
          <w:color w:val="002157"/>
          <w:spacing w:val="-4"/>
          <w:w w:val="90"/>
          <w:sz w:val="28"/>
        </w:rPr>
        <w:t>mins</w:t>
      </w: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  <w:sz w:val="10"/>
        </w:rPr>
      </w:pPr>
      <w:r>
        <w:rPr/>
        <w:pict>
          <v:group style="position:absolute;margin-left:56.692902pt;margin-top:7.3523pt;width:219.7pt;height:34.050pt;mso-position-horizontal-relative:page;mso-position-vertical-relative:paragraph;z-index:-15712768;mso-wrap-distance-left:0;mso-wrap-distance-right:0" id="docshapegroup103" coordorigin="1134,147" coordsize="4394,681">
            <v:shape style="position:absolute;left:1133;top:147;width:4394;height:681" id="docshape104" coordorigin="1134,147" coordsize="4394,681" path="m5528,147l1134,147,1134,827,4850,827,5528,147xe" filled="true" fillcolor="#00acdf" stroked="false">
              <v:path arrowok="t"/>
              <v:fill type="solid"/>
            </v:shape>
            <v:shape style="position:absolute;left:1133;top:147;width:4394;height:681" type="#_x0000_t202" id="docshape105" filled="false" stroked="false">
              <v:textbox inset="0,0,0,0">
                <w:txbxContent>
                  <w:p>
                    <w:pPr>
                      <w:spacing w:before="61"/>
                      <w:ind w:left="28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ROOM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8.897614pt;margin-top:7.3523pt;width:219.7pt;height:34.050pt;mso-position-horizontal-relative:page;mso-position-vertical-relative:paragraph;z-index:-15712256;mso-wrap-distance-left:0;mso-wrap-distance-right:0" id="docshapegroup106" coordorigin="6378,147" coordsize="4394,681">
            <v:shape style="position:absolute;left:6377;top:147;width:4394;height:681" id="docshape107" coordorigin="6378,147" coordsize="4394,681" path="m10772,147l6378,147,6378,827,10094,827,10772,147xe" filled="true" fillcolor="#b41e8e" stroked="false">
              <v:path arrowok="t"/>
              <v:fill type="solid"/>
            </v:shape>
            <v:shape style="position:absolute;left:6377;top:147;width:4394;height:681" type="#_x0000_t202" id="docshape108" filled="false" stroked="false">
              <v:textbox inset="0,0,0,0">
                <w:txbxContent>
                  <w:p>
                    <w:pPr>
                      <w:spacing w:before="61"/>
                      <w:ind w:left="28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ROOM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i/>
          <w:sz w:val="5"/>
        </w:rPr>
      </w:pPr>
    </w:p>
    <w:p>
      <w:pPr>
        <w:spacing w:after="0"/>
        <w:rPr>
          <w:sz w:val="5"/>
        </w:rPr>
        <w:sectPr>
          <w:pgSz w:w="11910" w:h="16840"/>
          <w:pgMar w:header="0" w:footer="462" w:top="1700" w:bottom="660" w:left="0" w:right="560"/>
        </w:sectPr>
      </w:pPr>
    </w:p>
    <w:p>
      <w:pPr>
        <w:pStyle w:val="Heading2"/>
      </w:pPr>
      <w:r>
        <w:rPr>
          <w:color w:val="002157"/>
        </w:rPr>
        <w:t>Supporting children safely </w:t>
      </w:r>
      <w:r>
        <w:rPr>
          <w:color w:val="002157"/>
        </w:rPr>
        <w:t>for travel, addressing postural support needs in available special purpose car restraints</w:t>
      </w:r>
    </w:p>
    <w:p>
      <w:pPr>
        <w:spacing w:line="247" w:lineRule="auto" w:before="222"/>
        <w:ind w:left="1133" w:right="234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2472359</wp:posOffset>
            </wp:positionH>
            <wp:positionV relativeFrom="paragraph">
              <wp:posOffset>167369</wp:posOffset>
            </wp:positionV>
            <wp:extent cx="1037653" cy="1315199"/>
            <wp:effectExtent l="0" t="0" r="0" b="0"/>
            <wp:wrapNone/>
            <wp:docPr id="3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583"/>
          <w:sz w:val="24"/>
        </w:rPr>
        <w:t>Jamie Cockle, </w:t>
      </w:r>
      <w:r>
        <w:rPr>
          <w:color w:val="445583"/>
          <w:spacing w:val="-2"/>
          <w:sz w:val="24"/>
        </w:rPr>
        <w:t>Clinical</w:t>
      </w:r>
      <w:r>
        <w:rPr>
          <w:color w:val="445583"/>
          <w:spacing w:val="-20"/>
          <w:sz w:val="24"/>
        </w:rPr>
        <w:t> </w:t>
      </w:r>
      <w:r>
        <w:rPr>
          <w:color w:val="445583"/>
          <w:spacing w:val="-2"/>
          <w:sz w:val="24"/>
        </w:rPr>
        <w:t>Educator, Medifab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133" w:right="2453"/>
      </w:pPr>
      <w:r>
        <w:rPr/>
        <w:t>Car travel can be </w:t>
      </w:r>
      <w:r>
        <w:rPr>
          <w:spacing w:val="-2"/>
        </w:rPr>
        <w:t>exciting,</w:t>
      </w:r>
      <w:r>
        <w:rPr>
          <w:spacing w:val="-16"/>
        </w:rPr>
        <w:t> </w:t>
      </w:r>
      <w:r>
        <w:rPr>
          <w:spacing w:val="-2"/>
        </w:rPr>
        <w:t>providing </w:t>
      </w:r>
      <w:r>
        <w:rPr/>
        <w:t>us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sense</w:t>
      </w:r>
      <w:r>
        <w:rPr>
          <w:spacing w:val="-8"/>
        </w:rPr>
        <w:t> </w:t>
      </w:r>
      <w:r>
        <w:rPr/>
        <w:t>of</w:t>
      </w:r>
    </w:p>
    <w:p>
      <w:pPr>
        <w:pStyle w:val="BodyText"/>
        <w:spacing w:before="1"/>
        <w:ind w:left="1133"/>
      </w:pPr>
      <w:r>
        <w:rPr/>
        <w:t>freedom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access</w:t>
      </w:r>
      <w:r>
        <w:rPr>
          <w:spacing w:val="-13"/>
        </w:rPr>
        <w:t> </w:t>
      </w:r>
      <w:r>
        <w:rPr>
          <w:spacing w:val="-5"/>
        </w:rPr>
        <w:t>to</w:t>
      </w:r>
    </w:p>
    <w:p>
      <w:pPr>
        <w:pStyle w:val="BodyText"/>
        <w:spacing w:line="266" w:lineRule="auto" w:before="27"/>
        <w:ind w:left="1133"/>
      </w:pPr>
      <w:r>
        <w:rPr/>
        <w:t>our community and beyond! For children </w:t>
      </w:r>
      <w:r>
        <w:rPr>
          <w:spacing w:val="-2"/>
        </w:rPr>
        <w:t>with</w:t>
      </w:r>
      <w:r>
        <w:rPr>
          <w:spacing w:val="-12"/>
        </w:rPr>
        <w:t> </w:t>
      </w:r>
      <w:r>
        <w:rPr>
          <w:spacing w:val="-2"/>
        </w:rPr>
        <w:t>disabilities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their</w:t>
      </w:r>
      <w:r>
        <w:rPr>
          <w:spacing w:val="-12"/>
        </w:rPr>
        <w:t> </w:t>
      </w:r>
      <w:r>
        <w:rPr>
          <w:spacing w:val="-2"/>
        </w:rPr>
        <w:t>families</w:t>
      </w:r>
      <w:r>
        <w:rPr>
          <w:spacing w:val="-12"/>
        </w:rPr>
        <w:t> </w:t>
      </w:r>
      <w:r>
        <w:rPr>
          <w:spacing w:val="-2"/>
        </w:rPr>
        <w:t>however, </w:t>
      </w:r>
      <w:r>
        <w:rPr/>
        <w:t>the right piece of equipment can be the difference</w:t>
      </w:r>
      <w:r>
        <w:rPr>
          <w:spacing w:val="-16"/>
        </w:rPr>
        <w:t> </w:t>
      </w:r>
      <w:r>
        <w:rPr/>
        <w:t>between</w:t>
      </w:r>
      <w:r>
        <w:rPr>
          <w:spacing w:val="-16"/>
        </w:rPr>
        <w:t> </w:t>
      </w:r>
      <w:r>
        <w:rPr/>
        <w:t>safe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unsafe</w:t>
      </w:r>
      <w:r>
        <w:rPr>
          <w:spacing w:val="-16"/>
        </w:rPr>
        <w:t> </w:t>
      </w:r>
      <w:r>
        <w:rPr/>
        <w:t>access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vehicle</w:t>
      </w:r>
      <w:r>
        <w:rPr>
          <w:spacing w:val="-10"/>
        </w:rPr>
        <w:t> </w:t>
      </w:r>
      <w:r>
        <w:rPr>
          <w:spacing w:val="-2"/>
        </w:rPr>
        <w:t>transportation.</w:t>
      </w:r>
      <w:r>
        <w:rPr>
          <w:spacing w:val="-10"/>
        </w:rPr>
        <w:t> </w:t>
      </w:r>
      <w:r>
        <w:rPr>
          <w:spacing w:val="-2"/>
        </w:rPr>
        <w:t>Whether</w:t>
      </w:r>
      <w:r>
        <w:rPr>
          <w:spacing w:val="-10"/>
        </w:rPr>
        <w:t> </w:t>
      </w:r>
      <w:r>
        <w:rPr>
          <w:spacing w:val="-2"/>
        </w:rPr>
        <w:t>its</w:t>
      </w:r>
      <w:r>
        <w:rPr>
          <w:spacing w:val="-10"/>
        </w:rPr>
        <w:t> </w:t>
      </w:r>
      <w:r>
        <w:rPr>
          <w:spacing w:val="-2"/>
        </w:rPr>
        <w:t>inner </w:t>
      </w:r>
      <w:r>
        <w:rPr/>
        <w:t>city driving for visits to therapy centres,</w:t>
      </w:r>
    </w:p>
    <w:p>
      <w:pPr>
        <w:pStyle w:val="BodyText"/>
        <w:spacing w:line="266" w:lineRule="auto" w:before="1"/>
        <w:ind w:left="1133" w:right="318"/>
      </w:pPr>
      <w:r>
        <w:rPr/>
        <w:t>or long commutes from regional areas </w:t>
      </w:r>
      <w:r>
        <w:rPr>
          <w:spacing w:val="-2"/>
        </w:rPr>
        <w:t>for</w:t>
      </w:r>
      <w:r>
        <w:rPr>
          <w:spacing w:val="-16"/>
        </w:rPr>
        <w:t> </w:t>
      </w:r>
      <w:r>
        <w:rPr>
          <w:spacing w:val="-2"/>
        </w:rPr>
        <w:t>specialist</w:t>
      </w:r>
      <w:r>
        <w:rPr>
          <w:spacing w:val="-16"/>
        </w:rPr>
        <w:t> </w:t>
      </w:r>
      <w:r>
        <w:rPr>
          <w:spacing w:val="-2"/>
        </w:rPr>
        <w:t>assessment</w:t>
      </w:r>
      <w:r>
        <w:rPr>
          <w:spacing w:val="-15"/>
        </w:rPr>
        <w:t> </w:t>
      </w:r>
      <w:r>
        <w:rPr>
          <w:spacing w:val="-2"/>
        </w:rPr>
        <w:t>or</w:t>
      </w:r>
      <w:r>
        <w:rPr>
          <w:spacing w:val="-16"/>
        </w:rPr>
        <w:t> </w:t>
      </w:r>
      <w:r>
        <w:rPr>
          <w:spacing w:val="-2"/>
        </w:rPr>
        <w:t>intervention,</w:t>
      </w:r>
    </w:p>
    <w:p>
      <w:pPr>
        <w:pStyle w:val="BodyText"/>
        <w:spacing w:line="266" w:lineRule="auto"/>
        <w:ind w:left="1133"/>
      </w:pPr>
      <w:r>
        <w:rPr/>
        <w:t>children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disabilities</w:t>
      </w:r>
      <w:r>
        <w:rPr>
          <w:spacing w:val="-15"/>
        </w:rPr>
        <w:t> </w:t>
      </w:r>
      <w:r>
        <w:rPr/>
        <w:t>can</w:t>
      </w:r>
      <w:r>
        <w:rPr>
          <w:spacing w:val="-15"/>
        </w:rPr>
        <w:t> </w:t>
      </w:r>
      <w:r>
        <w:rPr/>
        <w:t>spend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long time in a vehicle.</w:t>
      </w:r>
    </w:p>
    <w:p>
      <w:pPr>
        <w:pStyle w:val="BodyText"/>
        <w:spacing w:line="266" w:lineRule="auto" w:before="171"/>
        <w:ind w:left="1133"/>
      </w:pPr>
      <w:r>
        <w:rPr/>
        <w:t>For those with limited postural control, travel can be stressful and dangerous without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right</w:t>
      </w:r>
      <w:r>
        <w:rPr>
          <w:spacing w:val="-7"/>
        </w:rPr>
        <w:t> </w:t>
      </w:r>
      <w:r>
        <w:rPr/>
        <w:t>support.</w:t>
      </w:r>
      <w:r>
        <w:rPr>
          <w:spacing w:val="-7"/>
        </w:rPr>
        <w:t> </w:t>
      </w:r>
      <w:r>
        <w:rPr/>
        <w:t>Whilst</w:t>
      </w:r>
      <w:r>
        <w:rPr>
          <w:spacing w:val="-7"/>
        </w:rPr>
        <w:t> </w:t>
      </w:r>
      <w:r>
        <w:rPr/>
        <w:t>“off</w:t>
      </w:r>
      <w:r>
        <w:rPr>
          <w:spacing w:val="-7"/>
        </w:rPr>
        <w:t> </w:t>
      </w:r>
      <w:r>
        <w:rPr/>
        <w:t>the shelf”</w:t>
      </w:r>
      <w:r>
        <w:rPr>
          <w:spacing w:val="-16"/>
        </w:rPr>
        <w:t> </w:t>
      </w:r>
      <w:r>
        <w:rPr/>
        <w:t>car</w:t>
      </w:r>
      <w:r>
        <w:rPr>
          <w:spacing w:val="-16"/>
        </w:rPr>
        <w:t> </w:t>
      </w:r>
      <w:r>
        <w:rPr/>
        <w:t>seats</w:t>
      </w:r>
      <w:r>
        <w:rPr>
          <w:spacing w:val="-16"/>
        </w:rPr>
        <w:t> </w:t>
      </w:r>
      <w:r>
        <w:rPr/>
        <w:t>provide</w:t>
      </w:r>
      <w:r>
        <w:rPr>
          <w:spacing w:val="-16"/>
        </w:rPr>
        <w:t> </w:t>
      </w:r>
      <w:r>
        <w:rPr/>
        <w:t>some</w:t>
      </w:r>
      <w:r>
        <w:rPr>
          <w:spacing w:val="-16"/>
        </w:rPr>
        <w:t> </w:t>
      </w:r>
      <w:r>
        <w:rPr/>
        <w:t>support</w:t>
      </w:r>
      <w:r>
        <w:rPr>
          <w:spacing w:val="-16"/>
        </w:rPr>
        <w:t> </w:t>
      </w:r>
      <w:r>
        <w:rPr/>
        <w:t>for occupants,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children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less</w:t>
      </w:r>
      <w:r>
        <w:rPr>
          <w:spacing w:val="-14"/>
        </w:rPr>
        <w:t> </w:t>
      </w:r>
      <w:r>
        <w:rPr/>
        <w:t>postural control this may be insufficient.</w:t>
      </w:r>
    </w:p>
    <w:p>
      <w:pPr>
        <w:pStyle w:val="BodyText"/>
        <w:spacing w:line="266" w:lineRule="auto" w:before="171"/>
        <w:ind w:left="1133"/>
      </w:pPr>
      <w:r>
        <w:rPr/>
        <w:t>This</w:t>
      </w:r>
      <w:r>
        <w:rPr>
          <w:spacing w:val="-12"/>
        </w:rPr>
        <w:t> </w:t>
      </w:r>
      <w:r>
        <w:rPr/>
        <w:t>presentation</w:t>
      </w:r>
      <w:r>
        <w:rPr>
          <w:spacing w:val="-12"/>
        </w:rPr>
        <w:t> </w:t>
      </w:r>
      <w:r>
        <w:rPr/>
        <w:t>will</w:t>
      </w:r>
      <w:r>
        <w:rPr>
          <w:spacing w:val="-12"/>
        </w:rPr>
        <w:t> </w:t>
      </w:r>
      <w:r>
        <w:rPr/>
        <w:t>outline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challenges associated with poor postural control particularly as it relates to travel. We will discuss the pro’s and con’s of different options available in the market to support children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discuss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clinical</w:t>
      </w:r>
      <w:r>
        <w:rPr>
          <w:spacing w:val="-17"/>
        </w:rPr>
        <w:t> </w:t>
      </w:r>
      <w:r>
        <w:rPr/>
        <w:t>applications for assessment and intervention.</w:t>
      </w:r>
    </w:p>
    <w:p>
      <w:pPr>
        <w:pStyle w:val="Heading2"/>
        <w:ind w:left="810" w:right="707"/>
      </w:pPr>
      <w:r>
        <w:rPr>
          <w:b w:val="0"/>
        </w:rPr>
        <w:br w:type="column"/>
      </w:r>
      <w:r>
        <w:rPr>
          <w:color w:val="002157"/>
        </w:rPr>
        <w:t>Assistive technology for the bariatric</w:t>
      </w:r>
      <w:r>
        <w:rPr>
          <w:color w:val="002157"/>
          <w:spacing w:val="-9"/>
        </w:rPr>
        <w:t> </w:t>
      </w:r>
      <w:r>
        <w:rPr>
          <w:color w:val="002157"/>
        </w:rPr>
        <w:t>client</w:t>
      </w:r>
      <w:r>
        <w:rPr>
          <w:color w:val="002157"/>
          <w:spacing w:val="-9"/>
        </w:rPr>
        <w:t> </w:t>
      </w:r>
      <w:r>
        <w:rPr>
          <w:color w:val="002157"/>
        </w:rPr>
        <w:t>–</w:t>
      </w:r>
      <w:r>
        <w:rPr>
          <w:color w:val="002157"/>
          <w:spacing w:val="-9"/>
        </w:rPr>
        <w:t> </w:t>
      </w:r>
      <w:r>
        <w:rPr>
          <w:color w:val="002157"/>
        </w:rPr>
        <w:t>what</w:t>
      </w:r>
      <w:r>
        <w:rPr>
          <w:color w:val="002157"/>
          <w:spacing w:val="-9"/>
        </w:rPr>
        <w:t> </w:t>
      </w:r>
      <w:r>
        <w:rPr>
          <w:color w:val="002157"/>
        </w:rPr>
        <w:t>are</w:t>
      </w:r>
      <w:r>
        <w:rPr>
          <w:color w:val="002157"/>
          <w:spacing w:val="-9"/>
        </w:rPr>
        <w:t> </w:t>
      </w:r>
      <w:r>
        <w:rPr>
          <w:color w:val="002157"/>
        </w:rPr>
        <w:t>you forgetting to consider?</w:t>
      </w:r>
    </w:p>
    <w:p>
      <w:pPr>
        <w:spacing w:line="247" w:lineRule="auto" w:before="224"/>
        <w:ind w:left="810" w:right="1902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5802350</wp:posOffset>
            </wp:positionH>
            <wp:positionV relativeFrom="paragraph">
              <wp:posOffset>381999</wp:posOffset>
            </wp:positionV>
            <wp:extent cx="1037653" cy="1315199"/>
            <wp:effectExtent l="0" t="0" r="0" b="0"/>
            <wp:wrapNone/>
            <wp:docPr id="3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583"/>
          <w:sz w:val="24"/>
        </w:rPr>
        <w:t>Annette Terranova, Clinical</w:t>
      </w:r>
      <w:r>
        <w:rPr>
          <w:color w:val="445583"/>
          <w:spacing w:val="-19"/>
          <w:sz w:val="24"/>
        </w:rPr>
        <w:t> </w:t>
      </w:r>
      <w:r>
        <w:rPr>
          <w:color w:val="445583"/>
          <w:sz w:val="24"/>
        </w:rPr>
        <w:t>Educator</w:t>
      </w:r>
      <w:r>
        <w:rPr>
          <w:color w:val="445583"/>
          <w:spacing w:val="-19"/>
          <w:sz w:val="24"/>
        </w:rPr>
        <w:t> </w:t>
      </w:r>
      <w:r>
        <w:rPr>
          <w:color w:val="445583"/>
          <w:sz w:val="24"/>
        </w:rPr>
        <w:t>and </w:t>
      </w:r>
      <w:r>
        <w:rPr>
          <w:color w:val="445583"/>
          <w:spacing w:val="-2"/>
          <w:sz w:val="24"/>
        </w:rPr>
        <w:t>Trainer,</w:t>
      </w:r>
    </w:p>
    <w:p>
      <w:pPr>
        <w:spacing w:line="290" w:lineRule="exact" w:before="0"/>
        <w:ind w:left="810" w:right="0" w:firstLine="0"/>
        <w:jc w:val="left"/>
        <w:rPr>
          <w:sz w:val="24"/>
        </w:rPr>
      </w:pPr>
      <w:r>
        <w:rPr>
          <w:color w:val="445583"/>
          <w:sz w:val="24"/>
        </w:rPr>
        <w:t>Unicare</w:t>
      </w:r>
      <w:r>
        <w:rPr>
          <w:color w:val="445583"/>
          <w:spacing w:val="-21"/>
          <w:sz w:val="24"/>
        </w:rPr>
        <w:t> </w:t>
      </w:r>
      <w:r>
        <w:rPr>
          <w:color w:val="445583"/>
          <w:spacing w:val="-2"/>
          <w:sz w:val="24"/>
        </w:rPr>
        <w:t>Health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66" w:lineRule="auto"/>
        <w:ind w:left="810" w:right="2830"/>
      </w:pPr>
      <w:r>
        <w:rPr/>
        <w:t>Obesity has become </w:t>
      </w:r>
      <w:r>
        <w:rPr>
          <w:spacing w:val="-2"/>
        </w:rPr>
        <w:t>a</w:t>
      </w:r>
      <w:r>
        <w:rPr>
          <w:spacing w:val="-16"/>
        </w:rPr>
        <w:t> </w:t>
      </w:r>
      <w:r>
        <w:rPr>
          <w:spacing w:val="-2"/>
        </w:rPr>
        <w:t>major</w:t>
      </w:r>
      <w:r>
        <w:rPr>
          <w:spacing w:val="-16"/>
        </w:rPr>
        <w:t> </w:t>
      </w:r>
      <w:r>
        <w:rPr>
          <w:spacing w:val="-2"/>
        </w:rPr>
        <w:t>medical</w:t>
      </w:r>
      <w:r>
        <w:rPr>
          <w:spacing w:val="-15"/>
        </w:rPr>
        <w:t> </w:t>
      </w:r>
      <w:r>
        <w:rPr>
          <w:spacing w:val="-2"/>
        </w:rPr>
        <w:t>issue </w:t>
      </w:r>
      <w:r>
        <w:rPr/>
        <w:t>affecting society today.</w:t>
      </w:r>
      <w:r>
        <w:rPr>
          <w:spacing w:val="-18"/>
        </w:rPr>
        <w:t> </w:t>
      </w:r>
      <w:r>
        <w:rPr/>
        <w:t>One</w:t>
      </w:r>
      <w:r>
        <w:rPr>
          <w:spacing w:val="-18"/>
        </w:rPr>
        <w:t> </w:t>
      </w:r>
      <w:r>
        <w:rPr/>
        <w:t>of</w:t>
      </w:r>
      <w:r>
        <w:rPr>
          <w:spacing w:val="-17"/>
        </w:rPr>
        <w:t> </w:t>
      </w:r>
      <w:r>
        <w:rPr/>
        <w:t>the</w:t>
      </w:r>
      <w:r>
        <w:rPr>
          <w:spacing w:val="-18"/>
        </w:rPr>
        <w:t> </w:t>
      </w:r>
      <w:r>
        <w:rPr/>
        <w:t>key</w:t>
      </w:r>
    </w:p>
    <w:p>
      <w:pPr>
        <w:pStyle w:val="BodyText"/>
        <w:spacing w:line="266" w:lineRule="auto" w:before="1"/>
        <w:ind w:left="810" w:right="1028"/>
        <w:jc w:val="both"/>
      </w:pPr>
      <w:r>
        <w:rPr/>
        <w:t>challenges</w:t>
      </w:r>
      <w:r>
        <w:rPr>
          <w:spacing w:val="-18"/>
        </w:rPr>
        <w:t> </w:t>
      </w:r>
      <w:r>
        <w:rPr/>
        <w:t>with</w:t>
      </w:r>
      <w:r>
        <w:rPr>
          <w:spacing w:val="-18"/>
        </w:rPr>
        <w:t> </w:t>
      </w:r>
      <w:r>
        <w:rPr/>
        <w:t>obesity</w:t>
      </w:r>
      <w:r>
        <w:rPr>
          <w:spacing w:val="-17"/>
        </w:rPr>
        <w:t> </w:t>
      </w:r>
      <w:r>
        <w:rPr/>
        <w:t>is</w:t>
      </w:r>
      <w:r>
        <w:rPr>
          <w:spacing w:val="-18"/>
        </w:rPr>
        <w:t> </w:t>
      </w:r>
      <w:r>
        <w:rPr/>
        <w:t>the</w:t>
      </w:r>
      <w:r>
        <w:rPr>
          <w:spacing w:val="-17"/>
        </w:rPr>
        <w:t> </w:t>
      </w:r>
      <w:r>
        <w:rPr/>
        <w:t>increased effort</w:t>
      </w:r>
      <w:r>
        <w:rPr>
          <w:spacing w:val="-7"/>
        </w:rPr>
        <w:t> </w:t>
      </w:r>
      <w:r>
        <w:rPr/>
        <w:t>required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mobility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general lifestyle independence.</w:t>
      </w:r>
    </w:p>
    <w:p>
      <w:pPr>
        <w:pStyle w:val="BodyText"/>
        <w:spacing w:line="266" w:lineRule="auto" w:before="170"/>
        <w:ind w:left="810" w:right="707"/>
      </w:pPr>
      <w:r>
        <w:rPr/>
        <w:t>Obese clients frequently face complex barriers limiting their participation in meaningful occupations. As the obese population grows, the needs of larger people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those</w:t>
      </w:r>
      <w:r>
        <w:rPr>
          <w:spacing w:val="-13"/>
        </w:rPr>
        <w:t> </w:t>
      </w:r>
      <w:r>
        <w:rPr/>
        <w:t>who</w:t>
      </w:r>
      <w:r>
        <w:rPr>
          <w:spacing w:val="-13"/>
        </w:rPr>
        <w:t> </w:t>
      </w:r>
      <w:r>
        <w:rPr/>
        <w:t>care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them</w:t>
      </w:r>
      <w:r>
        <w:rPr>
          <w:spacing w:val="-13"/>
        </w:rPr>
        <w:t> </w:t>
      </w:r>
      <w:r>
        <w:rPr/>
        <w:t>must be addressed.</w:t>
      </w:r>
    </w:p>
    <w:p>
      <w:pPr>
        <w:pStyle w:val="BodyText"/>
        <w:spacing w:line="266" w:lineRule="auto" w:before="171"/>
        <w:ind w:left="810" w:right="707"/>
      </w:pPr>
      <w:r>
        <w:rPr/>
        <w:t>This</w:t>
      </w:r>
      <w:r>
        <w:rPr>
          <w:spacing w:val="-18"/>
        </w:rPr>
        <w:t> </w:t>
      </w:r>
      <w:r>
        <w:rPr/>
        <w:t>session</w:t>
      </w:r>
      <w:r>
        <w:rPr>
          <w:spacing w:val="-18"/>
        </w:rPr>
        <w:t> </w:t>
      </w:r>
      <w:r>
        <w:rPr/>
        <w:t>looks</w:t>
      </w:r>
      <w:r>
        <w:rPr>
          <w:spacing w:val="-17"/>
        </w:rPr>
        <w:t> </w:t>
      </w:r>
      <w:r>
        <w:rPr/>
        <w:t>at</w:t>
      </w:r>
      <w:r>
        <w:rPr>
          <w:spacing w:val="-18"/>
        </w:rPr>
        <w:t> </w:t>
      </w:r>
      <w:r>
        <w:rPr/>
        <w:t>prescribing</w:t>
      </w:r>
      <w:r>
        <w:rPr>
          <w:spacing w:val="-17"/>
        </w:rPr>
        <w:t> </w:t>
      </w:r>
      <w:r>
        <w:rPr/>
        <w:t>Assistive Technology Solutions that matches a client’s plus-sized body type to facilitate function, safety and quality of life.</w:t>
      </w:r>
    </w:p>
    <w:p>
      <w:pPr>
        <w:pStyle w:val="BodyText"/>
        <w:spacing w:line="266" w:lineRule="auto" w:before="171"/>
        <w:ind w:left="810" w:right="1190"/>
      </w:pPr>
      <w:r>
        <w:rPr/>
        <w:t>Looking</w:t>
      </w:r>
      <w:r>
        <w:rPr>
          <w:spacing w:val="-15"/>
        </w:rPr>
        <w:t> </w:t>
      </w:r>
      <w:r>
        <w:rPr/>
        <w:t>beyond</w:t>
      </w:r>
      <w:r>
        <w:rPr>
          <w:spacing w:val="-15"/>
        </w:rPr>
        <w:t> </w:t>
      </w:r>
      <w:r>
        <w:rPr/>
        <w:t>safe</w:t>
      </w:r>
      <w:r>
        <w:rPr>
          <w:spacing w:val="-15"/>
        </w:rPr>
        <w:t> </w:t>
      </w:r>
      <w:r>
        <w:rPr/>
        <w:t>working</w:t>
      </w:r>
      <w:r>
        <w:rPr>
          <w:spacing w:val="-15"/>
        </w:rPr>
        <w:t> </w:t>
      </w:r>
      <w:r>
        <w:rPr/>
        <w:t>load, this</w:t>
      </w:r>
      <w:r>
        <w:rPr>
          <w:spacing w:val="-9"/>
        </w:rPr>
        <w:t> </w:t>
      </w:r>
      <w:r>
        <w:rPr/>
        <w:t>session</w:t>
      </w:r>
      <w:r>
        <w:rPr>
          <w:spacing w:val="-9"/>
        </w:rPr>
        <w:t> </w:t>
      </w:r>
      <w:r>
        <w:rPr/>
        <w:t>will</w:t>
      </w:r>
      <w:r>
        <w:rPr>
          <w:spacing w:val="-9"/>
        </w:rPr>
        <w:t> </w:t>
      </w:r>
      <w:r>
        <w:rPr/>
        <w:t>look</w:t>
      </w:r>
      <w:r>
        <w:rPr>
          <w:spacing w:val="-9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client’s</w:t>
      </w:r>
    </w:p>
    <w:p>
      <w:pPr>
        <w:pStyle w:val="BodyText"/>
        <w:spacing w:line="266" w:lineRule="auto" w:before="1"/>
        <w:ind w:left="810" w:right="707"/>
      </w:pPr>
      <w:r>
        <w:rPr>
          <w:spacing w:val="-2"/>
        </w:rPr>
        <w:t>anthropometric</w:t>
      </w:r>
      <w:r>
        <w:rPr>
          <w:spacing w:val="-13"/>
        </w:rPr>
        <w:t> </w:t>
      </w:r>
      <w:r>
        <w:rPr>
          <w:spacing w:val="-2"/>
        </w:rPr>
        <w:t>details,</w:t>
      </w:r>
      <w:r>
        <w:rPr>
          <w:spacing w:val="-13"/>
        </w:rPr>
        <w:t> </w:t>
      </w:r>
      <w:r>
        <w:rPr>
          <w:spacing w:val="-2"/>
        </w:rPr>
        <w:t>functional</w:t>
      </w:r>
      <w:r>
        <w:rPr>
          <w:spacing w:val="-13"/>
        </w:rPr>
        <w:t> </w:t>
      </w:r>
      <w:r>
        <w:rPr>
          <w:spacing w:val="-2"/>
        </w:rPr>
        <w:t>reach, </w:t>
      </w:r>
      <w:r>
        <w:rPr/>
        <w:t>pressure</w:t>
      </w:r>
      <w:r>
        <w:rPr>
          <w:spacing w:val="-12"/>
        </w:rPr>
        <w:t> </w:t>
      </w:r>
      <w:r>
        <w:rPr/>
        <w:t>care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other</w:t>
      </w:r>
      <w:r>
        <w:rPr>
          <w:spacing w:val="-12"/>
        </w:rPr>
        <w:t> </w:t>
      </w:r>
      <w:r>
        <w:rPr/>
        <w:t>often</w:t>
      </w:r>
      <w:r>
        <w:rPr>
          <w:spacing w:val="-12"/>
        </w:rPr>
        <w:t> </w:t>
      </w:r>
      <w:r>
        <w:rPr/>
        <w:t>neglected considerations for the appropriate selection of assistive technology such</w:t>
      </w:r>
    </w:p>
    <w:p>
      <w:pPr>
        <w:pStyle w:val="BodyText"/>
        <w:spacing w:line="266" w:lineRule="auto"/>
        <w:ind w:left="810" w:right="707"/>
      </w:pPr>
      <w:r>
        <w:rPr/>
        <w:t>as bariatric beds, mattresses, cushions, </w:t>
      </w:r>
      <w:r>
        <w:rPr>
          <w:spacing w:val="-2"/>
        </w:rPr>
        <w:t>manual</w:t>
      </w:r>
      <w:r>
        <w:rPr>
          <w:spacing w:val="-16"/>
        </w:rPr>
        <w:t> </w:t>
      </w:r>
      <w:r>
        <w:rPr>
          <w:spacing w:val="-2"/>
        </w:rPr>
        <w:t>handling,</w:t>
      </w:r>
      <w:r>
        <w:rPr>
          <w:spacing w:val="-16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mobility</w:t>
      </w:r>
      <w:r>
        <w:rPr>
          <w:spacing w:val="-16"/>
        </w:rPr>
        <w:t> </w:t>
      </w:r>
      <w:r>
        <w:rPr>
          <w:spacing w:val="-2"/>
        </w:rPr>
        <w:t>equipment.</w:t>
      </w:r>
    </w:p>
    <w:p>
      <w:pPr>
        <w:spacing w:after="0" w:line="266" w:lineRule="auto"/>
        <w:sectPr>
          <w:type w:val="continuous"/>
          <w:pgSz w:w="11910" w:h="16840"/>
          <w:pgMar w:header="0" w:footer="462" w:top="560" w:bottom="0" w:left="0" w:right="560"/>
          <w:cols w:num="2" w:equalWidth="0">
            <w:col w:w="5528" w:space="40"/>
            <w:col w:w="5782"/>
          </w:cols>
        </w:sectPr>
      </w:pPr>
    </w:p>
    <w:p>
      <w:pPr>
        <w:pStyle w:val="BodyText"/>
      </w:pPr>
    </w:p>
    <w:p>
      <w:pPr>
        <w:pStyle w:val="Heading1"/>
      </w:pPr>
      <w:r>
        <w:rPr>
          <w:color w:val="002157"/>
        </w:rPr>
        <w:t>THURSDAY</w:t>
      </w:r>
      <w:r>
        <w:rPr>
          <w:color w:val="002157"/>
          <w:spacing w:val="-5"/>
        </w:rPr>
        <w:t> </w:t>
      </w:r>
      <w:r>
        <w:rPr>
          <w:color w:val="002157"/>
        </w:rPr>
        <w:t>1</w:t>
      </w:r>
      <w:r>
        <w:rPr>
          <w:color w:val="002157"/>
          <w:spacing w:val="-4"/>
        </w:rPr>
        <w:t> </w:t>
      </w:r>
      <w:r>
        <w:rPr>
          <w:color w:val="002157"/>
        </w:rPr>
        <w:t>JUNE</w:t>
      </w:r>
      <w:r>
        <w:rPr>
          <w:color w:val="002157"/>
          <w:spacing w:val="-4"/>
        </w:rPr>
        <w:t> 2023</w:t>
      </w:r>
    </w:p>
    <w:p>
      <w:pPr>
        <w:tabs>
          <w:tab w:pos="6406" w:val="left" w:leader="none"/>
        </w:tabs>
        <w:spacing w:before="22"/>
        <w:ind w:left="1162" w:right="0" w:firstLine="0"/>
        <w:jc w:val="left"/>
        <w:rPr>
          <w:i/>
          <w:sz w:val="28"/>
        </w:rPr>
      </w:pPr>
      <w:r>
        <w:rPr>
          <w:color w:val="002157"/>
          <w:w w:val="90"/>
          <w:sz w:val="40"/>
        </w:rPr>
        <w:t>8.30am</w:t>
      </w:r>
      <w:r>
        <w:rPr>
          <w:color w:val="002157"/>
          <w:spacing w:val="-1"/>
          <w:sz w:val="40"/>
        </w:rPr>
        <w:t> </w:t>
      </w:r>
      <w:r>
        <w:rPr>
          <w:i/>
          <w:color w:val="002157"/>
          <w:w w:val="90"/>
          <w:sz w:val="28"/>
        </w:rPr>
        <w:t>1</w:t>
      </w:r>
      <w:r>
        <w:rPr>
          <w:i/>
          <w:color w:val="002157"/>
          <w:spacing w:val="-1"/>
          <w:sz w:val="28"/>
        </w:rPr>
        <w:t> </w:t>
      </w:r>
      <w:r>
        <w:rPr>
          <w:i/>
          <w:color w:val="002157"/>
          <w:w w:val="90"/>
          <w:sz w:val="28"/>
        </w:rPr>
        <w:t>hr,</w:t>
      </w:r>
      <w:r>
        <w:rPr>
          <w:i/>
          <w:color w:val="002157"/>
          <w:sz w:val="28"/>
        </w:rPr>
        <w:t> </w:t>
      </w:r>
      <w:r>
        <w:rPr>
          <w:i/>
          <w:color w:val="002157"/>
          <w:w w:val="90"/>
          <w:sz w:val="28"/>
        </w:rPr>
        <w:t>30</w:t>
      </w:r>
      <w:r>
        <w:rPr>
          <w:i/>
          <w:color w:val="002157"/>
          <w:spacing w:val="-1"/>
          <w:sz w:val="28"/>
        </w:rPr>
        <w:t> </w:t>
      </w:r>
      <w:r>
        <w:rPr>
          <w:i/>
          <w:color w:val="002157"/>
          <w:spacing w:val="-4"/>
          <w:w w:val="90"/>
          <w:sz w:val="28"/>
        </w:rPr>
        <w:t>mins</w:t>
      </w:r>
      <w:r>
        <w:rPr>
          <w:i/>
          <w:color w:val="002157"/>
          <w:sz w:val="28"/>
        </w:rPr>
        <w:tab/>
      </w:r>
      <w:r>
        <w:rPr>
          <w:color w:val="002157"/>
          <w:spacing w:val="-2"/>
          <w:w w:val="90"/>
          <w:sz w:val="40"/>
        </w:rPr>
        <w:t>9.15am</w:t>
      </w:r>
      <w:r>
        <w:rPr>
          <w:color w:val="002157"/>
          <w:spacing w:val="-19"/>
          <w:w w:val="90"/>
          <w:sz w:val="40"/>
        </w:rPr>
        <w:t> </w:t>
      </w:r>
      <w:r>
        <w:rPr>
          <w:i/>
          <w:color w:val="002157"/>
          <w:spacing w:val="-2"/>
          <w:w w:val="90"/>
          <w:sz w:val="28"/>
        </w:rPr>
        <w:t>45</w:t>
      </w:r>
      <w:r>
        <w:rPr>
          <w:i/>
          <w:color w:val="002157"/>
          <w:spacing w:val="-13"/>
          <w:w w:val="90"/>
          <w:sz w:val="28"/>
        </w:rPr>
        <w:t> </w:t>
      </w:r>
      <w:r>
        <w:rPr>
          <w:i/>
          <w:color w:val="002157"/>
          <w:spacing w:val="-4"/>
          <w:w w:val="90"/>
          <w:sz w:val="28"/>
        </w:rPr>
        <w:t>mins</w:t>
      </w: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  <w:sz w:val="10"/>
        </w:rPr>
      </w:pPr>
      <w:r>
        <w:rPr/>
        <w:pict>
          <v:group style="position:absolute;margin-left:56.692902pt;margin-top:7.3523pt;width:219.7pt;height:34.050pt;mso-position-horizontal-relative:page;mso-position-vertical-relative:paragraph;z-index:-15710720;mso-wrap-distance-left:0;mso-wrap-distance-right:0" id="docshapegroup109" coordorigin="1134,147" coordsize="4394,681">
            <v:shape style="position:absolute;left:1133;top:147;width:4394;height:681" id="docshape110" coordorigin="1134,147" coordsize="4394,681" path="m5528,147l1134,147,1134,827,4850,827,5528,147xe" filled="true" fillcolor="#00acdf" stroked="false">
              <v:path arrowok="t"/>
              <v:fill type="solid"/>
            </v:shape>
            <v:shape style="position:absolute;left:1133;top:147;width:4394;height:681" type="#_x0000_t202" id="docshape111" filled="false" stroked="false">
              <v:textbox inset="0,0,0,0">
                <w:txbxContent>
                  <w:p>
                    <w:pPr>
                      <w:spacing w:before="61"/>
                      <w:ind w:left="28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ROOM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8.897614pt;margin-top:7.3523pt;width:219.7pt;height:34.050pt;mso-position-horizontal-relative:page;mso-position-vertical-relative:paragraph;z-index:-15710208;mso-wrap-distance-left:0;mso-wrap-distance-right:0" id="docshapegroup112" coordorigin="6378,147" coordsize="4394,681">
            <v:shape style="position:absolute;left:6377;top:147;width:4394;height:681" id="docshape113" coordorigin="6378,147" coordsize="4394,681" path="m10772,147l6378,147,6378,827,10094,827,10772,147xe" filled="true" fillcolor="#b41e8e" stroked="false">
              <v:path arrowok="t"/>
              <v:fill type="solid"/>
            </v:shape>
            <v:shape style="position:absolute;left:6377;top:147;width:4394;height:681" type="#_x0000_t202" id="docshape114" filled="false" stroked="false">
              <v:textbox inset="0,0,0,0">
                <w:txbxContent>
                  <w:p>
                    <w:pPr>
                      <w:spacing w:before="61"/>
                      <w:ind w:left="28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ROOM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i/>
          <w:sz w:val="5"/>
        </w:rPr>
      </w:pPr>
    </w:p>
    <w:p>
      <w:pPr>
        <w:spacing w:after="0"/>
        <w:rPr>
          <w:sz w:val="5"/>
        </w:rPr>
        <w:sectPr>
          <w:pgSz w:w="11910" w:h="16840"/>
          <w:pgMar w:header="0" w:footer="462" w:top="1700" w:bottom="660" w:left="0" w:right="560"/>
        </w:sectPr>
      </w:pPr>
    </w:p>
    <w:p>
      <w:pPr>
        <w:spacing w:before="44"/>
        <w:ind w:left="1133" w:right="1278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002157"/>
          <w:sz w:val="28"/>
        </w:rPr>
        <w:t>BREAKFAST </w:t>
      </w:r>
      <w:r>
        <w:rPr>
          <w:rFonts w:ascii="Tahoma"/>
          <w:b/>
          <w:color w:val="002157"/>
          <w:sz w:val="28"/>
        </w:rPr>
        <w:t>SESSION </w:t>
      </w:r>
      <w:r>
        <w:rPr>
          <w:rFonts w:ascii="Tahoma"/>
          <w:b/>
          <w:color w:val="002157"/>
          <w:spacing w:val="-2"/>
          <w:sz w:val="28"/>
        </w:rPr>
        <w:t>830-10:00am</w:t>
      </w:r>
    </w:p>
    <w:p>
      <w:pPr>
        <w:spacing w:before="223"/>
        <w:ind w:left="1133" w:right="1586" w:firstLine="0"/>
        <w:jc w:val="left"/>
        <w:rPr>
          <w:rFonts w:ascii="Tahoma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2472359</wp:posOffset>
            </wp:positionH>
            <wp:positionV relativeFrom="paragraph">
              <wp:posOffset>596516</wp:posOffset>
            </wp:positionV>
            <wp:extent cx="1037653" cy="1315199"/>
            <wp:effectExtent l="0" t="0" r="0" b="0"/>
            <wp:wrapNone/>
            <wp:docPr id="3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002157"/>
          <w:spacing w:val="-6"/>
          <w:sz w:val="28"/>
        </w:rPr>
        <w:t>Mat</w:t>
      </w:r>
      <w:r>
        <w:rPr>
          <w:rFonts w:ascii="Tahoma"/>
          <w:b/>
          <w:color w:val="002157"/>
          <w:spacing w:val="-15"/>
          <w:sz w:val="28"/>
        </w:rPr>
        <w:t> </w:t>
      </w:r>
      <w:r>
        <w:rPr>
          <w:rFonts w:ascii="Tahoma"/>
          <w:b/>
          <w:color w:val="002157"/>
          <w:spacing w:val="-6"/>
          <w:sz w:val="28"/>
        </w:rPr>
        <w:t>Evaluation</w:t>
      </w:r>
      <w:r>
        <w:rPr>
          <w:rFonts w:ascii="Tahoma"/>
          <w:b/>
          <w:color w:val="002157"/>
          <w:spacing w:val="-15"/>
          <w:sz w:val="28"/>
        </w:rPr>
        <w:t> </w:t>
      </w:r>
      <w:r>
        <w:rPr>
          <w:rFonts w:ascii="Tahoma"/>
          <w:b/>
          <w:color w:val="002157"/>
          <w:spacing w:val="-6"/>
          <w:sz w:val="28"/>
        </w:rPr>
        <w:t>101 </w:t>
      </w:r>
      <w:r>
        <w:rPr>
          <w:rFonts w:ascii="Tahoma"/>
          <w:b/>
          <w:color w:val="002157"/>
          <w:sz w:val="28"/>
        </w:rPr>
        <w:t>for Wheelchairs</w:t>
      </w:r>
    </w:p>
    <w:p>
      <w:pPr>
        <w:spacing w:before="223"/>
        <w:ind w:left="1133" w:right="1871" w:firstLine="0"/>
        <w:jc w:val="left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002157"/>
          <w:sz w:val="28"/>
        </w:rPr>
        <w:t>Skills training – tips, tricks and advice</w:t>
      </w:r>
      <w:r>
        <w:rPr>
          <w:rFonts w:ascii="Tahoma" w:hAnsi="Tahoma"/>
          <w:b/>
          <w:color w:val="002157"/>
          <w:spacing w:val="-8"/>
          <w:sz w:val="28"/>
        </w:rPr>
        <w:t> </w:t>
      </w:r>
      <w:r>
        <w:rPr>
          <w:rFonts w:ascii="Tahoma" w:hAnsi="Tahoma"/>
          <w:b/>
          <w:color w:val="002157"/>
          <w:sz w:val="28"/>
        </w:rPr>
        <w:t>from</w:t>
      </w:r>
      <w:r>
        <w:rPr>
          <w:rFonts w:ascii="Tahoma" w:hAnsi="Tahoma"/>
          <w:b/>
          <w:color w:val="002157"/>
          <w:spacing w:val="-8"/>
          <w:sz w:val="28"/>
        </w:rPr>
        <w:t> </w:t>
      </w:r>
      <w:r>
        <w:rPr>
          <w:rFonts w:ascii="Tahoma" w:hAnsi="Tahoma"/>
          <w:b/>
          <w:color w:val="002157"/>
          <w:sz w:val="28"/>
        </w:rPr>
        <w:t>what I have learned along the way</w:t>
      </w:r>
    </w:p>
    <w:p>
      <w:pPr>
        <w:spacing w:before="219"/>
        <w:ind w:left="1133" w:right="0" w:firstLine="0"/>
        <w:jc w:val="left"/>
        <w:rPr>
          <w:sz w:val="24"/>
        </w:rPr>
      </w:pPr>
      <w:r>
        <w:rPr>
          <w:color w:val="445583"/>
          <w:sz w:val="24"/>
        </w:rPr>
        <w:t>Amy</w:t>
      </w:r>
      <w:r>
        <w:rPr>
          <w:color w:val="445583"/>
          <w:spacing w:val="1"/>
          <w:sz w:val="24"/>
        </w:rPr>
        <w:t> </w:t>
      </w:r>
      <w:r>
        <w:rPr>
          <w:color w:val="445583"/>
          <w:spacing w:val="-2"/>
          <w:sz w:val="24"/>
        </w:rPr>
        <w:t>Bjornson,</w:t>
      </w:r>
    </w:p>
    <w:p>
      <w:pPr>
        <w:spacing w:before="9"/>
        <w:ind w:left="1133" w:right="0" w:firstLine="0"/>
        <w:jc w:val="left"/>
        <w:rPr>
          <w:sz w:val="24"/>
        </w:rPr>
      </w:pPr>
      <w:r>
        <w:rPr>
          <w:color w:val="445583"/>
          <w:spacing w:val="-4"/>
          <w:sz w:val="24"/>
        </w:rPr>
        <w:t>Clinical</w:t>
      </w:r>
      <w:r>
        <w:rPr>
          <w:color w:val="445583"/>
          <w:spacing w:val="-12"/>
          <w:sz w:val="24"/>
        </w:rPr>
        <w:t> </w:t>
      </w:r>
      <w:r>
        <w:rPr>
          <w:color w:val="445583"/>
          <w:spacing w:val="-4"/>
          <w:sz w:val="24"/>
        </w:rPr>
        <w:t>Director,</w:t>
      </w:r>
      <w:r>
        <w:rPr>
          <w:color w:val="445583"/>
          <w:spacing w:val="-11"/>
          <w:sz w:val="24"/>
        </w:rPr>
        <w:t> </w:t>
      </w:r>
      <w:r>
        <w:rPr>
          <w:color w:val="445583"/>
          <w:spacing w:val="-4"/>
          <w:sz w:val="24"/>
        </w:rPr>
        <w:t>Sunrise</w:t>
      </w:r>
      <w:r>
        <w:rPr>
          <w:color w:val="445583"/>
          <w:spacing w:val="-11"/>
          <w:sz w:val="24"/>
        </w:rPr>
        <w:t> </w:t>
      </w:r>
      <w:r>
        <w:rPr>
          <w:color w:val="445583"/>
          <w:spacing w:val="-4"/>
          <w:sz w:val="24"/>
        </w:rPr>
        <w:t>Medical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66" w:lineRule="auto"/>
        <w:ind w:left="1133" w:right="232"/>
      </w:pPr>
      <w:r>
        <w:rPr/>
        <w:t>This</w:t>
      </w:r>
      <w:r>
        <w:rPr>
          <w:spacing w:val="-18"/>
        </w:rPr>
        <w:t> </w:t>
      </w:r>
      <w:r>
        <w:rPr/>
        <w:t>workshop</w:t>
      </w:r>
      <w:r>
        <w:rPr>
          <w:spacing w:val="-18"/>
        </w:rPr>
        <w:t> </w:t>
      </w:r>
      <w:r>
        <w:rPr/>
        <w:t>is</w:t>
      </w:r>
      <w:r>
        <w:rPr>
          <w:spacing w:val="-17"/>
        </w:rPr>
        <w:t> </w:t>
      </w:r>
      <w:r>
        <w:rPr/>
        <w:t>for</w:t>
      </w:r>
      <w:r>
        <w:rPr>
          <w:spacing w:val="-18"/>
        </w:rPr>
        <w:t> </w:t>
      </w:r>
      <w:r>
        <w:rPr/>
        <w:t>therapists</w:t>
      </w:r>
      <w:r>
        <w:rPr>
          <w:spacing w:val="-17"/>
        </w:rPr>
        <w:t> </w:t>
      </w:r>
      <w:r>
        <w:rPr/>
        <w:t>involved</w:t>
      </w:r>
      <w:r>
        <w:rPr>
          <w:spacing w:val="-18"/>
        </w:rPr>
        <w:t> </w:t>
      </w:r>
      <w:r>
        <w:rPr/>
        <w:t>in seating and wheelchair assessment.</w:t>
      </w:r>
    </w:p>
    <w:p>
      <w:pPr>
        <w:pStyle w:val="BodyText"/>
        <w:spacing w:line="266" w:lineRule="auto" w:before="170"/>
        <w:ind w:left="1133"/>
      </w:pPr>
      <w:r>
        <w:rPr/>
        <w:t>In this session, we will demonstrate the </w:t>
      </w:r>
      <w:r>
        <w:rPr>
          <w:spacing w:val="-2"/>
        </w:rPr>
        <w:t>client</w:t>
      </w:r>
      <w:r>
        <w:rPr>
          <w:spacing w:val="-14"/>
        </w:rPr>
        <w:t> </w:t>
      </w:r>
      <w:r>
        <w:rPr>
          <w:spacing w:val="-2"/>
        </w:rPr>
        <w:t>assessments</w:t>
      </w:r>
      <w:r>
        <w:rPr>
          <w:spacing w:val="-14"/>
        </w:rPr>
        <w:t> </w:t>
      </w:r>
      <w:r>
        <w:rPr>
          <w:spacing w:val="-2"/>
        </w:rPr>
        <w:t>-</w:t>
      </w:r>
      <w:r>
        <w:rPr>
          <w:spacing w:val="-14"/>
        </w:rPr>
        <w:t> </w:t>
      </w:r>
      <w:r>
        <w:rPr>
          <w:spacing w:val="-2"/>
        </w:rPr>
        <w:t>both</w:t>
      </w:r>
      <w:r>
        <w:rPr>
          <w:spacing w:val="-14"/>
        </w:rPr>
        <w:t> </w:t>
      </w:r>
      <w:r>
        <w:rPr>
          <w:spacing w:val="-2"/>
        </w:rPr>
        <w:t>supine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sitting. </w:t>
      </w:r>
      <w:r>
        <w:rPr/>
        <w:t>We’ll provide practical tips and tricks to make you much more comfortable doing</w:t>
      </w:r>
    </w:p>
    <w:p>
      <w:pPr>
        <w:pStyle w:val="BodyText"/>
        <w:spacing w:line="266" w:lineRule="auto" w:before="1"/>
        <w:ind w:left="1133" w:right="148"/>
      </w:pPr>
      <w:r>
        <w:rPr/>
        <w:t>a MAT assessment. You will learn how to perform the skills on a variety of client types.</w:t>
      </w:r>
      <w:r>
        <w:rPr>
          <w:spacing w:val="40"/>
        </w:rPr>
        <w:t> </w:t>
      </w:r>
      <w:r>
        <w:rPr/>
        <w:t>We will consider which steps can be skipped for less complex clients, what is critical for complex cases and how to alter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process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work</w:t>
      </w:r>
      <w:r>
        <w:rPr>
          <w:spacing w:val="-17"/>
        </w:rPr>
        <w:t> </w:t>
      </w:r>
      <w:r>
        <w:rPr/>
        <w:t>for</w:t>
      </w:r>
      <w:r>
        <w:rPr>
          <w:spacing w:val="-17"/>
        </w:rPr>
        <w:t> </w:t>
      </w:r>
      <w:r>
        <w:rPr/>
        <w:t>your</w:t>
      </w:r>
      <w:r>
        <w:rPr>
          <w:spacing w:val="-17"/>
        </w:rPr>
        <w:t> </w:t>
      </w:r>
      <w:r>
        <w:rPr/>
        <w:t>bariatric </w:t>
      </w:r>
      <w:r>
        <w:rPr>
          <w:spacing w:val="-2"/>
        </w:rPr>
        <w:t>clients.</w:t>
      </w:r>
    </w:p>
    <w:p>
      <w:pPr>
        <w:pStyle w:val="BodyText"/>
        <w:spacing w:before="172"/>
        <w:ind w:left="1133"/>
      </w:pPr>
      <w:r>
        <w:rPr/>
        <w:t>This</w:t>
      </w:r>
      <w:r>
        <w:rPr>
          <w:spacing w:val="-14"/>
        </w:rPr>
        <w:t> </w:t>
      </w:r>
      <w:r>
        <w:rPr/>
        <w:t>course</w:t>
      </w:r>
      <w:r>
        <w:rPr>
          <w:spacing w:val="-14"/>
        </w:rPr>
        <w:t> </w:t>
      </w:r>
      <w:r>
        <w:rPr/>
        <w:t>will</w:t>
      </w:r>
      <w:r>
        <w:rPr>
          <w:spacing w:val="-14"/>
        </w:rPr>
        <w:t> </w:t>
      </w:r>
      <w:r>
        <w:rPr>
          <w:spacing w:val="-2"/>
        </w:rPr>
        <w:t>facilitate:</w:t>
      </w:r>
    </w:p>
    <w:p>
      <w:pPr>
        <w:pStyle w:val="ListParagraph"/>
        <w:numPr>
          <w:ilvl w:val="0"/>
          <w:numId w:val="2"/>
        </w:numPr>
        <w:tabs>
          <w:tab w:pos="1418" w:val="left" w:leader="none"/>
        </w:tabs>
        <w:spacing w:line="266" w:lineRule="auto" w:before="196" w:after="0"/>
        <w:ind w:left="1417" w:right="471" w:hanging="284"/>
        <w:jc w:val="left"/>
        <w:rPr>
          <w:sz w:val="20"/>
        </w:rPr>
      </w:pPr>
      <w:r>
        <w:rPr>
          <w:sz w:val="20"/>
        </w:rPr>
        <w:t>Hands on skills training for MAT </w:t>
      </w:r>
      <w:r>
        <w:rPr>
          <w:spacing w:val="-2"/>
          <w:sz w:val="20"/>
        </w:rPr>
        <w:t>assessment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-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with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insight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and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advice</w:t>
      </w:r>
      <w:r>
        <w:rPr>
          <w:spacing w:val="-2"/>
          <w:sz w:val="20"/>
        </w:rPr>
        <w:t> </w:t>
      </w:r>
      <w:r>
        <w:rPr>
          <w:sz w:val="20"/>
        </w:rPr>
        <w:t>garnered from years of practice</w:t>
      </w:r>
    </w:p>
    <w:p>
      <w:pPr>
        <w:pStyle w:val="ListParagraph"/>
        <w:numPr>
          <w:ilvl w:val="0"/>
          <w:numId w:val="2"/>
        </w:numPr>
        <w:tabs>
          <w:tab w:pos="1418" w:val="left" w:leader="none"/>
        </w:tabs>
        <w:spacing w:line="266" w:lineRule="auto" w:before="171" w:after="0"/>
        <w:ind w:left="1417" w:right="286" w:hanging="284"/>
        <w:jc w:val="left"/>
        <w:rPr>
          <w:sz w:val="20"/>
        </w:rPr>
      </w:pPr>
      <w:r>
        <w:rPr>
          <w:sz w:val="20"/>
        </w:rPr>
        <w:t>Translation</w:t>
      </w:r>
      <w:r>
        <w:rPr>
          <w:spacing w:val="-18"/>
          <w:sz w:val="20"/>
        </w:rPr>
        <w:t> </w:t>
      </w:r>
      <w:r>
        <w:rPr>
          <w:sz w:val="20"/>
        </w:rPr>
        <w:t>of</w:t>
      </w:r>
      <w:r>
        <w:rPr>
          <w:spacing w:val="-18"/>
          <w:sz w:val="20"/>
        </w:rPr>
        <w:t> </w:t>
      </w:r>
      <w:r>
        <w:rPr>
          <w:sz w:val="20"/>
        </w:rPr>
        <w:t>the</w:t>
      </w:r>
      <w:r>
        <w:rPr>
          <w:spacing w:val="-17"/>
          <w:sz w:val="20"/>
        </w:rPr>
        <w:t> </w:t>
      </w:r>
      <w:r>
        <w:rPr>
          <w:sz w:val="20"/>
        </w:rPr>
        <w:t>assessment</w:t>
      </w:r>
      <w:r>
        <w:rPr>
          <w:spacing w:val="-18"/>
          <w:sz w:val="20"/>
        </w:rPr>
        <w:t> </w:t>
      </w:r>
      <w:r>
        <w:rPr>
          <w:sz w:val="20"/>
        </w:rPr>
        <w:t>findings into</w:t>
      </w:r>
      <w:r>
        <w:rPr>
          <w:spacing w:val="-18"/>
          <w:sz w:val="20"/>
        </w:rPr>
        <w:t> </w:t>
      </w:r>
      <w:r>
        <w:rPr>
          <w:sz w:val="20"/>
        </w:rPr>
        <w:t>practical</w:t>
      </w:r>
      <w:r>
        <w:rPr>
          <w:spacing w:val="-18"/>
          <w:sz w:val="20"/>
        </w:rPr>
        <w:t> </w:t>
      </w:r>
      <w:r>
        <w:rPr>
          <w:sz w:val="20"/>
        </w:rPr>
        <w:t>trial</w:t>
      </w:r>
      <w:r>
        <w:rPr>
          <w:spacing w:val="-17"/>
          <w:sz w:val="20"/>
        </w:rPr>
        <w:t> </w:t>
      </w:r>
      <w:r>
        <w:rPr>
          <w:sz w:val="20"/>
        </w:rPr>
        <w:t>equipment</w:t>
      </w:r>
      <w:r>
        <w:rPr>
          <w:spacing w:val="-18"/>
          <w:sz w:val="20"/>
        </w:rPr>
        <w:t> </w:t>
      </w:r>
      <w:r>
        <w:rPr>
          <w:sz w:val="20"/>
        </w:rPr>
        <w:t>selection</w:t>
      </w:r>
    </w:p>
    <w:p>
      <w:pPr>
        <w:pStyle w:val="ListParagraph"/>
        <w:numPr>
          <w:ilvl w:val="0"/>
          <w:numId w:val="2"/>
        </w:numPr>
        <w:tabs>
          <w:tab w:pos="1418" w:val="left" w:leader="none"/>
        </w:tabs>
        <w:spacing w:line="266" w:lineRule="auto" w:before="170" w:after="0"/>
        <w:ind w:left="1417" w:right="580" w:hanging="284"/>
        <w:jc w:val="left"/>
        <w:rPr>
          <w:sz w:val="20"/>
        </w:rPr>
      </w:pPr>
      <w:r>
        <w:rPr>
          <w:sz w:val="20"/>
        </w:rPr>
        <w:t>Achieving</w:t>
      </w:r>
      <w:r>
        <w:rPr>
          <w:spacing w:val="-16"/>
          <w:sz w:val="20"/>
        </w:rPr>
        <w:t> </w:t>
      </w:r>
      <w:r>
        <w:rPr>
          <w:sz w:val="20"/>
        </w:rPr>
        <w:t>positive</w:t>
      </w:r>
      <w:r>
        <w:rPr>
          <w:spacing w:val="-16"/>
          <w:sz w:val="20"/>
        </w:rPr>
        <w:t> </w:t>
      </w:r>
      <w:r>
        <w:rPr>
          <w:sz w:val="20"/>
        </w:rPr>
        <w:t>clinical</w:t>
      </w:r>
      <w:r>
        <w:rPr>
          <w:spacing w:val="-16"/>
          <w:sz w:val="20"/>
        </w:rPr>
        <w:t> </w:t>
      </w:r>
      <w:r>
        <w:rPr>
          <w:sz w:val="20"/>
        </w:rPr>
        <w:t>objective</w:t>
      </w:r>
      <w:r>
        <w:rPr>
          <w:sz w:val="20"/>
        </w:rPr>
        <w:t> </w:t>
      </w:r>
      <w:r>
        <w:rPr>
          <w:spacing w:val="-2"/>
          <w:sz w:val="20"/>
        </w:rPr>
        <w:t>outcomes</w:t>
      </w:r>
    </w:p>
    <w:p>
      <w:pPr>
        <w:pStyle w:val="Heading2"/>
        <w:ind w:left="810" w:right="1139"/>
      </w:pPr>
      <w:r>
        <w:rPr>
          <w:b w:val="0"/>
        </w:rPr>
        <w:br w:type="column"/>
      </w:r>
      <w:r>
        <w:rPr>
          <w:color w:val="002157"/>
        </w:rPr>
        <w:t>Use and useability </w:t>
      </w:r>
      <w:r>
        <w:rPr>
          <w:color w:val="002157"/>
        </w:rPr>
        <w:t>of personal alarms</w:t>
      </w:r>
    </w:p>
    <w:p>
      <w:pPr>
        <w:spacing w:line="247" w:lineRule="auto" w:before="226"/>
        <w:ind w:left="810" w:right="707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5802350</wp:posOffset>
            </wp:positionH>
            <wp:positionV relativeFrom="paragraph">
              <wp:posOffset>596630</wp:posOffset>
            </wp:positionV>
            <wp:extent cx="1037653" cy="1315199"/>
            <wp:effectExtent l="0" t="0" r="0" b="0"/>
            <wp:wrapNone/>
            <wp:docPr id="3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583"/>
          <w:spacing w:val="-2"/>
          <w:sz w:val="24"/>
        </w:rPr>
        <w:t>Linda</w:t>
      </w:r>
      <w:r>
        <w:rPr>
          <w:color w:val="445583"/>
          <w:spacing w:val="-19"/>
          <w:sz w:val="24"/>
        </w:rPr>
        <w:t> </w:t>
      </w:r>
      <w:r>
        <w:rPr>
          <w:color w:val="445583"/>
          <w:spacing w:val="-2"/>
          <w:sz w:val="24"/>
        </w:rPr>
        <w:t>Tran,</w:t>
      </w:r>
      <w:r>
        <w:rPr>
          <w:color w:val="445583"/>
          <w:spacing w:val="-19"/>
          <w:sz w:val="24"/>
        </w:rPr>
        <w:t> </w:t>
      </w:r>
      <w:r>
        <w:rPr>
          <w:color w:val="445583"/>
          <w:spacing w:val="-2"/>
          <w:sz w:val="24"/>
        </w:rPr>
        <w:t>Principal</w:t>
      </w:r>
      <w:r>
        <w:rPr>
          <w:color w:val="445583"/>
          <w:spacing w:val="-19"/>
          <w:sz w:val="24"/>
        </w:rPr>
        <w:t> </w:t>
      </w:r>
      <w:r>
        <w:rPr>
          <w:color w:val="445583"/>
          <w:spacing w:val="-2"/>
          <w:sz w:val="24"/>
        </w:rPr>
        <w:t>Consultant</w:t>
      </w:r>
      <w:r>
        <w:rPr>
          <w:color w:val="445583"/>
          <w:spacing w:val="-19"/>
          <w:sz w:val="24"/>
        </w:rPr>
        <w:t> </w:t>
      </w:r>
      <w:r>
        <w:rPr>
          <w:color w:val="445583"/>
          <w:spacing w:val="-2"/>
          <w:sz w:val="24"/>
        </w:rPr>
        <w:t>- </w:t>
      </w:r>
      <w:r>
        <w:rPr>
          <w:color w:val="445583"/>
          <w:sz w:val="24"/>
        </w:rPr>
        <w:t>Clinical Excellence Indigo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810" w:right="2474"/>
      </w:pPr>
      <w:r>
        <w:rPr/>
        <w:t>The prescription of personal alarm systems has been a popular option to increase older adults’ sense of security in their homes and the </w:t>
      </w:r>
      <w:r>
        <w:rPr>
          <w:spacing w:val="-2"/>
        </w:rPr>
        <w:t>community,</w:t>
      </w:r>
      <w:r>
        <w:rPr>
          <w:spacing w:val="-16"/>
        </w:rPr>
        <w:t> </w:t>
      </w:r>
      <w:r>
        <w:rPr>
          <w:spacing w:val="-2"/>
        </w:rPr>
        <w:t>in</w:t>
      </w:r>
      <w:r>
        <w:rPr>
          <w:spacing w:val="-16"/>
        </w:rPr>
        <w:t> </w:t>
      </w:r>
      <w:r>
        <w:rPr>
          <w:spacing w:val="-2"/>
        </w:rPr>
        <w:t>facilitating </w:t>
      </w:r>
      <w:r>
        <w:rPr/>
        <w:t>contact with others in</w:t>
      </w:r>
    </w:p>
    <w:p>
      <w:pPr>
        <w:pStyle w:val="BodyText"/>
        <w:spacing w:before="1"/>
        <w:ind w:left="810"/>
      </w:pPr>
      <w:r>
        <w:rPr/>
        <w:t>the</w:t>
      </w:r>
      <w:r>
        <w:rPr>
          <w:spacing w:val="-17"/>
        </w:rPr>
        <w:t> </w:t>
      </w:r>
      <w:r>
        <w:rPr/>
        <w:t>event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an</w:t>
      </w:r>
      <w:r>
        <w:rPr>
          <w:spacing w:val="-17"/>
        </w:rPr>
        <w:t> </w:t>
      </w:r>
      <w:r>
        <w:rPr/>
        <w:t>emergency</w:t>
      </w:r>
      <w:r>
        <w:rPr>
          <w:spacing w:val="-17"/>
        </w:rPr>
        <w:t> </w:t>
      </w:r>
      <w:r>
        <w:rPr/>
        <w:t>such</w:t>
      </w:r>
      <w:r>
        <w:rPr>
          <w:spacing w:val="-17"/>
        </w:rPr>
        <w:t> </w:t>
      </w:r>
      <w:r>
        <w:rPr/>
        <w:t>as</w:t>
      </w:r>
      <w:r>
        <w:rPr>
          <w:spacing w:val="-17"/>
        </w:rPr>
        <w:t> </w:t>
      </w:r>
      <w:r>
        <w:rPr>
          <w:spacing w:val="-2"/>
        </w:rPr>
        <w:t>falls.</w:t>
      </w:r>
    </w:p>
    <w:p>
      <w:pPr>
        <w:pStyle w:val="BodyText"/>
        <w:spacing w:line="266" w:lineRule="auto" w:before="197"/>
        <w:ind w:left="810" w:right="958"/>
      </w:pPr>
      <w:r>
        <w:rPr/>
        <w:t>Despite increasing a sense of security, anecdotal</w:t>
      </w:r>
      <w:r>
        <w:rPr>
          <w:spacing w:val="-17"/>
        </w:rPr>
        <w:t> </w:t>
      </w:r>
      <w:r>
        <w:rPr/>
        <w:t>evidence</w:t>
      </w:r>
      <w:r>
        <w:rPr>
          <w:spacing w:val="-17"/>
        </w:rPr>
        <w:t> </w:t>
      </w:r>
      <w:r>
        <w:rPr/>
        <w:t>indicates</w:t>
      </w:r>
      <w:r>
        <w:rPr>
          <w:spacing w:val="-17"/>
        </w:rPr>
        <w:t> </w:t>
      </w:r>
      <w:r>
        <w:rPr/>
        <w:t>that</w:t>
      </w:r>
      <w:r>
        <w:rPr>
          <w:spacing w:val="-17"/>
        </w:rPr>
        <w:t> </w:t>
      </w:r>
      <w:r>
        <w:rPr/>
        <w:t>not</w:t>
      </w:r>
      <w:r>
        <w:rPr>
          <w:spacing w:val="-17"/>
        </w:rPr>
        <w:t> </w:t>
      </w:r>
      <w:r>
        <w:rPr/>
        <w:t>all older</w:t>
      </w:r>
      <w:r>
        <w:rPr>
          <w:spacing w:val="-8"/>
        </w:rPr>
        <w:t> </w:t>
      </w:r>
      <w:r>
        <w:rPr/>
        <w:t>people</w:t>
      </w:r>
      <w:r>
        <w:rPr>
          <w:spacing w:val="-8"/>
        </w:rPr>
        <w:t> </w:t>
      </w:r>
      <w:r>
        <w:rPr/>
        <w:t>who</w:t>
      </w:r>
      <w:r>
        <w:rPr>
          <w:spacing w:val="-8"/>
        </w:rPr>
        <w:t> </w:t>
      </w:r>
      <w:r>
        <w:rPr/>
        <w:t>were</w:t>
      </w:r>
      <w:r>
        <w:rPr>
          <w:spacing w:val="-8"/>
        </w:rPr>
        <w:t> </w:t>
      </w:r>
      <w:r>
        <w:rPr/>
        <w:t>prescribed</w:t>
      </w:r>
      <w:r>
        <w:rPr>
          <w:spacing w:val="-8"/>
        </w:rPr>
        <w:t> </w:t>
      </w:r>
      <w:r>
        <w:rPr/>
        <w:t>these items used the technology in the case of an emergency.</w:t>
      </w:r>
    </w:p>
    <w:p>
      <w:pPr>
        <w:pStyle w:val="BodyText"/>
        <w:spacing w:line="266" w:lineRule="auto" w:before="171"/>
        <w:ind w:left="810" w:right="512"/>
      </w:pPr>
      <w:r>
        <w:rPr/>
        <w:t>As a provider, Indigo has been gathering information around the most effective </w:t>
      </w:r>
      <w:r>
        <w:rPr>
          <w:spacing w:val="-2"/>
        </w:rPr>
        <w:t>methods</w:t>
      </w:r>
      <w:r>
        <w:rPr>
          <w:spacing w:val="-23"/>
        </w:rPr>
        <w:t> </w:t>
      </w:r>
      <w:r>
        <w:rPr>
          <w:spacing w:val="-2"/>
        </w:rPr>
        <w:t>for</w:t>
      </w:r>
      <w:r>
        <w:rPr>
          <w:spacing w:val="-23"/>
        </w:rPr>
        <w:t> </w:t>
      </w:r>
      <w:r>
        <w:rPr>
          <w:spacing w:val="-2"/>
        </w:rPr>
        <w:t>prescription</w:t>
      </w:r>
      <w:r>
        <w:rPr>
          <w:spacing w:val="-23"/>
        </w:rPr>
        <w:t> </w:t>
      </w:r>
      <w:r>
        <w:rPr>
          <w:spacing w:val="-2"/>
        </w:rPr>
        <w:t>and</w:t>
      </w:r>
      <w:r>
        <w:rPr>
          <w:spacing w:val="-23"/>
        </w:rPr>
        <w:t> </w:t>
      </w:r>
      <w:r>
        <w:rPr>
          <w:spacing w:val="-2"/>
        </w:rPr>
        <w:t>use</w:t>
      </w:r>
      <w:r>
        <w:rPr>
          <w:spacing w:val="-23"/>
        </w:rPr>
        <w:t> </w:t>
      </w:r>
      <w:r>
        <w:rPr>
          <w:spacing w:val="-2"/>
        </w:rPr>
        <w:t>of</w:t>
      </w:r>
      <w:r>
        <w:rPr>
          <w:spacing w:val="-23"/>
        </w:rPr>
        <w:t> </w:t>
      </w:r>
      <w:r>
        <w:rPr>
          <w:spacing w:val="-2"/>
        </w:rPr>
        <w:t>personal alarms</w:t>
      </w:r>
      <w:r>
        <w:rPr>
          <w:spacing w:val="-20"/>
        </w:rPr>
        <w:t> </w:t>
      </w:r>
      <w:r>
        <w:rPr>
          <w:spacing w:val="-2"/>
        </w:rPr>
        <w:t>to</w:t>
      </w:r>
      <w:r>
        <w:rPr>
          <w:spacing w:val="-20"/>
        </w:rPr>
        <w:t> </w:t>
      </w:r>
      <w:r>
        <w:rPr>
          <w:spacing w:val="-2"/>
        </w:rPr>
        <w:t>benefit</w:t>
      </w:r>
      <w:r>
        <w:rPr>
          <w:spacing w:val="-20"/>
        </w:rPr>
        <w:t> </w:t>
      </w:r>
      <w:r>
        <w:rPr>
          <w:spacing w:val="-2"/>
        </w:rPr>
        <w:t>clients</w:t>
      </w:r>
      <w:r>
        <w:rPr>
          <w:spacing w:val="-20"/>
        </w:rPr>
        <w:t> </w:t>
      </w:r>
      <w:r>
        <w:rPr>
          <w:spacing w:val="-2"/>
        </w:rPr>
        <w:t>and</w:t>
      </w:r>
      <w:r>
        <w:rPr>
          <w:spacing w:val="-20"/>
        </w:rPr>
        <w:t> </w:t>
      </w:r>
      <w:r>
        <w:rPr>
          <w:spacing w:val="-2"/>
        </w:rPr>
        <w:t>ensure</w:t>
      </w:r>
      <w:r>
        <w:rPr>
          <w:spacing w:val="-20"/>
        </w:rPr>
        <w:t> </w:t>
      </w:r>
      <w:r>
        <w:rPr>
          <w:spacing w:val="-2"/>
        </w:rPr>
        <w:t>funding </w:t>
      </w:r>
      <w:r>
        <w:rPr>
          <w:spacing w:val="-8"/>
        </w:rPr>
        <w:t>expenditure</w:t>
      </w:r>
      <w:r>
        <w:rPr>
          <w:spacing w:val="-19"/>
        </w:rPr>
        <w:t> </w:t>
      </w:r>
      <w:r>
        <w:rPr>
          <w:spacing w:val="-8"/>
        </w:rPr>
        <w:t>best</w:t>
      </w:r>
      <w:r>
        <w:rPr>
          <w:spacing w:val="-19"/>
        </w:rPr>
        <w:t> </w:t>
      </w:r>
      <w:r>
        <w:rPr>
          <w:spacing w:val="-8"/>
        </w:rPr>
        <w:t>meets</w:t>
      </w:r>
      <w:r>
        <w:rPr>
          <w:spacing w:val="-19"/>
        </w:rPr>
        <w:t> </w:t>
      </w:r>
      <w:r>
        <w:rPr>
          <w:spacing w:val="-8"/>
        </w:rPr>
        <w:t>clients’</w:t>
      </w:r>
      <w:r>
        <w:rPr>
          <w:spacing w:val="-19"/>
        </w:rPr>
        <w:t> </w:t>
      </w:r>
      <w:r>
        <w:rPr>
          <w:spacing w:val="-8"/>
        </w:rPr>
        <w:t>needs.</w:t>
      </w:r>
      <w:r>
        <w:rPr>
          <w:spacing w:val="-19"/>
        </w:rPr>
        <w:t> </w:t>
      </w:r>
      <w:r>
        <w:rPr>
          <w:spacing w:val="-8"/>
        </w:rPr>
        <w:t>In</w:t>
      </w:r>
      <w:r>
        <w:rPr>
          <w:spacing w:val="-19"/>
        </w:rPr>
        <w:t> </w:t>
      </w:r>
      <w:r>
        <w:rPr>
          <w:spacing w:val="-8"/>
        </w:rPr>
        <w:t>2020 </w:t>
      </w:r>
      <w:r>
        <w:rPr>
          <w:spacing w:val="-2"/>
        </w:rPr>
        <w:t>Indigo</w:t>
      </w:r>
      <w:r>
        <w:rPr>
          <w:spacing w:val="-20"/>
        </w:rPr>
        <w:t> </w:t>
      </w:r>
      <w:r>
        <w:rPr>
          <w:spacing w:val="-2"/>
        </w:rPr>
        <w:t>commissioned</w:t>
      </w:r>
      <w:r>
        <w:rPr>
          <w:spacing w:val="-20"/>
        </w:rPr>
        <w:t> </w:t>
      </w:r>
      <w:r>
        <w:rPr>
          <w:spacing w:val="-2"/>
        </w:rPr>
        <w:t>research</w:t>
      </w:r>
      <w:r>
        <w:rPr>
          <w:spacing w:val="-20"/>
        </w:rPr>
        <w:t> </w:t>
      </w:r>
      <w:r>
        <w:rPr>
          <w:spacing w:val="-2"/>
        </w:rPr>
        <w:t>with</w:t>
      </w:r>
      <w:r>
        <w:rPr>
          <w:spacing w:val="-20"/>
        </w:rPr>
        <w:t> </w:t>
      </w:r>
      <w:r>
        <w:rPr>
          <w:spacing w:val="-2"/>
        </w:rPr>
        <w:t>Curtin </w:t>
      </w:r>
      <w:r>
        <w:rPr>
          <w:spacing w:val="-4"/>
        </w:rPr>
        <w:t>University</w:t>
      </w:r>
      <w:r>
        <w:rPr>
          <w:spacing w:val="-23"/>
        </w:rPr>
        <w:t> </w:t>
      </w:r>
      <w:r>
        <w:rPr>
          <w:spacing w:val="-4"/>
        </w:rPr>
        <w:t>to</w:t>
      </w:r>
      <w:r>
        <w:rPr>
          <w:spacing w:val="-23"/>
        </w:rPr>
        <w:t> </w:t>
      </w:r>
      <w:r>
        <w:rPr>
          <w:spacing w:val="-4"/>
        </w:rPr>
        <w:t>establish</w:t>
      </w:r>
      <w:r>
        <w:rPr>
          <w:spacing w:val="-23"/>
        </w:rPr>
        <w:t> </w:t>
      </w:r>
      <w:r>
        <w:rPr>
          <w:spacing w:val="-4"/>
        </w:rPr>
        <w:t>actual</w:t>
      </w:r>
      <w:r>
        <w:rPr>
          <w:spacing w:val="-23"/>
        </w:rPr>
        <w:t> </w:t>
      </w:r>
      <w:r>
        <w:rPr>
          <w:spacing w:val="-4"/>
        </w:rPr>
        <w:t>perceptions</w:t>
      </w:r>
      <w:r>
        <w:rPr>
          <w:spacing w:val="-23"/>
        </w:rPr>
        <w:t> </w:t>
      </w:r>
      <w:r>
        <w:rPr>
          <w:spacing w:val="-4"/>
        </w:rPr>
        <w:t>and </w:t>
      </w:r>
      <w:r>
        <w:rPr/>
        <w:t>practices of personal alarm users.</w:t>
      </w:r>
    </w:p>
    <w:p>
      <w:pPr>
        <w:pStyle w:val="BodyText"/>
        <w:spacing w:line="266" w:lineRule="auto" w:before="172"/>
        <w:ind w:left="810" w:right="512"/>
      </w:pPr>
      <w:r>
        <w:rPr/>
        <w:t>The research explored factors influencing the successful uptake and sustained use of </w:t>
      </w:r>
      <w:r>
        <w:rPr>
          <w:spacing w:val="-2"/>
        </w:rPr>
        <w:t>personal</w:t>
      </w:r>
      <w:r>
        <w:rPr>
          <w:spacing w:val="-14"/>
        </w:rPr>
        <w:t> </w:t>
      </w:r>
      <w:r>
        <w:rPr>
          <w:spacing w:val="-2"/>
        </w:rPr>
        <w:t>alarms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revealed</w:t>
      </w:r>
      <w:r>
        <w:rPr>
          <w:spacing w:val="-14"/>
        </w:rPr>
        <w:t> </w:t>
      </w:r>
      <w:r>
        <w:rPr>
          <w:spacing w:val="-2"/>
        </w:rPr>
        <w:t>that</w:t>
      </w:r>
      <w:r>
        <w:rPr>
          <w:spacing w:val="-14"/>
        </w:rPr>
        <w:t> </w:t>
      </w:r>
      <w:r>
        <w:rPr>
          <w:spacing w:val="-2"/>
        </w:rPr>
        <w:t>whilst</w:t>
      </w:r>
      <w:r>
        <w:rPr>
          <w:spacing w:val="-14"/>
        </w:rPr>
        <w:t> </w:t>
      </w:r>
      <w:r>
        <w:rPr>
          <w:spacing w:val="-2"/>
        </w:rPr>
        <w:t>the </w:t>
      </w:r>
      <w:r>
        <w:rPr/>
        <w:t>majority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participants</w:t>
      </w:r>
      <w:r>
        <w:rPr>
          <w:spacing w:val="-10"/>
        </w:rPr>
        <w:t> </w:t>
      </w:r>
      <w:r>
        <w:rPr/>
        <w:t>believed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idea</w:t>
      </w:r>
      <w:r>
        <w:rPr>
          <w:spacing w:val="-10"/>
        </w:rPr>
        <w:t> </w:t>
      </w:r>
      <w:r>
        <w:rPr/>
        <w:t>of having</w:t>
      </w:r>
      <w:r>
        <w:rPr>
          <w:spacing w:val="-14"/>
        </w:rPr>
        <w:t> </w:t>
      </w:r>
      <w:r>
        <w:rPr/>
        <w:t>an</w:t>
      </w:r>
      <w:r>
        <w:rPr>
          <w:spacing w:val="-14"/>
        </w:rPr>
        <w:t> </w:t>
      </w:r>
      <w:r>
        <w:rPr/>
        <w:t>alarm</w:t>
      </w:r>
      <w:r>
        <w:rPr>
          <w:spacing w:val="-14"/>
        </w:rPr>
        <w:t> </w:t>
      </w:r>
      <w:r>
        <w:rPr/>
        <w:t>was</w:t>
      </w:r>
      <w:r>
        <w:rPr>
          <w:spacing w:val="-14"/>
        </w:rPr>
        <w:t> </w:t>
      </w:r>
      <w:r>
        <w:rPr/>
        <w:t>beneficial,</w:t>
      </w:r>
      <w:r>
        <w:rPr>
          <w:spacing w:val="-14"/>
        </w:rPr>
        <w:t> </w:t>
      </w:r>
      <w:r>
        <w:rPr/>
        <w:t>not</w:t>
      </w:r>
      <w:r>
        <w:rPr>
          <w:spacing w:val="-14"/>
        </w:rPr>
        <w:t> </w:t>
      </w:r>
      <w:r>
        <w:rPr/>
        <w:t>all</w:t>
      </w:r>
      <w:r>
        <w:rPr>
          <w:spacing w:val="-14"/>
        </w:rPr>
        <w:t> </w:t>
      </w:r>
      <w:r>
        <w:rPr/>
        <w:t>were convinced it was right for them.</w:t>
      </w:r>
    </w:p>
    <w:p>
      <w:pPr>
        <w:pStyle w:val="BodyText"/>
        <w:spacing w:line="266" w:lineRule="auto" w:before="171"/>
        <w:ind w:left="810" w:right="817"/>
      </w:pPr>
      <w:r>
        <w:rPr>
          <w:spacing w:val="-2"/>
        </w:rPr>
        <w:t>This</w:t>
      </w:r>
      <w:r>
        <w:rPr>
          <w:spacing w:val="-16"/>
        </w:rPr>
        <w:t> </w:t>
      </w:r>
      <w:r>
        <w:rPr>
          <w:spacing w:val="-2"/>
        </w:rPr>
        <w:t>presentation</w:t>
      </w:r>
      <w:r>
        <w:rPr>
          <w:spacing w:val="-16"/>
        </w:rPr>
        <w:t> </w:t>
      </w:r>
      <w:r>
        <w:rPr>
          <w:spacing w:val="-2"/>
        </w:rPr>
        <w:t>will</w:t>
      </w:r>
      <w:r>
        <w:rPr>
          <w:spacing w:val="-15"/>
        </w:rPr>
        <w:t> </w:t>
      </w:r>
      <w:r>
        <w:rPr>
          <w:spacing w:val="-2"/>
        </w:rPr>
        <w:t>summarise</w:t>
      </w:r>
      <w:r>
        <w:rPr>
          <w:spacing w:val="-16"/>
        </w:rPr>
        <w:t> </w:t>
      </w:r>
      <w:r>
        <w:rPr>
          <w:spacing w:val="-2"/>
        </w:rPr>
        <w:t>research </w:t>
      </w:r>
      <w:r>
        <w:rPr/>
        <w:t>findings and recommendations and discuss implications in a clinical and prescription context.</w:t>
      </w:r>
    </w:p>
    <w:p>
      <w:pPr>
        <w:spacing w:after="0" w:line="266" w:lineRule="auto"/>
        <w:sectPr>
          <w:type w:val="continuous"/>
          <w:pgSz w:w="11910" w:h="16840"/>
          <w:pgMar w:header="0" w:footer="462" w:top="560" w:bottom="0" w:left="0" w:right="560"/>
          <w:cols w:num="2" w:equalWidth="0">
            <w:col w:w="5528" w:space="40"/>
            <w:col w:w="5782"/>
          </w:cols>
        </w:sectPr>
      </w:pPr>
    </w:p>
    <w:p>
      <w:pPr>
        <w:pStyle w:val="BodyText"/>
      </w:pPr>
    </w:p>
    <w:p>
      <w:pPr>
        <w:pStyle w:val="Heading1"/>
      </w:pPr>
      <w:r>
        <w:rPr>
          <w:color w:val="002157"/>
        </w:rPr>
        <w:t>THURSDAY</w:t>
      </w:r>
      <w:r>
        <w:rPr>
          <w:color w:val="002157"/>
          <w:spacing w:val="-5"/>
        </w:rPr>
        <w:t> </w:t>
      </w:r>
      <w:r>
        <w:rPr>
          <w:color w:val="002157"/>
        </w:rPr>
        <w:t>1</w:t>
      </w:r>
      <w:r>
        <w:rPr>
          <w:color w:val="002157"/>
          <w:spacing w:val="-4"/>
        </w:rPr>
        <w:t> </w:t>
      </w:r>
      <w:r>
        <w:rPr>
          <w:color w:val="002157"/>
        </w:rPr>
        <w:t>JUNE</w:t>
      </w:r>
      <w:r>
        <w:rPr>
          <w:color w:val="002157"/>
          <w:spacing w:val="-4"/>
        </w:rPr>
        <w:t> 2023</w:t>
      </w:r>
    </w:p>
    <w:p>
      <w:pPr>
        <w:spacing w:before="22"/>
        <w:ind w:left="1162" w:right="0" w:firstLine="0"/>
        <w:jc w:val="left"/>
        <w:rPr>
          <w:i/>
          <w:sz w:val="28"/>
        </w:rPr>
      </w:pPr>
      <w:r>
        <w:rPr>
          <w:color w:val="002157"/>
          <w:w w:val="85"/>
          <w:sz w:val="40"/>
        </w:rPr>
        <w:t>10.15am</w:t>
      </w:r>
      <w:r>
        <w:rPr>
          <w:color w:val="002157"/>
          <w:spacing w:val="-1"/>
          <w:sz w:val="40"/>
        </w:rPr>
        <w:t> </w:t>
      </w:r>
      <w:r>
        <w:rPr>
          <w:i/>
          <w:color w:val="002157"/>
          <w:w w:val="85"/>
          <w:sz w:val="28"/>
        </w:rPr>
        <w:t>30</w:t>
      </w:r>
      <w:r>
        <w:rPr>
          <w:i/>
          <w:color w:val="002157"/>
          <w:spacing w:val="-1"/>
          <w:sz w:val="28"/>
        </w:rPr>
        <w:t> </w:t>
      </w:r>
      <w:r>
        <w:rPr>
          <w:i/>
          <w:color w:val="002157"/>
          <w:spacing w:val="-4"/>
          <w:w w:val="85"/>
          <w:sz w:val="28"/>
        </w:rPr>
        <w:t>mins</w:t>
      </w: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  <w:sz w:val="10"/>
        </w:rPr>
      </w:pPr>
      <w:r>
        <w:rPr/>
        <w:pict>
          <v:group style="position:absolute;margin-left:56.692902pt;margin-top:7.3523pt;width:219.7pt;height:34.050pt;mso-position-horizontal-relative:page;mso-position-vertical-relative:paragraph;z-index:-15708672;mso-wrap-distance-left:0;mso-wrap-distance-right:0" id="docshapegroup115" coordorigin="1134,147" coordsize="4394,681">
            <v:shape style="position:absolute;left:1133;top:147;width:4394;height:681" id="docshape116" coordorigin="1134,147" coordsize="4394,681" path="m5528,147l1134,147,1134,827,4850,827,5528,147xe" filled="true" fillcolor="#00acdf" stroked="false">
              <v:path arrowok="t"/>
              <v:fill type="solid"/>
            </v:shape>
            <v:shape style="position:absolute;left:1133;top:147;width:4394;height:681" type="#_x0000_t202" id="docshape117" filled="false" stroked="false">
              <v:textbox inset="0,0,0,0">
                <w:txbxContent>
                  <w:p>
                    <w:pPr>
                      <w:spacing w:before="61"/>
                      <w:ind w:left="28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ROOM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8.897614pt;margin-top:7.3523pt;width:219.7pt;height:34.050pt;mso-position-horizontal-relative:page;mso-position-vertical-relative:paragraph;z-index:-15708160;mso-wrap-distance-left:0;mso-wrap-distance-right:0" id="docshapegroup118" coordorigin="6378,147" coordsize="4394,681">
            <v:shape style="position:absolute;left:6377;top:147;width:4394;height:681" id="docshape119" coordorigin="6378,147" coordsize="4394,681" path="m10772,147l6378,147,6378,827,10094,827,10772,147xe" filled="true" fillcolor="#b41e8e" stroked="false">
              <v:path arrowok="t"/>
              <v:fill type="solid"/>
            </v:shape>
            <v:shape style="position:absolute;left:6377;top:147;width:4394;height:681" type="#_x0000_t202" id="docshape120" filled="false" stroked="false">
              <v:textbox inset="0,0,0,0">
                <w:txbxContent>
                  <w:p>
                    <w:pPr>
                      <w:spacing w:before="61"/>
                      <w:ind w:left="28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ROOM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i/>
          <w:sz w:val="5"/>
        </w:rPr>
      </w:pPr>
    </w:p>
    <w:p>
      <w:pPr>
        <w:spacing w:after="0"/>
        <w:rPr>
          <w:sz w:val="5"/>
        </w:rPr>
        <w:sectPr>
          <w:pgSz w:w="11910" w:h="16840"/>
          <w:pgMar w:header="0" w:footer="462" w:top="1700" w:bottom="660" w:left="0" w:right="560"/>
        </w:sectPr>
      </w:pPr>
    </w:p>
    <w:p>
      <w:pPr>
        <w:pStyle w:val="Heading2"/>
      </w:pPr>
      <w:r>
        <w:rPr>
          <w:color w:val="002157"/>
          <w:spacing w:val="-5"/>
          <w:w w:val="110"/>
        </w:rPr>
        <w:t>TGA</w:t>
      </w:r>
    </w:p>
    <w:p>
      <w:pPr>
        <w:spacing w:before="228"/>
        <w:ind w:left="1133" w:right="0" w:firstLine="0"/>
        <w:jc w:val="left"/>
        <w:rPr>
          <w:sz w:val="24"/>
        </w:rPr>
      </w:pPr>
      <w:r>
        <w:rPr>
          <w:color w:val="445583"/>
          <w:sz w:val="24"/>
        </w:rPr>
        <w:t>Amanda</w:t>
      </w:r>
      <w:r>
        <w:rPr>
          <w:color w:val="445583"/>
          <w:spacing w:val="-4"/>
          <w:sz w:val="24"/>
        </w:rPr>
        <w:t> </w:t>
      </w:r>
      <w:r>
        <w:rPr>
          <w:color w:val="445583"/>
          <w:spacing w:val="-2"/>
          <w:sz w:val="24"/>
        </w:rPr>
        <w:t>Craig,</w:t>
      </w:r>
    </w:p>
    <w:p>
      <w:pPr>
        <w:spacing w:line="247" w:lineRule="auto" w:before="8"/>
        <w:ind w:left="1133" w:right="738" w:firstLine="0"/>
        <w:jc w:val="left"/>
        <w:rPr>
          <w:sz w:val="24"/>
        </w:rPr>
      </w:pPr>
      <w:r>
        <w:rPr>
          <w:color w:val="445583"/>
          <w:sz w:val="24"/>
        </w:rPr>
        <w:t>Director</w:t>
      </w:r>
      <w:r>
        <w:rPr>
          <w:color w:val="445583"/>
          <w:spacing w:val="-22"/>
          <w:sz w:val="24"/>
        </w:rPr>
        <w:t> </w:t>
      </w:r>
      <w:r>
        <w:rPr>
          <w:color w:val="445583"/>
          <w:sz w:val="24"/>
        </w:rPr>
        <w:t>–</w:t>
      </w:r>
      <w:r>
        <w:rPr>
          <w:color w:val="445583"/>
          <w:spacing w:val="-21"/>
          <w:sz w:val="24"/>
        </w:rPr>
        <w:t> </w:t>
      </w:r>
      <w:r>
        <w:rPr>
          <w:color w:val="445583"/>
          <w:sz w:val="24"/>
        </w:rPr>
        <w:t>Devices</w:t>
      </w:r>
      <w:r>
        <w:rPr>
          <w:color w:val="445583"/>
          <w:spacing w:val="-21"/>
          <w:sz w:val="24"/>
        </w:rPr>
        <w:t> </w:t>
      </w:r>
      <w:r>
        <w:rPr>
          <w:color w:val="445583"/>
          <w:sz w:val="24"/>
        </w:rPr>
        <w:t>Post</w:t>
      </w:r>
      <w:r>
        <w:rPr>
          <w:color w:val="445583"/>
          <w:spacing w:val="-21"/>
          <w:sz w:val="24"/>
        </w:rPr>
        <w:t> </w:t>
      </w:r>
      <w:r>
        <w:rPr>
          <w:color w:val="445583"/>
          <w:sz w:val="24"/>
        </w:rPr>
        <w:t>Market Reforms &amp; Reviews Section</w:t>
      </w: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2472359</wp:posOffset>
            </wp:positionH>
            <wp:positionV relativeFrom="paragraph">
              <wp:posOffset>94525</wp:posOffset>
            </wp:positionV>
            <wp:extent cx="1037062" cy="1314450"/>
            <wp:effectExtent l="0" t="0" r="0" b="0"/>
            <wp:wrapTopAndBottom/>
            <wp:docPr id="3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062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left="810" w:right="1902"/>
      </w:pPr>
      <w:r>
        <w:rPr>
          <w:b w:val="0"/>
        </w:rPr>
        <w:br w:type="column"/>
      </w:r>
      <w:r>
        <w:rPr>
          <w:color w:val="002157"/>
        </w:rPr>
        <w:t>TD Pilot: eye </w:t>
      </w:r>
      <w:r>
        <w:rPr>
          <w:color w:val="002157"/>
        </w:rPr>
        <w:t>control for the iPad</w:t>
      </w:r>
    </w:p>
    <w:p>
      <w:pPr>
        <w:spacing w:before="226"/>
        <w:ind w:left="810" w:right="0" w:firstLine="0"/>
        <w:jc w:val="left"/>
        <w:rPr>
          <w:sz w:val="24"/>
        </w:rPr>
      </w:pPr>
      <w:r>
        <w:rPr>
          <w:color w:val="445583"/>
          <w:sz w:val="24"/>
        </w:rPr>
        <w:t>Amy</w:t>
      </w:r>
      <w:r>
        <w:rPr>
          <w:color w:val="445583"/>
          <w:spacing w:val="-14"/>
          <w:sz w:val="24"/>
        </w:rPr>
        <w:t> </w:t>
      </w:r>
      <w:r>
        <w:rPr>
          <w:color w:val="445583"/>
          <w:sz w:val="24"/>
        </w:rPr>
        <w:t>Litton,</w:t>
      </w:r>
      <w:r>
        <w:rPr>
          <w:color w:val="445583"/>
          <w:spacing w:val="-13"/>
          <w:sz w:val="24"/>
        </w:rPr>
        <w:t> </w:t>
      </w:r>
      <w:r>
        <w:rPr>
          <w:color w:val="445583"/>
          <w:sz w:val="24"/>
        </w:rPr>
        <w:t>Link</w:t>
      </w:r>
      <w:r>
        <w:rPr>
          <w:color w:val="445583"/>
          <w:spacing w:val="-13"/>
          <w:sz w:val="24"/>
        </w:rPr>
        <w:t> </w:t>
      </w:r>
      <w:r>
        <w:rPr>
          <w:color w:val="445583"/>
          <w:spacing w:val="-2"/>
          <w:sz w:val="24"/>
        </w:rPr>
        <w:t>Assistive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66" w:lineRule="auto"/>
        <w:ind w:left="810" w:right="2884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5802350</wp:posOffset>
            </wp:positionH>
            <wp:positionV relativeFrom="paragraph">
              <wp:posOffset>76134</wp:posOffset>
            </wp:positionV>
            <wp:extent cx="1037653" cy="1315199"/>
            <wp:effectExtent l="0" t="0" r="0" b="0"/>
            <wp:wrapNone/>
            <wp:docPr id="4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presentation will introduce the new made for iPad (MFI)</w:t>
      </w:r>
      <w:r>
        <w:rPr>
          <w:spacing w:val="-18"/>
        </w:rPr>
        <w:t> </w:t>
      </w:r>
      <w:r>
        <w:rPr/>
        <w:t>TD</w:t>
      </w:r>
      <w:r>
        <w:rPr>
          <w:spacing w:val="-18"/>
        </w:rPr>
        <w:t> </w:t>
      </w:r>
      <w:r>
        <w:rPr/>
        <w:t>Pilot,</w:t>
      </w:r>
      <w:r>
        <w:rPr>
          <w:spacing w:val="-17"/>
        </w:rPr>
        <w:t> </w:t>
      </w:r>
      <w:r>
        <w:rPr/>
        <w:t>which is an eye-controlled</w:t>
      </w:r>
    </w:p>
    <w:p>
      <w:pPr>
        <w:pStyle w:val="BodyText"/>
        <w:spacing w:line="266" w:lineRule="auto" w:before="1"/>
        <w:ind w:left="810" w:right="2551"/>
      </w:pPr>
      <w:r>
        <w:rPr/>
        <w:t>communication</w:t>
      </w:r>
      <w:r>
        <w:rPr>
          <w:spacing w:val="-18"/>
        </w:rPr>
        <w:t> </w:t>
      </w:r>
      <w:r>
        <w:rPr/>
        <w:t>device for iPad. It has been designed to empower people with physical</w:t>
      </w:r>
    </w:p>
    <w:p>
      <w:pPr>
        <w:pStyle w:val="BodyText"/>
        <w:spacing w:line="266" w:lineRule="auto" w:before="1"/>
        <w:ind w:left="810" w:right="512"/>
      </w:pPr>
      <w:r>
        <w:rPr>
          <w:spacing w:val="-2"/>
        </w:rPr>
        <w:t>impairments</w:t>
      </w:r>
      <w:r>
        <w:rPr>
          <w:spacing w:val="-16"/>
        </w:rPr>
        <w:t> </w:t>
      </w:r>
      <w:r>
        <w:rPr>
          <w:spacing w:val="-2"/>
        </w:rPr>
        <w:t>such</w:t>
      </w:r>
      <w:r>
        <w:rPr>
          <w:spacing w:val="-15"/>
        </w:rPr>
        <w:t> </w:t>
      </w:r>
      <w:r>
        <w:rPr>
          <w:spacing w:val="-2"/>
        </w:rPr>
        <w:t>as</w:t>
      </w:r>
      <w:r>
        <w:rPr>
          <w:spacing w:val="-16"/>
        </w:rPr>
        <w:t> </w:t>
      </w:r>
      <w:r>
        <w:rPr>
          <w:spacing w:val="-2"/>
        </w:rPr>
        <w:t>MND,</w:t>
      </w:r>
      <w:r>
        <w:rPr>
          <w:spacing w:val="-15"/>
        </w:rPr>
        <w:t> </w:t>
      </w:r>
      <w:r>
        <w:rPr>
          <w:spacing w:val="-2"/>
        </w:rPr>
        <w:t>spinal</w:t>
      </w:r>
      <w:r>
        <w:rPr>
          <w:spacing w:val="-16"/>
        </w:rPr>
        <w:t> </w:t>
      </w:r>
      <w:r>
        <w:rPr>
          <w:spacing w:val="-2"/>
        </w:rPr>
        <w:t>cord</w:t>
      </w:r>
      <w:r>
        <w:rPr>
          <w:spacing w:val="-15"/>
        </w:rPr>
        <w:t> </w:t>
      </w:r>
      <w:r>
        <w:rPr>
          <w:spacing w:val="-2"/>
        </w:rPr>
        <w:t>injury </w:t>
      </w:r>
      <w:r>
        <w:rPr/>
        <w:t>or cerebral palsy to communicate and use their favourite apps using their eyes and other access methods.</w:t>
      </w:r>
    </w:p>
    <w:p>
      <w:pPr>
        <w:pStyle w:val="BodyText"/>
        <w:spacing w:line="266" w:lineRule="auto" w:before="170"/>
        <w:ind w:left="810" w:right="314"/>
      </w:pPr>
      <w:r>
        <w:rPr/>
        <w:t>We will demonstrate the TD Pilot which has been made for Apple’s iPadOS accessibility features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enables</w:t>
      </w:r>
      <w:r>
        <w:rPr>
          <w:spacing w:val="-17"/>
        </w:rPr>
        <w:t> </w:t>
      </w:r>
      <w:r>
        <w:rPr/>
        <w:t>tasks</w:t>
      </w:r>
      <w:r>
        <w:rPr>
          <w:spacing w:val="-18"/>
        </w:rPr>
        <w:t> </w:t>
      </w:r>
      <w:r>
        <w:rPr/>
        <w:t>such</w:t>
      </w:r>
      <w:r>
        <w:rPr>
          <w:spacing w:val="-17"/>
        </w:rPr>
        <w:t> </w:t>
      </w:r>
      <w:r>
        <w:rPr/>
        <w:t>as</w:t>
      </w:r>
      <w:r>
        <w:rPr>
          <w:spacing w:val="-18"/>
        </w:rPr>
        <w:t> </w:t>
      </w:r>
      <w:r>
        <w:rPr/>
        <w:t>tapping</w:t>
      </w:r>
      <w:r>
        <w:rPr>
          <w:spacing w:val="-18"/>
        </w:rPr>
        <w:t> </w:t>
      </w:r>
      <w:r>
        <w:rPr/>
        <w:t>or scrolling</w:t>
      </w:r>
      <w:r>
        <w:rPr>
          <w:spacing w:val="-11"/>
        </w:rPr>
        <w:t> </w:t>
      </w:r>
      <w:r>
        <w:rPr/>
        <w:t>using</w:t>
      </w:r>
      <w:r>
        <w:rPr>
          <w:spacing w:val="-11"/>
        </w:rPr>
        <w:t> </w:t>
      </w:r>
      <w:r>
        <w:rPr/>
        <w:t>your</w:t>
      </w:r>
      <w:r>
        <w:rPr>
          <w:spacing w:val="-11"/>
        </w:rPr>
        <w:t> </w:t>
      </w:r>
      <w:r>
        <w:rPr/>
        <w:t>eyes,</w:t>
      </w:r>
      <w:r>
        <w:rPr>
          <w:spacing w:val="-11"/>
        </w:rPr>
        <w:t> </w:t>
      </w:r>
      <w:r>
        <w:rPr/>
        <w:t>fingers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switch. Eye gaze users can enjoy all the content available on an iPad, including social media, games,</w:t>
      </w:r>
      <w:r>
        <w:rPr>
          <w:spacing w:val="-7"/>
        </w:rPr>
        <w:t> </w:t>
      </w:r>
      <w:r>
        <w:rPr/>
        <w:t>entertainment,</w:t>
      </w:r>
      <w:r>
        <w:rPr>
          <w:spacing w:val="-7"/>
        </w:rPr>
        <w:t> </w:t>
      </w:r>
      <w:r>
        <w:rPr/>
        <w:t>educational</w:t>
      </w:r>
      <w:r>
        <w:rPr>
          <w:spacing w:val="-7"/>
        </w:rPr>
        <w:t> </w:t>
      </w:r>
      <w:r>
        <w:rPr/>
        <w:t>apps</w:t>
      </w:r>
      <w:r>
        <w:rPr>
          <w:spacing w:val="-7"/>
        </w:rPr>
        <w:t> </w:t>
      </w:r>
      <w:r>
        <w:rPr/>
        <w:t>and </w:t>
      </w:r>
      <w:r>
        <w:rPr>
          <w:spacing w:val="-2"/>
        </w:rPr>
        <w:t>more.</w:t>
      </w:r>
    </w:p>
    <w:p>
      <w:pPr>
        <w:spacing w:after="0" w:line="266" w:lineRule="auto"/>
        <w:sectPr>
          <w:type w:val="continuous"/>
          <w:pgSz w:w="11910" w:h="16840"/>
          <w:pgMar w:header="0" w:footer="462" w:top="560" w:bottom="0" w:left="0" w:right="560"/>
          <w:cols w:num="2" w:equalWidth="0">
            <w:col w:w="5528" w:space="40"/>
            <w:col w:w="5782"/>
          </w:cols>
        </w:sectPr>
      </w:pPr>
    </w:p>
    <w:p>
      <w:pPr>
        <w:pStyle w:val="BodyText"/>
      </w:pPr>
    </w:p>
    <w:p>
      <w:pPr>
        <w:pStyle w:val="Heading1"/>
      </w:pPr>
      <w:r>
        <w:rPr>
          <w:color w:val="002157"/>
        </w:rPr>
        <w:t>THURSDAY</w:t>
      </w:r>
      <w:r>
        <w:rPr>
          <w:color w:val="002157"/>
          <w:spacing w:val="-5"/>
        </w:rPr>
        <w:t> </w:t>
      </w:r>
      <w:r>
        <w:rPr>
          <w:color w:val="002157"/>
        </w:rPr>
        <w:t>1</w:t>
      </w:r>
      <w:r>
        <w:rPr>
          <w:color w:val="002157"/>
          <w:spacing w:val="-4"/>
        </w:rPr>
        <w:t> </w:t>
      </w:r>
      <w:r>
        <w:rPr>
          <w:color w:val="002157"/>
        </w:rPr>
        <w:t>JUNE</w:t>
      </w:r>
      <w:r>
        <w:rPr>
          <w:color w:val="002157"/>
          <w:spacing w:val="-4"/>
        </w:rPr>
        <w:t> 2023</w:t>
      </w:r>
    </w:p>
    <w:p>
      <w:pPr>
        <w:spacing w:before="22"/>
        <w:ind w:left="1162" w:right="0" w:firstLine="0"/>
        <w:jc w:val="left"/>
        <w:rPr>
          <w:i/>
          <w:sz w:val="28"/>
        </w:rPr>
      </w:pPr>
      <w:r>
        <w:rPr>
          <w:color w:val="002157"/>
          <w:w w:val="85"/>
          <w:sz w:val="40"/>
        </w:rPr>
        <w:t>11.00am</w:t>
      </w:r>
      <w:r>
        <w:rPr>
          <w:color w:val="002157"/>
          <w:spacing w:val="22"/>
          <w:sz w:val="40"/>
        </w:rPr>
        <w:t> </w:t>
      </w:r>
      <w:r>
        <w:rPr>
          <w:i/>
          <w:color w:val="002157"/>
          <w:w w:val="85"/>
          <w:sz w:val="28"/>
        </w:rPr>
        <w:t>45</w:t>
      </w:r>
      <w:r>
        <w:rPr>
          <w:i/>
          <w:color w:val="002157"/>
          <w:spacing w:val="16"/>
          <w:sz w:val="28"/>
        </w:rPr>
        <w:t> </w:t>
      </w:r>
      <w:r>
        <w:rPr>
          <w:i/>
          <w:color w:val="002157"/>
          <w:spacing w:val="-4"/>
          <w:w w:val="85"/>
          <w:sz w:val="28"/>
        </w:rPr>
        <w:t>mins</w:t>
      </w: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  <w:sz w:val="10"/>
        </w:rPr>
      </w:pPr>
      <w:r>
        <w:rPr/>
        <w:pict>
          <v:group style="position:absolute;margin-left:56.692902pt;margin-top:7.3523pt;width:219.7pt;height:34.050pt;mso-position-horizontal-relative:page;mso-position-vertical-relative:paragraph;z-index:-15706624;mso-wrap-distance-left:0;mso-wrap-distance-right:0" id="docshapegroup121" coordorigin="1134,147" coordsize="4394,681">
            <v:shape style="position:absolute;left:1133;top:147;width:4394;height:681" id="docshape122" coordorigin="1134,147" coordsize="4394,681" path="m5528,147l1134,147,1134,827,4850,827,5528,147xe" filled="true" fillcolor="#00acdf" stroked="false">
              <v:path arrowok="t"/>
              <v:fill type="solid"/>
            </v:shape>
            <v:shape style="position:absolute;left:1133;top:147;width:4394;height:681" type="#_x0000_t202" id="docshape123" filled="false" stroked="false">
              <v:textbox inset="0,0,0,0">
                <w:txbxContent>
                  <w:p>
                    <w:pPr>
                      <w:spacing w:before="61"/>
                      <w:ind w:left="28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ROOM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8.897614pt;margin-top:7.3523pt;width:219.7pt;height:34.050pt;mso-position-horizontal-relative:page;mso-position-vertical-relative:paragraph;z-index:-15706112;mso-wrap-distance-left:0;mso-wrap-distance-right:0" id="docshapegroup124" coordorigin="6378,147" coordsize="4394,681">
            <v:shape style="position:absolute;left:6377;top:147;width:4394;height:681" id="docshape125" coordorigin="6378,147" coordsize="4394,681" path="m10772,147l6378,147,6378,827,10094,827,10772,147xe" filled="true" fillcolor="#b41e8e" stroked="false">
              <v:path arrowok="t"/>
              <v:fill type="solid"/>
            </v:shape>
            <v:shape style="position:absolute;left:6377;top:147;width:4394;height:681" type="#_x0000_t202" id="docshape126" filled="false" stroked="false">
              <v:textbox inset="0,0,0,0">
                <w:txbxContent>
                  <w:p>
                    <w:pPr>
                      <w:spacing w:before="61"/>
                      <w:ind w:left="28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ROOM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i/>
          <w:sz w:val="5"/>
        </w:rPr>
      </w:pPr>
    </w:p>
    <w:p>
      <w:pPr>
        <w:spacing w:after="0"/>
        <w:rPr>
          <w:sz w:val="5"/>
        </w:rPr>
        <w:sectPr>
          <w:pgSz w:w="11910" w:h="16840"/>
          <w:pgMar w:header="0" w:footer="462" w:top="1700" w:bottom="660" w:left="0" w:right="560"/>
        </w:sectPr>
      </w:pPr>
    </w:p>
    <w:p>
      <w:pPr>
        <w:pStyle w:val="Heading2"/>
      </w:pPr>
      <w:r>
        <w:rPr>
          <w:color w:val="002157"/>
        </w:rPr>
        <w:t>Why we should all be </w:t>
      </w:r>
      <w:r>
        <w:rPr>
          <w:color w:val="002157"/>
        </w:rPr>
        <w:t>talking about the shoulder</w:t>
      </w:r>
    </w:p>
    <w:p>
      <w:pPr>
        <w:spacing w:line="247" w:lineRule="auto" w:before="226"/>
        <w:ind w:left="1133" w:right="973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232000">
            <wp:simplePos x="0" y="0"/>
            <wp:positionH relativeFrom="page">
              <wp:posOffset>2472359</wp:posOffset>
            </wp:positionH>
            <wp:positionV relativeFrom="paragraph">
              <wp:posOffset>596630</wp:posOffset>
            </wp:positionV>
            <wp:extent cx="1037653" cy="1315199"/>
            <wp:effectExtent l="0" t="0" r="0" b="0"/>
            <wp:wrapNone/>
            <wp:docPr id="4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583"/>
          <w:sz w:val="24"/>
        </w:rPr>
        <w:t>Tracee-lee Maginnity, </w:t>
      </w:r>
      <w:r>
        <w:rPr>
          <w:color w:val="445583"/>
          <w:spacing w:val="-2"/>
          <w:sz w:val="24"/>
        </w:rPr>
        <w:t>Clinical</w:t>
      </w:r>
      <w:r>
        <w:rPr>
          <w:color w:val="445583"/>
          <w:spacing w:val="-19"/>
          <w:sz w:val="24"/>
        </w:rPr>
        <w:t> </w:t>
      </w:r>
      <w:r>
        <w:rPr>
          <w:color w:val="445583"/>
          <w:spacing w:val="-2"/>
          <w:sz w:val="24"/>
        </w:rPr>
        <w:t>Services</w:t>
      </w:r>
      <w:r>
        <w:rPr>
          <w:color w:val="445583"/>
          <w:spacing w:val="-19"/>
          <w:sz w:val="24"/>
        </w:rPr>
        <w:t> </w:t>
      </w:r>
      <w:r>
        <w:rPr>
          <w:color w:val="445583"/>
          <w:spacing w:val="-2"/>
          <w:sz w:val="24"/>
        </w:rPr>
        <w:t>Specialist</w:t>
      </w:r>
      <w:r>
        <w:rPr>
          <w:color w:val="445583"/>
          <w:spacing w:val="-19"/>
          <w:sz w:val="24"/>
        </w:rPr>
        <w:t> </w:t>
      </w:r>
      <w:r>
        <w:rPr>
          <w:color w:val="445583"/>
          <w:spacing w:val="-2"/>
          <w:sz w:val="24"/>
        </w:rPr>
        <w:t>- </w:t>
      </w:r>
      <w:r>
        <w:rPr>
          <w:color w:val="445583"/>
          <w:sz w:val="24"/>
        </w:rPr>
        <w:t>Permobil APAC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133" w:right="2453"/>
      </w:pPr>
      <w:r>
        <w:rPr/>
        <w:t>How often do we use our shoulders?</w:t>
      </w:r>
    </w:p>
    <w:p>
      <w:pPr>
        <w:pStyle w:val="BodyText"/>
        <w:spacing w:line="266" w:lineRule="auto" w:before="1"/>
        <w:ind w:left="1133" w:right="2113"/>
      </w:pPr>
      <w:r>
        <w:rPr/>
        <w:t>What happens if we </w:t>
      </w:r>
      <w:r>
        <w:rPr>
          <w:spacing w:val="-2"/>
        </w:rPr>
        <w:t>have</w:t>
      </w:r>
      <w:r>
        <w:rPr>
          <w:spacing w:val="-16"/>
        </w:rPr>
        <w:t> </w:t>
      </w:r>
      <w:r>
        <w:rPr>
          <w:spacing w:val="-2"/>
        </w:rPr>
        <w:t>shoulder</w:t>
      </w:r>
      <w:r>
        <w:rPr>
          <w:spacing w:val="-16"/>
        </w:rPr>
        <w:t> </w:t>
      </w:r>
      <w:r>
        <w:rPr>
          <w:spacing w:val="-2"/>
        </w:rPr>
        <w:t>pain</w:t>
      </w:r>
      <w:r>
        <w:rPr>
          <w:spacing w:val="-15"/>
        </w:rPr>
        <w:t> </w:t>
      </w:r>
      <w:r>
        <w:rPr>
          <w:spacing w:val="-2"/>
        </w:rPr>
        <w:t>or </w:t>
      </w:r>
      <w:r>
        <w:rPr/>
        <w:t>dysfunction? Can we still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shoulder to complete all the</w:t>
      </w:r>
    </w:p>
    <w:p>
      <w:pPr>
        <w:pStyle w:val="BodyText"/>
        <w:spacing w:line="266" w:lineRule="auto" w:before="1"/>
        <w:ind w:left="1133"/>
      </w:pPr>
      <w:r>
        <w:rPr/>
        <w:t>same</w:t>
      </w:r>
      <w:r>
        <w:rPr>
          <w:spacing w:val="-18"/>
        </w:rPr>
        <w:t> </w:t>
      </w:r>
      <w:r>
        <w:rPr/>
        <w:t>activities?</w:t>
      </w:r>
      <w:r>
        <w:rPr>
          <w:spacing w:val="-18"/>
        </w:rPr>
        <w:t> </w:t>
      </w:r>
      <w:r>
        <w:rPr/>
        <w:t>Do</w:t>
      </w:r>
      <w:r>
        <w:rPr>
          <w:spacing w:val="-17"/>
        </w:rPr>
        <w:t> </w:t>
      </w:r>
      <w:r>
        <w:rPr/>
        <w:t>we</w:t>
      </w:r>
      <w:r>
        <w:rPr>
          <w:spacing w:val="-18"/>
        </w:rPr>
        <w:t> </w:t>
      </w:r>
      <w:r>
        <w:rPr/>
        <w:t>understand</w:t>
      </w:r>
      <w:r>
        <w:rPr>
          <w:spacing w:val="-17"/>
        </w:rPr>
        <w:t> </w:t>
      </w:r>
      <w:r>
        <w:rPr/>
        <w:t>what</w:t>
      </w:r>
      <w:r>
        <w:rPr>
          <w:spacing w:val="-18"/>
        </w:rPr>
        <w:t> </w:t>
      </w:r>
      <w:r>
        <w:rPr/>
        <w:t>is happening from an anatomical level?</w:t>
      </w:r>
    </w:p>
    <w:p>
      <w:pPr>
        <w:pStyle w:val="BodyText"/>
        <w:spacing w:line="266" w:lineRule="auto" w:before="170"/>
        <w:ind w:left="1133"/>
      </w:pPr>
      <w:r>
        <w:rPr/>
        <w:t>Manual</w:t>
      </w:r>
      <w:r>
        <w:rPr>
          <w:spacing w:val="-4"/>
        </w:rPr>
        <w:t> </w:t>
      </w:r>
      <w:r>
        <w:rPr/>
        <w:t>wheelchair</w:t>
      </w:r>
      <w:r>
        <w:rPr>
          <w:spacing w:val="-4"/>
        </w:rPr>
        <w:t> </w:t>
      </w:r>
      <w:r>
        <w:rPr/>
        <w:t>users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dependent</w:t>
      </w:r>
      <w:r>
        <w:rPr>
          <w:spacing w:val="-4"/>
        </w:rPr>
        <w:t> </w:t>
      </w:r>
      <w:r>
        <w:rPr/>
        <w:t>on their</w:t>
      </w:r>
      <w:r>
        <w:rPr>
          <w:spacing w:val="-18"/>
        </w:rPr>
        <w:t> </w:t>
      </w:r>
      <w:r>
        <w:rPr/>
        <w:t>upper</w:t>
      </w:r>
      <w:r>
        <w:rPr>
          <w:spacing w:val="-18"/>
        </w:rPr>
        <w:t> </w:t>
      </w:r>
      <w:r>
        <w:rPr/>
        <w:t>limbs</w:t>
      </w:r>
      <w:r>
        <w:rPr>
          <w:spacing w:val="-17"/>
        </w:rPr>
        <w:t> </w:t>
      </w:r>
      <w:r>
        <w:rPr/>
        <w:t>for</w:t>
      </w:r>
      <w:r>
        <w:rPr>
          <w:spacing w:val="-18"/>
        </w:rPr>
        <w:t> </w:t>
      </w:r>
      <w:r>
        <w:rPr/>
        <w:t>propelling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/>
        <w:t>chair,</w:t>
      </w:r>
      <w:r>
        <w:rPr>
          <w:spacing w:val="-18"/>
        </w:rPr>
        <w:t> </w:t>
      </w:r>
      <w:r>
        <w:rPr/>
        <w:t>with their shoulders being vulnerable to injury.</w:t>
      </w:r>
    </w:p>
    <w:p>
      <w:pPr>
        <w:pStyle w:val="BodyText"/>
        <w:spacing w:line="266" w:lineRule="auto" w:before="1"/>
        <w:ind w:left="1133" w:right="105"/>
      </w:pPr>
      <w:r>
        <w:rPr/>
        <w:t>This session will focus on understanding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shoulder</w:t>
      </w:r>
      <w:r>
        <w:rPr>
          <w:spacing w:val="-12"/>
        </w:rPr>
        <w:t> </w:t>
      </w:r>
      <w:r>
        <w:rPr>
          <w:spacing w:val="-2"/>
        </w:rPr>
        <w:t>complex</w:t>
      </w:r>
      <w:r>
        <w:rPr>
          <w:spacing w:val="-12"/>
        </w:rPr>
        <w:t> </w:t>
      </w:r>
      <w:r>
        <w:rPr>
          <w:spacing w:val="-2"/>
        </w:rPr>
        <w:t>anatomy,</w:t>
      </w:r>
      <w:r>
        <w:rPr>
          <w:spacing w:val="-12"/>
        </w:rPr>
        <w:t> </w:t>
      </w:r>
      <w:r>
        <w:rPr>
          <w:spacing w:val="-2"/>
        </w:rPr>
        <w:t>physiology </w:t>
      </w:r>
      <w:r>
        <w:rPr/>
        <w:t>and common causes of dysfunction. We will then look at the evidence-based</w:t>
      </w:r>
    </w:p>
    <w:p>
      <w:pPr>
        <w:pStyle w:val="BodyText"/>
        <w:spacing w:line="266" w:lineRule="auto"/>
        <w:ind w:left="1133" w:right="15"/>
      </w:pPr>
      <w:r>
        <w:rPr/>
        <w:t>considerations</w:t>
      </w:r>
      <w:r>
        <w:rPr>
          <w:spacing w:val="-18"/>
        </w:rPr>
        <w:t> </w:t>
      </w:r>
      <w:r>
        <w:rPr/>
        <w:t>with</w:t>
      </w:r>
      <w:r>
        <w:rPr>
          <w:spacing w:val="-18"/>
        </w:rPr>
        <w:t> </w:t>
      </w:r>
      <w:r>
        <w:rPr/>
        <w:t>wheelchair</w:t>
      </w:r>
      <w:r>
        <w:rPr>
          <w:spacing w:val="-17"/>
        </w:rPr>
        <w:t> </w:t>
      </w:r>
      <w:r>
        <w:rPr/>
        <w:t>prescription, to assist end users to maximise their function in the long term.</w:t>
      </w:r>
    </w:p>
    <w:p>
      <w:pPr>
        <w:pStyle w:val="Heading2"/>
        <w:spacing w:line="337" w:lineRule="exact"/>
        <w:ind w:left="810"/>
      </w:pPr>
      <w:r>
        <w:rPr>
          <w:b w:val="0"/>
        </w:rPr>
        <w:br w:type="column"/>
      </w:r>
      <w:r>
        <w:rPr>
          <w:color w:val="002157"/>
        </w:rPr>
        <w:t>Postural</w:t>
      </w:r>
      <w:r>
        <w:rPr>
          <w:color w:val="002157"/>
          <w:spacing w:val="-15"/>
        </w:rPr>
        <w:t> </w:t>
      </w:r>
      <w:r>
        <w:rPr>
          <w:color w:val="002157"/>
          <w:spacing w:val="-2"/>
        </w:rPr>
        <w:t>Care:</w:t>
      </w:r>
    </w:p>
    <w:p>
      <w:pPr>
        <w:spacing w:before="0"/>
        <w:ind w:left="810" w:right="1139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002157"/>
          <w:sz w:val="28"/>
        </w:rPr>
        <w:t>The rise of therapeutic positioning in the lying posture</w:t>
      </w:r>
      <w:r>
        <w:rPr>
          <w:rFonts w:ascii="Tahoma"/>
          <w:b/>
          <w:color w:val="002157"/>
          <w:spacing w:val="-2"/>
          <w:sz w:val="28"/>
        </w:rPr>
        <w:t> </w:t>
      </w:r>
      <w:r>
        <w:rPr>
          <w:rFonts w:ascii="Tahoma"/>
          <w:b/>
          <w:color w:val="002157"/>
          <w:sz w:val="28"/>
        </w:rPr>
        <w:t>around</w:t>
      </w:r>
      <w:r>
        <w:rPr>
          <w:rFonts w:ascii="Tahoma"/>
          <w:b/>
          <w:color w:val="002157"/>
          <w:spacing w:val="-2"/>
          <w:sz w:val="28"/>
        </w:rPr>
        <w:t> </w:t>
      </w:r>
      <w:r>
        <w:rPr>
          <w:rFonts w:ascii="Tahoma"/>
          <w:b/>
          <w:color w:val="002157"/>
          <w:sz w:val="28"/>
        </w:rPr>
        <w:t>the</w:t>
      </w:r>
      <w:r>
        <w:rPr>
          <w:rFonts w:ascii="Tahoma"/>
          <w:b/>
          <w:color w:val="002157"/>
          <w:spacing w:val="-2"/>
          <w:sz w:val="28"/>
        </w:rPr>
        <w:t> </w:t>
      </w:r>
      <w:r>
        <w:rPr>
          <w:rFonts w:ascii="Tahoma"/>
          <w:b/>
          <w:color w:val="002157"/>
          <w:sz w:val="28"/>
        </w:rPr>
        <w:t>world</w:t>
      </w:r>
    </w:p>
    <w:p>
      <w:pPr>
        <w:spacing w:line="247" w:lineRule="auto" w:before="223"/>
        <w:ind w:left="810" w:right="2446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5802350</wp:posOffset>
            </wp:positionH>
            <wp:positionV relativeFrom="paragraph">
              <wp:posOffset>168004</wp:posOffset>
            </wp:positionV>
            <wp:extent cx="1037653" cy="1315199"/>
            <wp:effectExtent l="0" t="0" r="0" b="0"/>
            <wp:wrapNone/>
            <wp:docPr id="4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583"/>
          <w:sz w:val="24"/>
        </w:rPr>
        <w:t>Anna Goldsmith, </w:t>
      </w:r>
      <w:r>
        <w:rPr>
          <w:color w:val="445583"/>
          <w:spacing w:val="-4"/>
          <w:sz w:val="24"/>
        </w:rPr>
        <w:t>Director,</w:t>
      </w:r>
      <w:r>
        <w:rPr>
          <w:color w:val="445583"/>
          <w:spacing w:val="-18"/>
          <w:sz w:val="24"/>
        </w:rPr>
        <w:t> </w:t>
      </w:r>
      <w:r>
        <w:rPr>
          <w:color w:val="445583"/>
          <w:spacing w:val="-4"/>
          <w:sz w:val="24"/>
        </w:rPr>
        <w:t>Simple</w:t>
      </w:r>
      <w:r>
        <w:rPr>
          <w:color w:val="445583"/>
          <w:spacing w:val="-17"/>
          <w:sz w:val="24"/>
        </w:rPr>
        <w:t> </w:t>
      </w:r>
      <w:r>
        <w:rPr>
          <w:color w:val="445583"/>
          <w:spacing w:val="-4"/>
          <w:sz w:val="24"/>
        </w:rPr>
        <w:t>Stuff </w:t>
      </w:r>
      <w:r>
        <w:rPr>
          <w:color w:val="445583"/>
          <w:sz w:val="24"/>
        </w:rPr>
        <w:t>Works Associates</w:t>
      </w:r>
      <w:r>
        <w:rPr>
          <w:color w:val="445583"/>
          <w:spacing w:val="40"/>
          <w:sz w:val="24"/>
        </w:rPr>
        <w:t> </w:t>
      </w:r>
      <w:r>
        <w:rPr>
          <w:color w:val="445583"/>
          <w:sz w:val="24"/>
        </w:rPr>
        <w:t>Ltd and Joana Santiago, Head of Clinical Education</w:t>
      </w:r>
    </w:p>
    <w:p>
      <w:pPr>
        <w:spacing w:line="289" w:lineRule="exact" w:before="0"/>
        <w:ind w:left="810" w:right="0" w:firstLine="0"/>
        <w:jc w:val="left"/>
        <w:rPr>
          <w:sz w:val="24"/>
        </w:rPr>
      </w:pPr>
      <w:r>
        <w:rPr>
          <w:color w:val="445583"/>
          <w:sz w:val="24"/>
        </w:rPr>
        <w:t>at</w:t>
      </w:r>
      <w:r>
        <w:rPr>
          <w:color w:val="445583"/>
          <w:spacing w:val="-19"/>
          <w:sz w:val="24"/>
        </w:rPr>
        <w:t> </w:t>
      </w:r>
      <w:r>
        <w:rPr>
          <w:color w:val="445583"/>
          <w:spacing w:val="-2"/>
          <w:sz w:val="24"/>
        </w:rPr>
        <w:t>Medifab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66" w:lineRule="auto"/>
        <w:ind w:left="810" w:right="2624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5802350</wp:posOffset>
            </wp:positionH>
            <wp:positionV relativeFrom="paragraph">
              <wp:posOffset>-71592</wp:posOffset>
            </wp:positionV>
            <wp:extent cx="1037653" cy="1315199"/>
            <wp:effectExtent l="0" t="0" r="0" b="0"/>
            <wp:wrapNone/>
            <wp:docPr id="4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seminar will look at the development of </w:t>
      </w:r>
      <w:r>
        <w:rPr>
          <w:spacing w:val="-2"/>
        </w:rPr>
        <w:t>Postural</w:t>
      </w:r>
      <w:r>
        <w:rPr>
          <w:spacing w:val="-14"/>
        </w:rPr>
        <w:t> </w:t>
      </w:r>
      <w:r>
        <w:rPr>
          <w:spacing w:val="-2"/>
        </w:rPr>
        <w:t>Care</w:t>
      </w:r>
      <w:r>
        <w:rPr>
          <w:spacing w:val="-14"/>
        </w:rPr>
        <w:t> </w:t>
      </w:r>
      <w:r>
        <w:rPr>
          <w:spacing w:val="-2"/>
        </w:rPr>
        <w:t>provision </w:t>
      </w:r>
      <w:r>
        <w:rPr/>
        <w:t>from its infancy in the</w:t>
      </w:r>
    </w:p>
    <w:p>
      <w:pPr>
        <w:pStyle w:val="BodyText"/>
        <w:spacing w:line="266" w:lineRule="auto" w:before="1"/>
        <w:ind w:left="810" w:right="2487"/>
      </w:pPr>
      <w:r>
        <w:rPr/>
        <w:t>UK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1970s</w:t>
      </w:r>
      <w:r>
        <w:rPr>
          <w:spacing w:val="-14"/>
        </w:rPr>
        <w:t> </w:t>
      </w:r>
      <w:r>
        <w:rPr/>
        <w:t>through to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global</w:t>
      </w:r>
      <w:r>
        <w:rPr>
          <w:spacing w:val="-11"/>
        </w:rPr>
        <w:t> </w:t>
      </w:r>
      <w:r>
        <w:rPr/>
        <w:t>recognition it is now receiving. The seminar</w:t>
      </w:r>
      <w:r>
        <w:rPr>
          <w:spacing w:val="-18"/>
        </w:rPr>
        <w:t> </w:t>
      </w:r>
      <w:r>
        <w:rPr/>
        <w:t>will</w:t>
      </w:r>
      <w:r>
        <w:rPr>
          <w:spacing w:val="-18"/>
        </w:rPr>
        <w:t> </w:t>
      </w:r>
      <w:r>
        <w:rPr/>
        <w:t>discuss</w:t>
      </w:r>
      <w:r>
        <w:rPr>
          <w:spacing w:val="-17"/>
        </w:rPr>
        <w:t> </w:t>
      </w:r>
      <w:r>
        <w:rPr/>
        <w:t>how</w:t>
      </w:r>
    </w:p>
    <w:p>
      <w:pPr>
        <w:pStyle w:val="BodyText"/>
        <w:spacing w:line="266" w:lineRule="auto"/>
        <w:ind w:left="810" w:right="591"/>
      </w:pPr>
      <w:r>
        <w:rPr/>
        <w:t>research into the biomechanics of body shape distortion has developed over the last</w:t>
      </w:r>
      <w:r>
        <w:rPr>
          <w:spacing w:val="-1"/>
        </w:rPr>
        <w:t> </w:t>
      </w:r>
      <w:r>
        <w:rPr/>
        <w:t>45</w:t>
      </w:r>
      <w:r>
        <w:rPr>
          <w:spacing w:val="-1"/>
        </w:rPr>
        <w:t> </w:t>
      </w:r>
      <w:r>
        <w:rPr/>
        <w:t>years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therapists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using this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develop</w:t>
      </w:r>
      <w:r>
        <w:rPr>
          <w:spacing w:val="-2"/>
        </w:rPr>
        <w:t> </w:t>
      </w:r>
      <w:r>
        <w:rPr/>
        <w:t>best</w:t>
      </w:r>
      <w:r>
        <w:rPr>
          <w:spacing w:val="-2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field</w:t>
      </w:r>
      <w:r>
        <w:rPr>
          <w:spacing w:val="-2"/>
        </w:rPr>
        <w:t> </w:t>
      </w:r>
      <w:r>
        <w:rPr/>
        <w:t>to protect body shape of those people they support.</w:t>
      </w:r>
      <w:r>
        <w:rPr>
          <w:spacing w:val="-16"/>
        </w:rPr>
        <w:t> </w:t>
      </w:r>
      <w:r>
        <w:rPr/>
        <w:t>We</w:t>
      </w:r>
      <w:r>
        <w:rPr>
          <w:spacing w:val="-16"/>
        </w:rPr>
        <w:t> </w:t>
      </w:r>
      <w:r>
        <w:rPr/>
        <w:t>will</w:t>
      </w:r>
      <w:r>
        <w:rPr>
          <w:spacing w:val="-16"/>
        </w:rPr>
        <w:t> </w:t>
      </w:r>
      <w:r>
        <w:rPr/>
        <w:t>debunk</w:t>
      </w:r>
      <w:r>
        <w:rPr>
          <w:spacing w:val="-16"/>
        </w:rPr>
        <w:t> </w:t>
      </w:r>
      <w:r>
        <w:rPr/>
        <w:t>some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myths and misconceptions that are surfacing around this topic and share best practice examples from the UK.</w:t>
      </w:r>
    </w:p>
    <w:p>
      <w:pPr>
        <w:spacing w:after="0" w:line="266" w:lineRule="auto"/>
        <w:sectPr>
          <w:type w:val="continuous"/>
          <w:pgSz w:w="11910" w:h="16840"/>
          <w:pgMar w:header="0" w:footer="462" w:top="560" w:bottom="0" w:left="0" w:right="560"/>
          <w:cols w:num="2" w:equalWidth="0">
            <w:col w:w="5528" w:space="40"/>
            <w:col w:w="5782"/>
          </w:cols>
        </w:sectPr>
      </w:pPr>
    </w:p>
    <w:p>
      <w:pPr>
        <w:pStyle w:val="BodyText"/>
      </w:pPr>
    </w:p>
    <w:p>
      <w:pPr>
        <w:pStyle w:val="Heading1"/>
      </w:pPr>
      <w:r>
        <w:rPr>
          <w:color w:val="002157"/>
        </w:rPr>
        <w:t>THURSDAY</w:t>
      </w:r>
      <w:r>
        <w:rPr>
          <w:color w:val="002157"/>
          <w:spacing w:val="-5"/>
        </w:rPr>
        <w:t> </w:t>
      </w:r>
      <w:r>
        <w:rPr>
          <w:color w:val="002157"/>
        </w:rPr>
        <w:t>1</w:t>
      </w:r>
      <w:r>
        <w:rPr>
          <w:color w:val="002157"/>
          <w:spacing w:val="-4"/>
        </w:rPr>
        <w:t> </w:t>
      </w:r>
      <w:r>
        <w:rPr>
          <w:color w:val="002157"/>
        </w:rPr>
        <w:t>JUNE</w:t>
      </w:r>
      <w:r>
        <w:rPr>
          <w:color w:val="002157"/>
          <w:spacing w:val="-4"/>
        </w:rPr>
        <w:t> 2023</w:t>
      </w:r>
    </w:p>
    <w:p>
      <w:pPr>
        <w:spacing w:before="22"/>
        <w:ind w:left="1162" w:right="0" w:firstLine="0"/>
        <w:jc w:val="left"/>
        <w:rPr>
          <w:i/>
          <w:sz w:val="28"/>
        </w:rPr>
      </w:pPr>
      <w:r>
        <w:rPr>
          <w:color w:val="002157"/>
          <w:w w:val="85"/>
          <w:sz w:val="40"/>
        </w:rPr>
        <w:t>12.15pm</w:t>
      </w:r>
      <w:r>
        <w:rPr>
          <w:color w:val="002157"/>
          <w:spacing w:val="-9"/>
          <w:sz w:val="40"/>
        </w:rPr>
        <w:t> </w:t>
      </w:r>
      <w:r>
        <w:rPr>
          <w:i/>
          <w:color w:val="002157"/>
          <w:w w:val="85"/>
          <w:sz w:val="28"/>
        </w:rPr>
        <w:t>30</w:t>
      </w:r>
      <w:r>
        <w:rPr>
          <w:i/>
          <w:color w:val="002157"/>
          <w:spacing w:val="-6"/>
          <w:sz w:val="28"/>
        </w:rPr>
        <w:t> </w:t>
      </w:r>
      <w:r>
        <w:rPr>
          <w:i/>
          <w:color w:val="002157"/>
          <w:spacing w:val="-4"/>
          <w:w w:val="85"/>
          <w:sz w:val="28"/>
        </w:rPr>
        <w:t>mins</w:t>
      </w: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  <w:sz w:val="10"/>
        </w:rPr>
      </w:pPr>
      <w:r>
        <w:rPr/>
        <w:pict>
          <v:group style="position:absolute;margin-left:56.692902pt;margin-top:7.3523pt;width:219.7pt;height:34.050pt;mso-position-horizontal-relative:page;mso-position-vertical-relative:paragraph;z-index:-15704064;mso-wrap-distance-left:0;mso-wrap-distance-right:0" id="docshapegroup127" coordorigin="1134,147" coordsize="4394,681">
            <v:shape style="position:absolute;left:1133;top:147;width:4394;height:681" id="docshape128" coordorigin="1134,147" coordsize="4394,681" path="m5528,147l1134,147,1134,827,4850,827,5528,147xe" filled="true" fillcolor="#00acdf" stroked="false">
              <v:path arrowok="t"/>
              <v:fill type="solid"/>
            </v:shape>
            <v:shape style="position:absolute;left:1133;top:147;width:4394;height:681" type="#_x0000_t202" id="docshape129" filled="false" stroked="false">
              <v:textbox inset="0,0,0,0">
                <w:txbxContent>
                  <w:p>
                    <w:pPr>
                      <w:spacing w:before="61"/>
                      <w:ind w:left="28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SPECIAL</w:t>
                    </w:r>
                    <w:r>
                      <w:rPr>
                        <w:rFonts w:ascii="Tahoma"/>
                        <w:b/>
                        <w:color w:val="FFFFFF"/>
                        <w:spacing w:val="53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4"/>
                        <w:sz w:val="40"/>
                      </w:rPr>
                      <w:t>EVENT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14"/>
        <w:ind w:left="1133" w:right="0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002157"/>
          <w:spacing w:val="-2"/>
          <w:w w:val="85"/>
          <w:sz w:val="28"/>
        </w:rPr>
        <w:t>12:15</w:t>
      </w:r>
      <w:r>
        <w:rPr>
          <w:rFonts w:ascii="Tahoma"/>
          <w:b/>
          <w:color w:val="002157"/>
          <w:spacing w:val="-10"/>
          <w:sz w:val="28"/>
        </w:rPr>
        <w:t> </w:t>
      </w:r>
      <w:r>
        <w:rPr>
          <w:rFonts w:ascii="Tahoma"/>
          <w:b/>
          <w:color w:val="002157"/>
          <w:spacing w:val="-2"/>
          <w:w w:val="85"/>
          <w:sz w:val="28"/>
        </w:rPr>
        <w:t>-12:45</w:t>
      </w:r>
    </w:p>
    <w:p>
      <w:pPr>
        <w:spacing w:before="224"/>
        <w:ind w:left="1133" w:right="0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002157"/>
          <w:sz w:val="28"/>
        </w:rPr>
        <w:t>Adaptive</w:t>
      </w:r>
      <w:r>
        <w:rPr>
          <w:rFonts w:ascii="Tahoma"/>
          <w:b/>
          <w:color w:val="002157"/>
          <w:spacing w:val="28"/>
          <w:sz w:val="28"/>
        </w:rPr>
        <w:t> </w:t>
      </w:r>
      <w:r>
        <w:rPr>
          <w:rFonts w:ascii="Tahoma"/>
          <w:b/>
          <w:color w:val="002157"/>
          <w:sz w:val="28"/>
        </w:rPr>
        <w:t>Clothing</w:t>
      </w:r>
      <w:r>
        <w:rPr>
          <w:rFonts w:ascii="Tahoma"/>
          <w:b/>
          <w:color w:val="002157"/>
          <w:spacing w:val="28"/>
          <w:sz w:val="28"/>
        </w:rPr>
        <w:t> </w:t>
      </w:r>
      <w:r>
        <w:rPr>
          <w:rFonts w:ascii="Tahoma"/>
          <w:b/>
          <w:color w:val="002157"/>
          <w:sz w:val="28"/>
        </w:rPr>
        <w:t>Fashion</w:t>
      </w:r>
      <w:r>
        <w:rPr>
          <w:rFonts w:ascii="Tahoma"/>
          <w:b/>
          <w:color w:val="002157"/>
          <w:spacing w:val="28"/>
          <w:sz w:val="28"/>
        </w:rPr>
        <w:t> </w:t>
      </w:r>
      <w:r>
        <w:rPr>
          <w:rFonts w:ascii="Tahoma"/>
          <w:b/>
          <w:color w:val="002157"/>
          <w:spacing w:val="-4"/>
          <w:sz w:val="28"/>
        </w:rPr>
        <w:t>Show</w:t>
      </w:r>
    </w:p>
    <w:p>
      <w:pPr>
        <w:spacing w:before="225"/>
        <w:ind w:left="1133" w:right="0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002157"/>
          <w:sz w:val="28"/>
        </w:rPr>
        <w:t>(near</w:t>
      </w:r>
      <w:r>
        <w:rPr>
          <w:rFonts w:ascii="Tahoma"/>
          <w:b/>
          <w:color w:val="002157"/>
          <w:spacing w:val="-3"/>
          <w:sz w:val="28"/>
        </w:rPr>
        <w:t> </w:t>
      </w:r>
      <w:r>
        <w:rPr>
          <w:rFonts w:ascii="Tahoma"/>
          <w:b/>
          <w:color w:val="002157"/>
          <w:sz w:val="28"/>
        </w:rPr>
        <w:t>registration</w:t>
      </w:r>
      <w:r>
        <w:rPr>
          <w:rFonts w:ascii="Tahoma"/>
          <w:b/>
          <w:color w:val="002157"/>
          <w:spacing w:val="-2"/>
          <w:sz w:val="28"/>
        </w:rPr>
        <w:t> </w:t>
      </w:r>
      <w:r>
        <w:rPr>
          <w:rFonts w:ascii="Tahoma"/>
          <w:b/>
          <w:color w:val="002157"/>
          <w:sz w:val="28"/>
        </w:rPr>
        <w:t>desk</w:t>
      </w:r>
      <w:r>
        <w:rPr>
          <w:rFonts w:ascii="Tahoma"/>
          <w:b/>
          <w:color w:val="002157"/>
          <w:spacing w:val="-2"/>
          <w:sz w:val="28"/>
        </w:rPr>
        <w:t> </w:t>
      </w:r>
      <w:r>
        <w:rPr>
          <w:rFonts w:ascii="Tahoma"/>
          <w:b/>
          <w:color w:val="002157"/>
          <w:sz w:val="28"/>
        </w:rPr>
        <w:t>-</w:t>
      </w:r>
      <w:r>
        <w:rPr>
          <w:rFonts w:ascii="Tahoma"/>
          <w:b/>
          <w:color w:val="002157"/>
          <w:spacing w:val="-2"/>
          <w:sz w:val="28"/>
        </w:rPr>
        <w:t> </w:t>
      </w:r>
      <w:r>
        <w:rPr>
          <w:rFonts w:ascii="Tahoma"/>
          <w:b/>
          <w:color w:val="002157"/>
          <w:sz w:val="28"/>
        </w:rPr>
        <w:t>all</w:t>
      </w:r>
      <w:r>
        <w:rPr>
          <w:rFonts w:ascii="Tahoma"/>
          <w:b/>
          <w:color w:val="002157"/>
          <w:spacing w:val="-2"/>
          <w:sz w:val="28"/>
        </w:rPr>
        <w:t> </w:t>
      </w:r>
      <w:r>
        <w:rPr>
          <w:rFonts w:ascii="Tahoma"/>
          <w:b/>
          <w:color w:val="002157"/>
          <w:sz w:val="28"/>
        </w:rPr>
        <w:t>welcome</w:t>
      </w:r>
      <w:r>
        <w:rPr>
          <w:rFonts w:ascii="Tahoma"/>
          <w:b/>
          <w:color w:val="002157"/>
          <w:spacing w:val="-2"/>
          <w:sz w:val="28"/>
        </w:rPr>
        <w:t> </w:t>
      </w:r>
      <w:r>
        <w:rPr>
          <w:rFonts w:ascii="Tahoma"/>
          <w:b/>
          <w:color w:val="002157"/>
          <w:sz w:val="28"/>
        </w:rPr>
        <w:t>to</w:t>
      </w:r>
      <w:r>
        <w:rPr>
          <w:rFonts w:ascii="Tahoma"/>
          <w:b/>
          <w:color w:val="002157"/>
          <w:spacing w:val="-2"/>
          <w:sz w:val="28"/>
        </w:rPr>
        <w:t> attend)</w:t>
      </w:r>
    </w:p>
    <w:p>
      <w:pPr>
        <w:pStyle w:val="BodyText"/>
        <w:spacing w:before="5"/>
        <w:rPr>
          <w:rFonts w:ascii="Tahoma"/>
          <w:b/>
          <w:sz w:val="30"/>
        </w:rPr>
      </w:pPr>
    </w:p>
    <w:p>
      <w:pPr>
        <w:spacing w:line="237" w:lineRule="auto" w:before="1"/>
        <w:ind w:left="1133" w:right="618" w:firstLine="0"/>
        <w:jc w:val="left"/>
        <w:rPr>
          <w:sz w:val="28"/>
        </w:rPr>
      </w:pPr>
      <w:r>
        <w:rPr>
          <w:color w:val="002157"/>
          <w:sz w:val="28"/>
        </w:rPr>
        <w:t>Below</w:t>
      </w:r>
      <w:r>
        <w:rPr>
          <w:color w:val="002157"/>
          <w:spacing w:val="-24"/>
          <w:sz w:val="28"/>
        </w:rPr>
        <w:t> </w:t>
      </w:r>
      <w:r>
        <w:rPr>
          <w:color w:val="002157"/>
          <w:sz w:val="28"/>
        </w:rPr>
        <w:t>images</w:t>
      </w:r>
      <w:r>
        <w:rPr>
          <w:color w:val="002157"/>
          <w:spacing w:val="-24"/>
          <w:sz w:val="28"/>
        </w:rPr>
        <w:t> </w:t>
      </w:r>
      <w:r>
        <w:rPr>
          <w:color w:val="002157"/>
          <w:sz w:val="28"/>
        </w:rPr>
        <w:t>are</w:t>
      </w:r>
      <w:r>
        <w:rPr>
          <w:color w:val="002157"/>
          <w:spacing w:val="-24"/>
          <w:sz w:val="28"/>
        </w:rPr>
        <w:t> </w:t>
      </w:r>
      <w:r>
        <w:rPr>
          <w:color w:val="002157"/>
          <w:sz w:val="28"/>
        </w:rPr>
        <w:t>from</w:t>
      </w:r>
      <w:r>
        <w:rPr>
          <w:color w:val="002157"/>
          <w:spacing w:val="-24"/>
          <w:sz w:val="28"/>
        </w:rPr>
        <w:t> </w:t>
      </w:r>
      <w:r>
        <w:rPr>
          <w:color w:val="002157"/>
          <w:sz w:val="28"/>
        </w:rPr>
        <w:t>our</w:t>
      </w:r>
      <w:r>
        <w:rPr>
          <w:color w:val="002157"/>
          <w:spacing w:val="-24"/>
          <w:sz w:val="28"/>
        </w:rPr>
        <w:t> </w:t>
      </w:r>
      <w:r>
        <w:rPr>
          <w:color w:val="002157"/>
          <w:sz w:val="28"/>
        </w:rPr>
        <w:t>first</w:t>
      </w:r>
      <w:r>
        <w:rPr>
          <w:color w:val="002157"/>
          <w:spacing w:val="-24"/>
          <w:sz w:val="28"/>
        </w:rPr>
        <w:t> </w:t>
      </w:r>
      <w:r>
        <w:rPr>
          <w:color w:val="002157"/>
          <w:sz w:val="28"/>
        </w:rPr>
        <w:t>Adaptive</w:t>
      </w:r>
      <w:r>
        <w:rPr>
          <w:color w:val="002157"/>
          <w:spacing w:val="-24"/>
          <w:sz w:val="28"/>
        </w:rPr>
        <w:t> </w:t>
      </w:r>
      <w:r>
        <w:rPr>
          <w:color w:val="002157"/>
          <w:sz w:val="28"/>
        </w:rPr>
        <w:t>Clothing</w:t>
      </w:r>
      <w:r>
        <w:rPr>
          <w:color w:val="002157"/>
          <w:spacing w:val="-24"/>
          <w:sz w:val="28"/>
        </w:rPr>
        <w:t> </w:t>
      </w:r>
      <w:r>
        <w:rPr>
          <w:color w:val="002157"/>
          <w:sz w:val="28"/>
        </w:rPr>
        <w:t>Fashion</w:t>
      </w:r>
      <w:r>
        <w:rPr>
          <w:color w:val="002157"/>
          <w:spacing w:val="-24"/>
          <w:sz w:val="28"/>
        </w:rPr>
        <w:t> </w:t>
      </w:r>
      <w:r>
        <w:rPr>
          <w:color w:val="002157"/>
          <w:sz w:val="28"/>
        </w:rPr>
        <w:t>Show ATSA</w:t>
      </w:r>
      <w:r>
        <w:rPr>
          <w:color w:val="002157"/>
          <w:spacing w:val="-9"/>
          <w:sz w:val="28"/>
        </w:rPr>
        <w:t> </w:t>
      </w:r>
      <w:r>
        <w:rPr>
          <w:color w:val="002157"/>
          <w:sz w:val="28"/>
        </w:rPr>
        <w:t>Independant</w:t>
      </w:r>
      <w:r>
        <w:rPr>
          <w:color w:val="002157"/>
          <w:spacing w:val="-9"/>
          <w:sz w:val="28"/>
        </w:rPr>
        <w:t> </w:t>
      </w:r>
      <w:r>
        <w:rPr>
          <w:color w:val="002157"/>
          <w:sz w:val="28"/>
        </w:rPr>
        <w:t>Living</w:t>
      </w:r>
      <w:r>
        <w:rPr>
          <w:color w:val="002157"/>
          <w:spacing w:val="-9"/>
          <w:sz w:val="28"/>
        </w:rPr>
        <w:t> </w:t>
      </w:r>
      <w:r>
        <w:rPr>
          <w:color w:val="002157"/>
          <w:sz w:val="28"/>
        </w:rPr>
        <w:t>Expo,</w:t>
      </w:r>
      <w:r>
        <w:rPr>
          <w:color w:val="002157"/>
          <w:spacing w:val="-9"/>
          <w:sz w:val="28"/>
        </w:rPr>
        <w:t> </w:t>
      </w:r>
      <w:r>
        <w:rPr>
          <w:color w:val="002157"/>
          <w:sz w:val="28"/>
        </w:rPr>
        <w:t>Brisbane,</w:t>
      </w:r>
      <w:r>
        <w:rPr>
          <w:color w:val="002157"/>
          <w:spacing w:val="-9"/>
          <w:sz w:val="28"/>
        </w:rPr>
        <w:t> </w:t>
      </w:r>
      <w:r>
        <w:rPr>
          <w:color w:val="002157"/>
          <w:sz w:val="28"/>
        </w:rPr>
        <w:t>May</w:t>
      </w:r>
      <w:r>
        <w:rPr>
          <w:color w:val="002157"/>
          <w:spacing w:val="-9"/>
          <w:sz w:val="28"/>
        </w:rPr>
        <w:t> </w:t>
      </w:r>
      <w:r>
        <w:rPr>
          <w:color w:val="002157"/>
          <w:sz w:val="28"/>
        </w:rPr>
        <w:t>2022</w:t>
      </w:r>
    </w:p>
    <w:p>
      <w:pPr>
        <w:pStyle w:val="BodyText"/>
      </w:pP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720001</wp:posOffset>
            </wp:positionH>
            <wp:positionV relativeFrom="paragraph">
              <wp:posOffset>162719</wp:posOffset>
            </wp:positionV>
            <wp:extent cx="3008937" cy="2576512"/>
            <wp:effectExtent l="0" t="0" r="0" b="0"/>
            <wp:wrapTopAndBottom/>
            <wp:docPr id="4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937" cy="257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3834003</wp:posOffset>
            </wp:positionH>
            <wp:positionV relativeFrom="paragraph">
              <wp:posOffset>162719</wp:posOffset>
            </wp:positionV>
            <wp:extent cx="3008937" cy="2576512"/>
            <wp:effectExtent l="0" t="0" r="0" b="0"/>
            <wp:wrapTopAndBottom/>
            <wp:docPr id="5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937" cy="257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720001</wp:posOffset>
            </wp:positionH>
            <wp:positionV relativeFrom="paragraph">
              <wp:posOffset>2844718</wp:posOffset>
            </wp:positionV>
            <wp:extent cx="2948758" cy="2524982"/>
            <wp:effectExtent l="0" t="0" r="0" b="0"/>
            <wp:wrapTopAndBottom/>
            <wp:docPr id="5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758" cy="2524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3834003</wp:posOffset>
            </wp:positionH>
            <wp:positionV relativeFrom="paragraph">
              <wp:posOffset>2844718</wp:posOffset>
            </wp:positionV>
            <wp:extent cx="2948758" cy="2524982"/>
            <wp:effectExtent l="0" t="0" r="0" b="0"/>
            <wp:wrapTopAndBottom/>
            <wp:docPr id="5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758" cy="2524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0" w:footer="462" w:top="1700" w:bottom="660" w:left="0" w:right="560"/>
        </w:sectPr>
      </w:pPr>
    </w:p>
    <w:p>
      <w:pPr>
        <w:pStyle w:val="BodyText"/>
      </w:pPr>
    </w:p>
    <w:p>
      <w:pPr>
        <w:pStyle w:val="Heading1"/>
      </w:pPr>
      <w:r>
        <w:rPr>
          <w:color w:val="002157"/>
        </w:rPr>
        <w:t>THURSDAY</w:t>
      </w:r>
      <w:r>
        <w:rPr>
          <w:color w:val="002157"/>
          <w:spacing w:val="-5"/>
        </w:rPr>
        <w:t> </w:t>
      </w:r>
      <w:r>
        <w:rPr>
          <w:color w:val="002157"/>
        </w:rPr>
        <w:t>1</w:t>
      </w:r>
      <w:r>
        <w:rPr>
          <w:color w:val="002157"/>
          <w:spacing w:val="-4"/>
        </w:rPr>
        <w:t> </w:t>
      </w:r>
      <w:r>
        <w:rPr>
          <w:color w:val="002157"/>
        </w:rPr>
        <w:t>JUNE</w:t>
      </w:r>
      <w:r>
        <w:rPr>
          <w:color w:val="002157"/>
          <w:spacing w:val="-4"/>
        </w:rPr>
        <w:t> 2023</w:t>
      </w:r>
    </w:p>
    <w:p>
      <w:pPr>
        <w:spacing w:before="22"/>
        <w:ind w:left="1162" w:right="0" w:firstLine="0"/>
        <w:jc w:val="left"/>
        <w:rPr>
          <w:i/>
          <w:sz w:val="28"/>
        </w:rPr>
      </w:pPr>
      <w:r>
        <w:rPr>
          <w:color w:val="002157"/>
          <w:spacing w:val="-14"/>
          <w:sz w:val="40"/>
        </w:rPr>
        <w:t>1.00pm</w:t>
      </w:r>
      <w:r>
        <w:rPr>
          <w:color w:val="002157"/>
          <w:spacing w:val="-19"/>
          <w:sz w:val="40"/>
        </w:rPr>
        <w:t> </w:t>
      </w:r>
      <w:r>
        <w:rPr>
          <w:i/>
          <w:color w:val="002157"/>
          <w:spacing w:val="-14"/>
          <w:sz w:val="28"/>
        </w:rPr>
        <w:t>45</w:t>
      </w:r>
      <w:r>
        <w:rPr>
          <w:i/>
          <w:color w:val="002157"/>
          <w:spacing w:val="-13"/>
          <w:sz w:val="28"/>
        </w:rPr>
        <w:t> </w:t>
      </w:r>
      <w:r>
        <w:rPr>
          <w:i/>
          <w:color w:val="002157"/>
          <w:spacing w:val="-14"/>
          <w:sz w:val="28"/>
        </w:rPr>
        <w:t>mins</w:t>
      </w: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  <w:sz w:val="10"/>
        </w:rPr>
      </w:pPr>
      <w:r>
        <w:rPr/>
        <w:pict>
          <v:group style="position:absolute;margin-left:56.692902pt;margin-top:7.3523pt;width:219.7pt;height:34.050pt;mso-position-horizontal-relative:page;mso-position-vertical-relative:paragraph;z-index:-15701504;mso-wrap-distance-left:0;mso-wrap-distance-right:0" id="docshapegroup130" coordorigin="1134,147" coordsize="4394,681">
            <v:shape style="position:absolute;left:1133;top:147;width:4394;height:681" id="docshape131" coordorigin="1134,147" coordsize="4394,681" path="m5528,147l1134,147,1134,827,4850,827,5528,147xe" filled="true" fillcolor="#00acdf" stroked="false">
              <v:path arrowok="t"/>
              <v:fill type="solid"/>
            </v:shape>
            <v:shape style="position:absolute;left:1133;top:147;width:4394;height:681" type="#_x0000_t202" id="docshape132" filled="false" stroked="false">
              <v:textbox inset="0,0,0,0">
                <w:txbxContent>
                  <w:p>
                    <w:pPr>
                      <w:spacing w:before="61"/>
                      <w:ind w:left="28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ROOM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8.897614pt;margin-top:7.3523pt;width:219.7pt;height:34.050pt;mso-position-horizontal-relative:page;mso-position-vertical-relative:paragraph;z-index:-15700992;mso-wrap-distance-left:0;mso-wrap-distance-right:0" id="docshapegroup133" coordorigin="6378,147" coordsize="4394,681">
            <v:shape style="position:absolute;left:6377;top:147;width:4394;height:681" id="docshape134" coordorigin="6378,147" coordsize="4394,681" path="m10772,147l6378,147,6378,827,10094,827,10772,147xe" filled="true" fillcolor="#b41e8e" stroked="false">
              <v:path arrowok="t"/>
              <v:fill type="solid"/>
            </v:shape>
            <v:shape style="position:absolute;left:6377;top:147;width:4394;height:681" type="#_x0000_t202" id="docshape135" filled="false" stroked="false">
              <v:textbox inset="0,0,0,0">
                <w:txbxContent>
                  <w:p>
                    <w:pPr>
                      <w:spacing w:before="61"/>
                      <w:ind w:left="28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ROOM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i/>
          <w:sz w:val="5"/>
        </w:rPr>
      </w:pPr>
    </w:p>
    <w:p>
      <w:pPr>
        <w:spacing w:after="0"/>
        <w:rPr>
          <w:sz w:val="5"/>
        </w:rPr>
        <w:sectPr>
          <w:pgSz w:w="11910" w:h="16840"/>
          <w:pgMar w:header="0" w:footer="462" w:top="1700" w:bottom="660" w:left="0" w:right="560"/>
        </w:sectPr>
      </w:pPr>
    </w:p>
    <w:p>
      <w:pPr>
        <w:pStyle w:val="Heading2"/>
        <w:ind w:right="373"/>
      </w:pPr>
      <w:r>
        <w:rPr>
          <w:color w:val="002157"/>
        </w:rPr>
        <w:t>Deep dive into </w:t>
      </w:r>
      <w:r>
        <w:rPr>
          <w:color w:val="002157"/>
        </w:rPr>
        <w:t>alternating air mattresses</w:t>
      </w:r>
    </w:p>
    <w:p>
      <w:pPr>
        <w:spacing w:line="247" w:lineRule="auto" w:before="226"/>
        <w:ind w:left="1133" w:right="738" w:firstLine="0"/>
        <w:jc w:val="left"/>
        <w:rPr>
          <w:sz w:val="24"/>
        </w:rPr>
      </w:pPr>
      <w:r>
        <w:rPr>
          <w:color w:val="445583"/>
          <w:spacing w:val="-2"/>
          <w:sz w:val="24"/>
        </w:rPr>
        <w:t>Alexandra</w:t>
      </w:r>
      <w:r>
        <w:rPr>
          <w:color w:val="445583"/>
          <w:spacing w:val="-20"/>
          <w:sz w:val="24"/>
        </w:rPr>
        <w:t> </w:t>
      </w:r>
      <w:r>
        <w:rPr>
          <w:color w:val="445583"/>
          <w:spacing w:val="-2"/>
          <w:sz w:val="24"/>
        </w:rPr>
        <w:t>(Ally)</w:t>
      </w:r>
      <w:r>
        <w:rPr>
          <w:color w:val="445583"/>
          <w:spacing w:val="-19"/>
          <w:sz w:val="24"/>
        </w:rPr>
        <w:t> </w:t>
      </w:r>
      <w:r>
        <w:rPr>
          <w:color w:val="445583"/>
          <w:spacing w:val="-2"/>
          <w:sz w:val="24"/>
        </w:rPr>
        <w:t>Lavalle-Smith </w:t>
      </w:r>
      <w:r>
        <w:rPr>
          <w:color w:val="445583"/>
          <w:sz w:val="24"/>
        </w:rPr>
        <w:t>and Ankita Peter,</w:t>
      </w:r>
    </w:p>
    <w:p>
      <w:pPr>
        <w:spacing w:line="252" w:lineRule="auto" w:before="0"/>
        <w:ind w:left="1133" w:right="1871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2472359</wp:posOffset>
            </wp:positionH>
            <wp:positionV relativeFrom="paragraph">
              <wp:posOffset>72120</wp:posOffset>
            </wp:positionV>
            <wp:extent cx="1037653" cy="1315199"/>
            <wp:effectExtent l="0" t="0" r="0" b="0"/>
            <wp:wrapNone/>
            <wp:docPr id="5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583"/>
          <w:sz w:val="24"/>
        </w:rPr>
        <w:t>National Training Manager and Training and </w:t>
      </w:r>
      <w:r>
        <w:rPr>
          <w:color w:val="445583"/>
          <w:spacing w:val="-2"/>
          <w:sz w:val="24"/>
        </w:rPr>
        <w:t>Development </w:t>
      </w:r>
      <w:r>
        <w:rPr>
          <w:color w:val="445583"/>
          <w:sz w:val="24"/>
        </w:rPr>
        <w:t>Coordinator</w:t>
      </w:r>
      <w:r>
        <w:rPr>
          <w:color w:val="445583"/>
          <w:spacing w:val="-18"/>
          <w:sz w:val="24"/>
        </w:rPr>
        <w:t> </w:t>
      </w:r>
      <w:r>
        <w:rPr>
          <w:color w:val="445583"/>
          <w:sz w:val="24"/>
        </w:rPr>
        <w:t>NSW</w:t>
      </w:r>
      <w:r>
        <w:rPr>
          <w:color w:val="445583"/>
          <w:spacing w:val="-18"/>
          <w:sz w:val="24"/>
        </w:rPr>
        <w:t> </w:t>
      </w:r>
      <w:r>
        <w:rPr>
          <w:color w:val="445583"/>
          <w:sz w:val="24"/>
        </w:rPr>
        <w:t>- </w:t>
      </w:r>
      <w:r>
        <w:rPr>
          <w:color w:val="445583"/>
          <w:spacing w:val="-2"/>
          <w:sz w:val="24"/>
        </w:rPr>
        <w:t>Aidacare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66" w:lineRule="auto"/>
        <w:ind w:left="1133" w:right="1995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2472359</wp:posOffset>
            </wp:positionH>
            <wp:positionV relativeFrom="paragraph">
              <wp:posOffset>158569</wp:posOffset>
            </wp:positionV>
            <wp:extent cx="1037653" cy="1315199"/>
            <wp:effectExtent l="0" t="0" r="0" b="0"/>
            <wp:wrapNone/>
            <wp:docPr id="5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Pressure injuries </w:t>
      </w:r>
      <w:r>
        <w:rPr>
          <w:spacing w:val="-2"/>
        </w:rPr>
        <w:t>present</w:t>
      </w:r>
      <w:r>
        <w:rPr>
          <w:spacing w:val="-16"/>
        </w:rPr>
        <w:t> </w:t>
      </w:r>
      <w:r>
        <w:rPr>
          <w:spacing w:val="-2"/>
        </w:rPr>
        <w:t>a</w:t>
      </w:r>
      <w:r>
        <w:rPr>
          <w:spacing w:val="-16"/>
        </w:rPr>
        <w:t> </w:t>
      </w:r>
      <w:r>
        <w:rPr>
          <w:spacing w:val="-2"/>
        </w:rPr>
        <w:t>large</w:t>
      </w:r>
      <w:r>
        <w:rPr>
          <w:spacing w:val="-15"/>
        </w:rPr>
        <w:t> </w:t>
      </w:r>
      <w:r>
        <w:rPr>
          <w:spacing w:val="-2"/>
        </w:rPr>
        <w:t>personal </w:t>
      </w:r>
      <w:r>
        <w:rPr/>
        <w:t>and economic cost across healthcare settings. Alternating</w:t>
      </w:r>
    </w:p>
    <w:p>
      <w:pPr>
        <w:pStyle w:val="BodyText"/>
        <w:spacing w:line="266" w:lineRule="auto" w:before="1"/>
        <w:ind w:left="1133" w:right="1871"/>
      </w:pPr>
      <w:r>
        <w:rPr>
          <w:spacing w:val="-4"/>
        </w:rPr>
        <w:t>air</w:t>
      </w:r>
      <w:r>
        <w:rPr>
          <w:spacing w:val="-14"/>
        </w:rPr>
        <w:t> </w:t>
      </w:r>
      <w:r>
        <w:rPr>
          <w:spacing w:val="-4"/>
        </w:rPr>
        <w:t>mattresses</w:t>
      </w:r>
      <w:r>
        <w:rPr>
          <w:spacing w:val="-14"/>
        </w:rPr>
        <w:t> </w:t>
      </w:r>
      <w:r>
        <w:rPr>
          <w:spacing w:val="-4"/>
        </w:rPr>
        <w:t>are</w:t>
      </w:r>
      <w:r>
        <w:rPr>
          <w:spacing w:val="-13"/>
        </w:rPr>
        <w:t> </w:t>
      </w:r>
      <w:r>
        <w:rPr>
          <w:spacing w:val="-4"/>
        </w:rPr>
        <w:t>one </w:t>
      </w:r>
      <w:r>
        <w:rPr/>
        <w:t>part of the solution.</w:t>
      </w:r>
    </w:p>
    <w:p>
      <w:pPr>
        <w:pStyle w:val="BodyText"/>
        <w:spacing w:line="266" w:lineRule="auto" w:before="1"/>
        <w:ind w:left="1133" w:right="2032"/>
      </w:pPr>
      <w:r>
        <w:rPr/>
        <w:t>Occupational</w:t>
      </w:r>
      <w:r>
        <w:rPr>
          <w:spacing w:val="-18"/>
        </w:rPr>
        <w:t> </w:t>
      </w:r>
      <w:r>
        <w:rPr/>
        <w:t>therapists </w:t>
      </w:r>
      <w:r>
        <w:rPr>
          <w:spacing w:val="-4"/>
        </w:rPr>
        <w:t>are</w:t>
      </w:r>
      <w:r>
        <w:rPr>
          <w:spacing w:val="-3"/>
        </w:rPr>
        <w:t> </w:t>
      </w:r>
      <w:r>
        <w:rPr>
          <w:spacing w:val="-4"/>
        </w:rPr>
        <w:t>increasingly</w:t>
      </w:r>
      <w:r>
        <w:rPr>
          <w:spacing w:val="-3"/>
        </w:rPr>
        <w:t> </w:t>
      </w:r>
      <w:r>
        <w:rPr>
          <w:spacing w:val="-4"/>
        </w:rPr>
        <w:t>seen</w:t>
      </w:r>
      <w:r>
        <w:rPr>
          <w:spacing w:val="-3"/>
        </w:rPr>
        <w:t> </w:t>
      </w:r>
      <w:r>
        <w:rPr>
          <w:spacing w:val="-5"/>
        </w:rPr>
        <w:t>as</w:t>
      </w:r>
    </w:p>
    <w:p>
      <w:pPr>
        <w:pStyle w:val="BodyText"/>
        <w:spacing w:line="266" w:lineRule="auto"/>
        <w:ind w:left="1133" w:right="365"/>
      </w:pPr>
      <w:r>
        <w:rPr/>
        <w:t>experts</w:t>
      </w:r>
      <w:r>
        <w:rPr>
          <w:spacing w:val="-18"/>
        </w:rPr>
        <w:t> </w:t>
      </w:r>
      <w:r>
        <w:rPr/>
        <w:t>in</w:t>
      </w:r>
      <w:r>
        <w:rPr>
          <w:spacing w:val="-18"/>
        </w:rPr>
        <w:t> </w:t>
      </w:r>
      <w:r>
        <w:rPr/>
        <w:t>pressure</w:t>
      </w:r>
      <w:r>
        <w:rPr>
          <w:spacing w:val="-17"/>
        </w:rPr>
        <w:t> </w:t>
      </w:r>
      <w:r>
        <w:rPr/>
        <w:t>care</w:t>
      </w:r>
      <w:r>
        <w:rPr>
          <w:spacing w:val="-18"/>
        </w:rPr>
        <w:t> </w:t>
      </w:r>
      <w:r>
        <w:rPr/>
        <w:t>and</w:t>
      </w:r>
      <w:r>
        <w:rPr>
          <w:spacing w:val="-17"/>
        </w:rPr>
        <w:t> </w:t>
      </w:r>
      <w:r>
        <w:rPr/>
        <w:t>often</w:t>
      </w:r>
      <w:r>
        <w:rPr>
          <w:spacing w:val="-18"/>
        </w:rPr>
        <w:t> </w:t>
      </w:r>
      <w:r>
        <w:rPr/>
        <w:t>called upon to assess, prescribe and ensure correct functioning of alternating air </w:t>
      </w:r>
      <w:r>
        <w:rPr>
          <w:spacing w:val="-2"/>
        </w:rPr>
        <w:t>mattresses.</w:t>
      </w:r>
    </w:p>
    <w:p>
      <w:pPr>
        <w:pStyle w:val="BodyText"/>
        <w:spacing w:line="266" w:lineRule="auto" w:before="171"/>
        <w:ind w:left="1133" w:right="67"/>
      </w:pPr>
      <w:r>
        <w:rPr/>
        <w:t>For therapists without acute care experience, or therapists working predominantly in other areas of practice, knowledge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care</w:t>
      </w:r>
      <w:r>
        <w:rPr>
          <w:spacing w:val="-2"/>
        </w:rPr>
        <w:t> </w:t>
      </w:r>
      <w:r>
        <w:rPr/>
        <w:t>principles</w:t>
      </w:r>
      <w:r>
        <w:rPr>
          <w:spacing w:val="-2"/>
        </w:rPr>
        <w:t> </w:t>
      </w:r>
      <w:r>
        <w:rPr/>
        <w:t>and the</w:t>
      </w:r>
      <w:r>
        <w:rPr>
          <w:spacing w:val="-18"/>
        </w:rPr>
        <w:t> </w:t>
      </w:r>
      <w:r>
        <w:rPr/>
        <w:t>science</w:t>
      </w:r>
      <w:r>
        <w:rPr>
          <w:spacing w:val="-18"/>
        </w:rPr>
        <w:t> </w:t>
      </w:r>
      <w:r>
        <w:rPr/>
        <w:t>behind</w:t>
      </w:r>
      <w:r>
        <w:rPr>
          <w:spacing w:val="-17"/>
        </w:rPr>
        <w:t> </w:t>
      </w:r>
      <w:r>
        <w:rPr/>
        <w:t>alternating</w:t>
      </w:r>
      <w:r>
        <w:rPr>
          <w:spacing w:val="-18"/>
        </w:rPr>
        <w:t> </w:t>
      </w:r>
      <w:r>
        <w:rPr/>
        <w:t>air</w:t>
      </w:r>
      <w:r>
        <w:rPr>
          <w:spacing w:val="-17"/>
        </w:rPr>
        <w:t> </w:t>
      </w:r>
      <w:r>
        <w:rPr/>
        <w:t>mattress is often not established. Knowledge supports clinical reasoning and better outcomes. Therapists will be armed with knowledge</w:t>
      </w:r>
      <w:r>
        <w:rPr>
          <w:spacing w:val="-16"/>
        </w:rPr>
        <w:t> </w:t>
      </w:r>
      <w:r>
        <w:rPr/>
        <w:t>on</w:t>
      </w:r>
      <w:r>
        <w:rPr>
          <w:spacing w:val="-16"/>
        </w:rPr>
        <w:t> </w:t>
      </w:r>
      <w:r>
        <w:rPr/>
        <w:t>how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qualify</w:t>
      </w:r>
      <w:r>
        <w:rPr>
          <w:spacing w:val="-16"/>
        </w:rPr>
        <w:t> </w:t>
      </w:r>
      <w:r>
        <w:rPr/>
        <w:t>pressure</w:t>
      </w:r>
      <w:r>
        <w:rPr>
          <w:spacing w:val="-16"/>
        </w:rPr>
        <w:t> </w:t>
      </w:r>
      <w:r>
        <w:rPr/>
        <w:t>care solutions following this presentation.</w:t>
      </w:r>
    </w:p>
    <w:p>
      <w:pPr>
        <w:pStyle w:val="Heading2"/>
        <w:ind w:left="810" w:right="1636"/>
      </w:pPr>
      <w:r>
        <w:rPr>
          <w:b w:val="0"/>
        </w:rPr>
        <w:br w:type="column"/>
      </w:r>
      <w:r>
        <w:rPr>
          <w:color w:val="002157"/>
        </w:rPr>
        <w:t>What you can do to </w:t>
      </w:r>
      <w:r>
        <w:rPr>
          <w:color w:val="002157"/>
        </w:rPr>
        <w:t>get a job for 1 million</w:t>
      </w:r>
    </w:p>
    <w:p>
      <w:pPr>
        <w:spacing w:line="334" w:lineRule="exact" w:before="0"/>
        <w:ind w:left="810" w:right="0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002157"/>
          <w:sz w:val="28"/>
        </w:rPr>
        <w:t>Australians</w:t>
      </w:r>
      <w:r>
        <w:rPr>
          <w:rFonts w:ascii="Tahoma"/>
          <w:b/>
          <w:color w:val="002157"/>
          <w:spacing w:val="-17"/>
          <w:sz w:val="28"/>
        </w:rPr>
        <w:t> </w:t>
      </w:r>
      <w:r>
        <w:rPr>
          <w:rFonts w:ascii="Tahoma"/>
          <w:b/>
          <w:color w:val="002157"/>
          <w:sz w:val="28"/>
        </w:rPr>
        <w:t>with</w:t>
      </w:r>
      <w:r>
        <w:rPr>
          <w:rFonts w:ascii="Tahoma"/>
          <w:b/>
          <w:color w:val="002157"/>
          <w:spacing w:val="-16"/>
          <w:sz w:val="28"/>
        </w:rPr>
        <w:t> </w:t>
      </w:r>
      <w:r>
        <w:rPr>
          <w:rFonts w:ascii="Tahoma"/>
          <w:b/>
          <w:color w:val="002157"/>
          <w:spacing w:val="-2"/>
          <w:sz w:val="28"/>
        </w:rPr>
        <w:t>disability</w:t>
      </w:r>
    </w:p>
    <w:p>
      <w:pPr>
        <w:spacing w:line="256" w:lineRule="auto" w:before="228"/>
        <w:ind w:left="810" w:right="243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5802350</wp:posOffset>
            </wp:positionH>
            <wp:positionV relativeFrom="paragraph">
              <wp:posOffset>384539</wp:posOffset>
            </wp:positionV>
            <wp:extent cx="1037653" cy="1315199"/>
            <wp:effectExtent l="0" t="0" r="0" b="0"/>
            <wp:wrapNone/>
            <wp:docPr id="6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583"/>
          <w:sz w:val="24"/>
        </w:rPr>
        <w:t>Kane Blackman - Chief Executive </w:t>
      </w:r>
      <w:r>
        <w:rPr>
          <w:color w:val="445583"/>
          <w:spacing w:val="-2"/>
          <w:sz w:val="24"/>
        </w:rPr>
        <w:t>Officer,</w:t>
      </w:r>
      <w:r>
        <w:rPr>
          <w:color w:val="445583"/>
          <w:spacing w:val="-20"/>
          <w:sz w:val="24"/>
        </w:rPr>
        <w:t> </w:t>
      </w:r>
      <w:r>
        <w:rPr>
          <w:color w:val="445583"/>
          <w:spacing w:val="-2"/>
          <w:sz w:val="24"/>
        </w:rPr>
        <w:t>Good</w:t>
      </w:r>
      <w:r>
        <w:rPr>
          <w:color w:val="445583"/>
          <w:spacing w:val="-19"/>
          <w:sz w:val="24"/>
        </w:rPr>
        <w:t> </w:t>
      </w:r>
      <w:r>
        <w:rPr>
          <w:color w:val="445583"/>
          <w:spacing w:val="-2"/>
          <w:sz w:val="24"/>
        </w:rPr>
        <w:t>Sammy Enterprises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66" w:lineRule="auto"/>
        <w:ind w:left="810" w:right="2439"/>
      </w:pPr>
      <w:r>
        <w:rPr>
          <w:spacing w:val="-2"/>
        </w:rPr>
        <w:t>Kane</w:t>
      </w:r>
      <w:r>
        <w:rPr>
          <w:spacing w:val="-16"/>
        </w:rPr>
        <w:t> </w:t>
      </w:r>
      <w:r>
        <w:rPr>
          <w:spacing w:val="-2"/>
        </w:rPr>
        <w:t>leads</w:t>
      </w:r>
      <w:r>
        <w:rPr>
          <w:spacing w:val="-16"/>
        </w:rPr>
        <w:t> </w:t>
      </w:r>
      <w:r>
        <w:rPr>
          <w:spacing w:val="-2"/>
        </w:rPr>
        <w:t>Good</w:t>
      </w:r>
      <w:r>
        <w:rPr>
          <w:spacing w:val="-15"/>
        </w:rPr>
        <w:t> </w:t>
      </w:r>
      <w:r>
        <w:rPr>
          <w:spacing w:val="-2"/>
        </w:rPr>
        <w:t>Sammy, </w:t>
      </w:r>
      <w:r>
        <w:rPr/>
        <w:t>an iconic Western Australian charity</w:t>
      </w:r>
    </w:p>
    <w:p>
      <w:pPr>
        <w:pStyle w:val="BodyText"/>
        <w:spacing w:before="1"/>
        <w:ind w:left="810"/>
      </w:pPr>
      <w:r>
        <w:rPr>
          <w:spacing w:val="-2"/>
        </w:rPr>
        <w:t>that</w:t>
      </w:r>
      <w:r>
        <w:rPr>
          <w:spacing w:val="-7"/>
        </w:rPr>
        <w:t> </w:t>
      </w:r>
      <w:r>
        <w:rPr>
          <w:spacing w:val="-2"/>
        </w:rPr>
        <w:t>operates</w:t>
      </w:r>
      <w:r>
        <w:rPr>
          <w:spacing w:val="-7"/>
        </w:rPr>
        <w:t> </w:t>
      </w:r>
      <w:r>
        <w:rPr>
          <w:spacing w:val="-2"/>
        </w:rPr>
        <w:t>social</w:t>
      </w:r>
    </w:p>
    <w:p>
      <w:pPr>
        <w:pStyle w:val="BodyText"/>
        <w:spacing w:line="266" w:lineRule="auto" w:before="27"/>
        <w:ind w:left="810" w:right="512"/>
      </w:pPr>
      <w:r>
        <w:rPr/>
        <w:t>enterprises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which</w:t>
      </w:r>
      <w:r>
        <w:rPr>
          <w:spacing w:val="-12"/>
        </w:rPr>
        <w:t> </w:t>
      </w:r>
      <w:r>
        <w:rPr/>
        <w:t>over</w:t>
      </w:r>
      <w:r>
        <w:rPr>
          <w:spacing w:val="-12"/>
        </w:rPr>
        <w:t> </w:t>
      </w:r>
      <w:r>
        <w:rPr/>
        <w:t>300</w:t>
      </w:r>
      <w:r>
        <w:rPr>
          <w:spacing w:val="-12"/>
        </w:rPr>
        <w:t> </w:t>
      </w:r>
      <w:r>
        <w:rPr/>
        <w:t>people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a disability work and train.</w:t>
      </w:r>
    </w:p>
    <w:p>
      <w:pPr>
        <w:pStyle w:val="BodyText"/>
        <w:spacing w:line="266" w:lineRule="auto" w:before="170"/>
        <w:ind w:left="810" w:right="707"/>
      </w:pPr>
      <w:r>
        <w:rPr/>
        <w:t>His</w:t>
      </w:r>
      <w:r>
        <w:rPr>
          <w:spacing w:val="-8"/>
        </w:rPr>
        <w:t> </w:t>
      </w:r>
      <w:r>
        <w:rPr/>
        <w:t>previous</w:t>
      </w:r>
      <w:r>
        <w:rPr>
          <w:spacing w:val="-8"/>
        </w:rPr>
        <w:t> </w:t>
      </w:r>
      <w:r>
        <w:rPr/>
        <w:t>senior</w:t>
      </w:r>
      <w:r>
        <w:rPr>
          <w:spacing w:val="-8"/>
        </w:rPr>
        <w:t> </w:t>
      </w:r>
      <w:r>
        <w:rPr/>
        <w:t>executive</w:t>
      </w:r>
      <w:r>
        <w:rPr>
          <w:spacing w:val="-8"/>
        </w:rPr>
        <w:t> </w:t>
      </w:r>
      <w:r>
        <w:rPr/>
        <w:t>roles</w:t>
      </w:r>
      <w:r>
        <w:rPr>
          <w:spacing w:val="-8"/>
        </w:rPr>
        <w:t> </w:t>
      </w:r>
      <w:r>
        <w:rPr/>
        <w:t>have been in the WA State Government, in </w:t>
      </w:r>
      <w:r>
        <w:rPr>
          <w:spacing w:val="-2"/>
        </w:rPr>
        <w:t>private</w:t>
      </w:r>
      <w:r>
        <w:rPr>
          <w:spacing w:val="-15"/>
        </w:rPr>
        <w:t> </w:t>
      </w:r>
      <w:r>
        <w:rPr>
          <w:spacing w:val="-2"/>
        </w:rPr>
        <w:t>equity</w:t>
      </w:r>
      <w:r>
        <w:rPr>
          <w:spacing w:val="-15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in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resource</w:t>
      </w:r>
      <w:r>
        <w:rPr>
          <w:spacing w:val="-15"/>
        </w:rPr>
        <w:t> </w:t>
      </w:r>
      <w:r>
        <w:rPr>
          <w:spacing w:val="-2"/>
        </w:rPr>
        <w:t>sector.</w:t>
      </w:r>
    </w:p>
    <w:p>
      <w:pPr>
        <w:pStyle w:val="BodyText"/>
        <w:spacing w:line="266" w:lineRule="auto" w:before="171"/>
        <w:ind w:left="810" w:right="512"/>
      </w:pPr>
      <w:r>
        <w:rPr/>
        <w:t>Kane’s passion is working in commercial environments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drive</w:t>
      </w:r>
      <w:r>
        <w:rPr>
          <w:spacing w:val="-6"/>
        </w:rPr>
        <w:t> </w:t>
      </w:r>
      <w:r>
        <w:rPr/>
        <w:t>improved</w:t>
      </w:r>
      <w:r>
        <w:rPr>
          <w:spacing w:val="-6"/>
        </w:rPr>
        <w:t> </w:t>
      </w:r>
      <w:r>
        <w:rPr/>
        <w:t>outcomes for</w:t>
      </w:r>
      <w:r>
        <w:rPr>
          <w:spacing w:val="-18"/>
        </w:rPr>
        <w:t> </w:t>
      </w:r>
      <w:r>
        <w:rPr/>
        <w:t>vulnerable</w:t>
      </w:r>
      <w:r>
        <w:rPr>
          <w:spacing w:val="-18"/>
        </w:rPr>
        <w:t> </w:t>
      </w:r>
      <w:r>
        <w:rPr/>
        <w:t>people,</w:t>
      </w:r>
      <w:r>
        <w:rPr>
          <w:spacing w:val="-17"/>
        </w:rPr>
        <w:t> </w:t>
      </w:r>
      <w:r>
        <w:rPr/>
        <w:t>which</w:t>
      </w:r>
      <w:r>
        <w:rPr>
          <w:spacing w:val="-18"/>
        </w:rPr>
        <w:t> </w:t>
      </w:r>
      <w:r>
        <w:rPr/>
        <w:t>is</w:t>
      </w:r>
      <w:r>
        <w:rPr>
          <w:spacing w:val="-17"/>
        </w:rPr>
        <w:t> </w:t>
      </w:r>
      <w:r>
        <w:rPr/>
        <w:t>informed</w:t>
      </w:r>
      <w:r>
        <w:rPr>
          <w:spacing w:val="-18"/>
        </w:rPr>
        <w:t> </w:t>
      </w:r>
      <w:r>
        <w:rPr/>
        <w:t>by his</w:t>
      </w:r>
      <w:r>
        <w:rPr>
          <w:spacing w:val="-3"/>
        </w:rPr>
        <w:t> </w:t>
      </w:r>
      <w:r>
        <w:rPr/>
        <w:t>experience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father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child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a rare disease.</w:t>
      </w:r>
    </w:p>
    <w:p>
      <w:pPr>
        <w:pStyle w:val="BodyText"/>
        <w:spacing w:before="171"/>
        <w:ind w:left="810"/>
      </w:pPr>
      <w:r>
        <w:rPr/>
        <w:t>Kane</w:t>
      </w:r>
      <w:r>
        <w:rPr>
          <w:spacing w:val="-9"/>
        </w:rPr>
        <w:t> </w:t>
      </w:r>
      <w:r>
        <w:rPr/>
        <w:t>holds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Board</w:t>
      </w:r>
      <w:r>
        <w:rPr>
          <w:spacing w:val="-8"/>
        </w:rPr>
        <w:t> </w:t>
      </w:r>
      <w:r>
        <w:rPr>
          <w:spacing w:val="-2"/>
        </w:rPr>
        <w:t>roles:</w:t>
      </w:r>
    </w:p>
    <w:p>
      <w:pPr>
        <w:pStyle w:val="BodyText"/>
        <w:spacing w:line="266" w:lineRule="auto" w:before="197"/>
        <w:ind w:left="810" w:right="849"/>
      </w:pPr>
      <w:r>
        <w:rPr/>
        <w:t>Chair, Ministerial Advisory Council on Disability; Non-Executive Director, Rare Voices</w:t>
      </w:r>
      <w:r>
        <w:rPr>
          <w:spacing w:val="-18"/>
        </w:rPr>
        <w:t> </w:t>
      </w:r>
      <w:r>
        <w:rPr/>
        <w:t>Australia;</w:t>
      </w:r>
      <w:r>
        <w:rPr>
          <w:spacing w:val="-18"/>
        </w:rPr>
        <w:t> </w:t>
      </w:r>
      <w:r>
        <w:rPr/>
        <w:t>Non-Executive</w:t>
      </w:r>
      <w:r>
        <w:rPr>
          <w:spacing w:val="-17"/>
        </w:rPr>
        <w:t> </w:t>
      </w:r>
      <w:r>
        <w:rPr/>
        <w:t>Director, Therapy Focus; Member, Angelman </w:t>
      </w:r>
      <w:r>
        <w:rPr>
          <w:spacing w:val="-2"/>
        </w:rPr>
        <w:t>Syndrome</w:t>
      </w:r>
      <w:r>
        <w:rPr>
          <w:spacing w:val="-16"/>
        </w:rPr>
        <w:t> </w:t>
      </w:r>
      <w:r>
        <w:rPr>
          <w:spacing w:val="-2"/>
        </w:rPr>
        <w:t>Association</w:t>
      </w:r>
      <w:r>
        <w:rPr>
          <w:spacing w:val="-16"/>
        </w:rPr>
        <w:t> </w:t>
      </w:r>
      <w:r>
        <w:rPr>
          <w:spacing w:val="-2"/>
        </w:rPr>
        <w:t>Australia;</w:t>
      </w:r>
      <w:r>
        <w:rPr>
          <w:spacing w:val="-15"/>
        </w:rPr>
        <w:t> </w:t>
      </w:r>
      <w:r>
        <w:rPr>
          <w:spacing w:val="-2"/>
        </w:rPr>
        <w:t>Member, </w:t>
      </w:r>
      <w:r>
        <w:rPr/>
        <w:t>Future Health Research and Innovation Advisory Council; President, Leederville Sporting Club; Non-Executive Director, Charitable Recycling Australia</w:t>
      </w:r>
    </w:p>
    <w:p>
      <w:pPr>
        <w:spacing w:after="0" w:line="266" w:lineRule="auto"/>
        <w:sectPr>
          <w:type w:val="continuous"/>
          <w:pgSz w:w="11910" w:h="16840"/>
          <w:pgMar w:header="0" w:footer="462" w:top="560" w:bottom="0" w:left="0" w:right="560"/>
          <w:cols w:num="2" w:equalWidth="0">
            <w:col w:w="5528" w:space="40"/>
            <w:col w:w="5782"/>
          </w:cols>
        </w:sectPr>
      </w:pPr>
    </w:p>
    <w:p>
      <w:pPr>
        <w:pStyle w:val="BodyText"/>
      </w:pPr>
    </w:p>
    <w:p>
      <w:pPr>
        <w:pStyle w:val="Heading1"/>
      </w:pPr>
      <w:r>
        <w:rPr>
          <w:color w:val="002157"/>
        </w:rPr>
        <w:t>THURSDAY</w:t>
      </w:r>
      <w:r>
        <w:rPr>
          <w:color w:val="002157"/>
          <w:spacing w:val="-5"/>
        </w:rPr>
        <w:t> </w:t>
      </w:r>
      <w:r>
        <w:rPr>
          <w:color w:val="002157"/>
        </w:rPr>
        <w:t>1</w:t>
      </w:r>
      <w:r>
        <w:rPr>
          <w:color w:val="002157"/>
          <w:spacing w:val="-4"/>
        </w:rPr>
        <w:t> </w:t>
      </w:r>
      <w:r>
        <w:rPr>
          <w:color w:val="002157"/>
        </w:rPr>
        <w:t>JUNE</w:t>
      </w:r>
      <w:r>
        <w:rPr>
          <w:color w:val="002157"/>
          <w:spacing w:val="-4"/>
        </w:rPr>
        <w:t> 2023</w:t>
      </w:r>
    </w:p>
    <w:p>
      <w:pPr>
        <w:spacing w:before="22"/>
        <w:ind w:left="1162" w:right="0" w:firstLine="0"/>
        <w:jc w:val="left"/>
        <w:rPr>
          <w:i/>
          <w:sz w:val="28"/>
        </w:rPr>
      </w:pPr>
      <w:r>
        <w:rPr>
          <w:color w:val="002157"/>
          <w:sz w:val="40"/>
        </w:rPr>
        <w:t>2.00pm</w:t>
      </w:r>
      <w:r>
        <w:rPr>
          <w:color w:val="002157"/>
          <w:spacing w:val="-28"/>
          <w:sz w:val="40"/>
        </w:rPr>
        <w:t> </w:t>
      </w:r>
      <w:r>
        <w:rPr>
          <w:i/>
          <w:color w:val="002157"/>
          <w:sz w:val="28"/>
        </w:rPr>
        <w:t>45</w:t>
      </w:r>
      <w:r>
        <w:rPr>
          <w:i/>
          <w:color w:val="002157"/>
          <w:spacing w:val="-20"/>
          <w:sz w:val="28"/>
        </w:rPr>
        <w:t> </w:t>
      </w:r>
      <w:r>
        <w:rPr>
          <w:i/>
          <w:color w:val="002157"/>
          <w:spacing w:val="-4"/>
          <w:sz w:val="28"/>
        </w:rPr>
        <w:t>mins</w:t>
      </w: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  <w:sz w:val="10"/>
        </w:rPr>
      </w:pPr>
      <w:r>
        <w:rPr/>
        <w:pict>
          <v:group style="position:absolute;margin-left:56.692902pt;margin-top:7.3523pt;width:219.7pt;height:34.050pt;mso-position-horizontal-relative:page;mso-position-vertical-relative:paragraph;z-index:-15698944;mso-wrap-distance-left:0;mso-wrap-distance-right:0" id="docshapegroup136" coordorigin="1134,147" coordsize="4394,681">
            <v:shape style="position:absolute;left:1133;top:147;width:4394;height:681" id="docshape137" coordorigin="1134,147" coordsize="4394,681" path="m5528,147l1134,147,1134,827,4850,827,5528,147xe" filled="true" fillcolor="#00acdf" stroked="false">
              <v:path arrowok="t"/>
              <v:fill type="solid"/>
            </v:shape>
            <v:shape style="position:absolute;left:1133;top:147;width:4394;height:681" type="#_x0000_t202" id="docshape138" filled="false" stroked="false">
              <v:textbox inset="0,0,0,0">
                <w:txbxContent>
                  <w:p>
                    <w:pPr>
                      <w:spacing w:before="61"/>
                      <w:ind w:left="28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ROOM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8.897614pt;margin-top:7.3523pt;width:219.7pt;height:34.050pt;mso-position-horizontal-relative:page;mso-position-vertical-relative:paragraph;z-index:-15698432;mso-wrap-distance-left:0;mso-wrap-distance-right:0" id="docshapegroup139" coordorigin="6378,147" coordsize="4394,681">
            <v:shape style="position:absolute;left:6377;top:147;width:4394;height:681" id="docshape140" coordorigin="6378,147" coordsize="4394,681" path="m10772,147l6378,147,6378,827,10094,827,10772,147xe" filled="true" fillcolor="#b41e8e" stroked="false">
              <v:path arrowok="t"/>
              <v:fill type="solid"/>
            </v:shape>
            <v:shape style="position:absolute;left:6377;top:147;width:4394;height:681" type="#_x0000_t202" id="docshape141" filled="false" stroked="false">
              <v:textbox inset="0,0,0,0">
                <w:txbxContent>
                  <w:p>
                    <w:pPr>
                      <w:spacing w:before="61"/>
                      <w:ind w:left="28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ROOM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i/>
          <w:sz w:val="5"/>
        </w:rPr>
      </w:pPr>
    </w:p>
    <w:p>
      <w:pPr>
        <w:spacing w:after="0"/>
        <w:rPr>
          <w:sz w:val="5"/>
        </w:rPr>
        <w:sectPr>
          <w:pgSz w:w="11910" w:h="16840"/>
          <w:pgMar w:header="0" w:footer="462" w:top="1700" w:bottom="660" w:left="0" w:right="560"/>
        </w:sectPr>
      </w:pPr>
    </w:p>
    <w:p>
      <w:pPr>
        <w:pStyle w:val="Heading2"/>
      </w:pPr>
      <w:r>
        <w:rPr>
          <w:color w:val="002157"/>
        </w:rPr>
        <w:t>Stand</w:t>
      </w:r>
      <w:r>
        <w:rPr>
          <w:color w:val="002157"/>
          <w:spacing w:val="3"/>
        </w:rPr>
        <w:t> </w:t>
      </w:r>
      <w:r>
        <w:rPr>
          <w:color w:val="002157"/>
        </w:rPr>
        <w:t>up</w:t>
      </w:r>
      <w:r>
        <w:rPr>
          <w:color w:val="002157"/>
          <w:spacing w:val="4"/>
        </w:rPr>
        <w:t> </w:t>
      </w:r>
      <w:r>
        <w:rPr>
          <w:color w:val="002157"/>
        </w:rPr>
        <w:t>for</w:t>
      </w:r>
      <w:r>
        <w:rPr>
          <w:color w:val="002157"/>
          <w:spacing w:val="4"/>
        </w:rPr>
        <w:t> </w:t>
      </w:r>
      <w:r>
        <w:rPr>
          <w:color w:val="002157"/>
          <w:spacing w:val="-2"/>
        </w:rPr>
        <w:t>independence</w:t>
      </w:r>
    </w:p>
    <w:p>
      <w:pPr>
        <w:spacing w:before="228"/>
        <w:ind w:left="1133" w:right="0" w:firstLine="0"/>
        <w:jc w:val="left"/>
        <w:rPr>
          <w:sz w:val="24"/>
        </w:rPr>
      </w:pPr>
      <w:r>
        <w:rPr>
          <w:color w:val="445583"/>
          <w:spacing w:val="-6"/>
          <w:sz w:val="24"/>
        </w:rPr>
        <w:t>Maryann</w:t>
      </w:r>
      <w:r>
        <w:rPr>
          <w:color w:val="445583"/>
          <w:spacing w:val="-11"/>
          <w:sz w:val="24"/>
        </w:rPr>
        <w:t> </w:t>
      </w:r>
      <w:r>
        <w:rPr>
          <w:color w:val="445583"/>
          <w:spacing w:val="-6"/>
          <w:sz w:val="24"/>
        </w:rPr>
        <w:t>M.</w:t>
      </w:r>
      <w:r>
        <w:rPr>
          <w:color w:val="445583"/>
          <w:spacing w:val="-10"/>
          <w:sz w:val="24"/>
        </w:rPr>
        <w:t> </w:t>
      </w:r>
      <w:r>
        <w:rPr>
          <w:color w:val="445583"/>
          <w:spacing w:val="-6"/>
          <w:sz w:val="24"/>
        </w:rPr>
        <w:t>Girardi,</w:t>
      </w:r>
    </w:p>
    <w:p>
      <w:pPr>
        <w:spacing w:line="247" w:lineRule="auto" w:before="8"/>
        <w:ind w:left="1133" w:right="932" w:firstLine="0"/>
        <w:jc w:val="left"/>
        <w:rPr>
          <w:sz w:val="24"/>
        </w:rPr>
      </w:pPr>
      <w:r>
        <w:rPr>
          <w:color w:val="445583"/>
          <w:spacing w:val="-2"/>
          <w:sz w:val="24"/>
        </w:rPr>
        <w:t>Clinical</w:t>
      </w:r>
      <w:r>
        <w:rPr>
          <w:color w:val="445583"/>
          <w:spacing w:val="-9"/>
          <w:sz w:val="24"/>
        </w:rPr>
        <w:t> </w:t>
      </w:r>
      <w:r>
        <w:rPr>
          <w:color w:val="445583"/>
          <w:spacing w:val="-2"/>
          <w:sz w:val="24"/>
        </w:rPr>
        <w:t>Education</w:t>
      </w:r>
      <w:r>
        <w:rPr>
          <w:color w:val="445583"/>
          <w:spacing w:val="-9"/>
          <w:sz w:val="24"/>
        </w:rPr>
        <w:t> </w:t>
      </w:r>
      <w:r>
        <w:rPr>
          <w:color w:val="445583"/>
          <w:spacing w:val="-2"/>
          <w:sz w:val="24"/>
        </w:rPr>
        <w:t>Specialist, </w:t>
      </w:r>
      <w:r>
        <w:rPr>
          <w:color w:val="445583"/>
          <w:sz w:val="24"/>
        </w:rPr>
        <w:t>Altimate Medical, Inc.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133" w:right="2039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2472359</wp:posOffset>
            </wp:positionH>
            <wp:positionV relativeFrom="paragraph">
              <wp:posOffset>-91506</wp:posOffset>
            </wp:positionV>
            <wp:extent cx="1037653" cy="1315199"/>
            <wp:effectExtent l="0" t="0" r="0" b="0"/>
            <wp:wrapNone/>
            <wp:docPr id="6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Participating in supported standing</w:t>
      </w:r>
      <w:r>
        <w:rPr>
          <w:spacing w:val="40"/>
        </w:rPr>
        <w:t> </w:t>
      </w:r>
      <w:r>
        <w:rPr/>
        <w:t>can</w:t>
      </w:r>
      <w:r>
        <w:rPr>
          <w:spacing w:val="-18"/>
        </w:rPr>
        <w:t> </w:t>
      </w:r>
      <w:r>
        <w:rPr/>
        <w:t>facilitate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person’s function and quality of </w:t>
      </w:r>
      <w:r>
        <w:rPr>
          <w:spacing w:val="-2"/>
        </w:rPr>
        <w:t>life.</w:t>
      </w:r>
      <w:r>
        <w:rPr>
          <w:spacing w:val="-16"/>
        </w:rPr>
        <w:t> </w:t>
      </w:r>
      <w:r>
        <w:rPr>
          <w:spacing w:val="-2"/>
        </w:rPr>
        <w:t>The</w:t>
      </w:r>
      <w:r>
        <w:rPr>
          <w:spacing w:val="-16"/>
        </w:rPr>
        <w:t> </w:t>
      </w:r>
      <w:r>
        <w:rPr>
          <w:spacing w:val="-2"/>
        </w:rPr>
        <w:t>use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6"/>
        </w:rPr>
        <w:t> </w:t>
      </w:r>
      <w:r>
        <w:rPr>
          <w:spacing w:val="-2"/>
        </w:rPr>
        <w:t>standing </w:t>
      </w:r>
      <w:r>
        <w:rPr/>
        <w:t>technology can reduce spasticity, decrease contractures, and</w:t>
      </w:r>
    </w:p>
    <w:p>
      <w:pPr>
        <w:pStyle w:val="BodyText"/>
        <w:spacing w:line="266" w:lineRule="auto" w:before="2"/>
        <w:ind w:left="1133" w:right="105"/>
      </w:pPr>
      <w:r>
        <w:rPr/>
        <w:t>provide sensory experiences that cannot occur in other positions which fosters improved</w:t>
      </w:r>
      <w:r>
        <w:rPr>
          <w:spacing w:val="-18"/>
        </w:rPr>
        <w:t> </w:t>
      </w:r>
      <w:r>
        <w:rPr/>
        <w:t>motor</w:t>
      </w:r>
      <w:r>
        <w:rPr>
          <w:spacing w:val="-18"/>
        </w:rPr>
        <w:t> </w:t>
      </w:r>
      <w:r>
        <w:rPr/>
        <w:t>skills</w:t>
      </w:r>
      <w:r>
        <w:rPr>
          <w:spacing w:val="-17"/>
        </w:rPr>
        <w:t> </w:t>
      </w:r>
      <w:r>
        <w:rPr/>
        <w:t>and</w:t>
      </w:r>
      <w:r>
        <w:rPr>
          <w:spacing w:val="-18"/>
        </w:rPr>
        <w:t> </w:t>
      </w:r>
      <w:r>
        <w:rPr/>
        <w:t>interactions</w:t>
      </w:r>
      <w:r>
        <w:rPr>
          <w:spacing w:val="-17"/>
        </w:rPr>
        <w:t> </w:t>
      </w:r>
      <w:r>
        <w:rPr/>
        <w:t>with their environment.</w:t>
      </w:r>
    </w:p>
    <w:p>
      <w:pPr>
        <w:pStyle w:val="BodyText"/>
        <w:spacing w:line="266" w:lineRule="auto" w:before="170"/>
        <w:ind w:left="1133"/>
      </w:pPr>
      <w:r>
        <w:rPr>
          <w:spacing w:val="-2"/>
        </w:rPr>
        <w:t>Increases</w:t>
      </w:r>
      <w:r>
        <w:rPr>
          <w:spacing w:val="-16"/>
        </w:rPr>
        <w:t> </w:t>
      </w:r>
      <w:r>
        <w:rPr>
          <w:spacing w:val="-2"/>
        </w:rPr>
        <w:t>in</w:t>
      </w:r>
      <w:r>
        <w:rPr>
          <w:spacing w:val="-16"/>
        </w:rPr>
        <w:t> </w:t>
      </w:r>
      <w:r>
        <w:rPr>
          <w:spacing w:val="-2"/>
        </w:rPr>
        <w:t>strength,</w:t>
      </w:r>
      <w:r>
        <w:rPr>
          <w:spacing w:val="-15"/>
        </w:rPr>
        <w:t> </w:t>
      </w:r>
      <w:r>
        <w:rPr>
          <w:spacing w:val="-2"/>
        </w:rPr>
        <w:t>posture</w:t>
      </w:r>
      <w:r>
        <w:rPr>
          <w:spacing w:val="-16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balance </w:t>
      </w:r>
      <w:r>
        <w:rPr/>
        <w:t>are seen which enables participation</w:t>
      </w:r>
    </w:p>
    <w:p>
      <w:pPr>
        <w:pStyle w:val="BodyText"/>
        <w:spacing w:line="266" w:lineRule="auto" w:before="1"/>
        <w:ind w:left="1133" w:right="67"/>
      </w:pPr>
      <w:r>
        <w:rPr/>
        <w:t>in meaningful activities and decreased dependence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others.</w:t>
      </w:r>
      <w:r>
        <w:rPr>
          <w:spacing w:val="-13"/>
        </w:rPr>
        <w:t> </w:t>
      </w:r>
      <w:r>
        <w:rPr/>
        <w:t>When</w:t>
      </w:r>
      <w:r>
        <w:rPr>
          <w:spacing w:val="-13"/>
        </w:rPr>
        <w:t> </w:t>
      </w:r>
      <w:r>
        <w:rPr/>
        <w:t>participating in supported standing individuals also report an improved sense of well-being, quality of life and overall health.</w:t>
      </w:r>
    </w:p>
    <w:p>
      <w:pPr>
        <w:pStyle w:val="BodyText"/>
        <w:spacing w:line="266" w:lineRule="auto" w:before="171"/>
        <w:ind w:left="1133"/>
      </w:pPr>
      <w:r>
        <w:rPr/>
        <w:t>This</w:t>
      </w:r>
      <w:r>
        <w:rPr>
          <w:spacing w:val="-17"/>
        </w:rPr>
        <w:t> </w:t>
      </w:r>
      <w:r>
        <w:rPr/>
        <w:t>course</w:t>
      </w:r>
      <w:r>
        <w:rPr>
          <w:spacing w:val="-17"/>
        </w:rPr>
        <w:t> </w:t>
      </w:r>
      <w:r>
        <w:rPr/>
        <w:t>will</w:t>
      </w:r>
      <w:r>
        <w:rPr>
          <w:spacing w:val="-17"/>
        </w:rPr>
        <w:t> </w:t>
      </w:r>
      <w:r>
        <w:rPr/>
        <w:t>discuss</w:t>
      </w:r>
      <w:r>
        <w:rPr>
          <w:spacing w:val="-17"/>
        </w:rPr>
        <w:t> </w:t>
      </w:r>
      <w:r>
        <w:rPr/>
        <w:t>how</w:t>
      </w:r>
      <w:r>
        <w:rPr>
          <w:spacing w:val="-17"/>
        </w:rPr>
        <w:t> </w:t>
      </w:r>
      <w:r>
        <w:rPr/>
        <w:t>standing</w:t>
      </w:r>
      <w:r>
        <w:rPr>
          <w:spacing w:val="-17"/>
        </w:rPr>
        <w:t> </w:t>
      </w:r>
      <w:r>
        <w:rPr/>
        <w:t>can promote independence and improved quality of life for those with neurological </w:t>
      </w:r>
      <w:r>
        <w:rPr>
          <w:spacing w:val="-2"/>
        </w:rPr>
        <w:t>impairments.</w:t>
      </w:r>
    </w:p>
    <w:p>
      <w:pPr>
        <w:pStyle w:val="Heading2"/>
        <w:ind w:left="810" w:right="1139"/>
      </w:pPr>
      <w:r>
        <w:rPr>
          <w:b w:val="0"/>
        </w:rPr>
        <w:br w:type="column"/>
      </w:r>
      <w:r>
        <w:rPr>
          <w:color w:val="002157"/>
        </w:rPr>
        <w:t>When manual is no </w:t>
      </w:r>
      <w:r>
        <w:rPr>
          <w:color w:val="002157"/>
        </w:rPr>
        <w:t>longer enough – power add on </w:t>
      </w:r>
      <w:r>
        <w:rPr>
          <w:color w:val="002157"/>
          <w:spacing w:val="-2"/>
        </w:rPr>
        <w:t>considerations</w:t>
      </w:r>
    </w:p>
    <w:p>
      <w:pPr>
        <w:spacing w:line="247" w:lineRule="auto" w:before="224"/>
        <w:ind w:left="810" w:right="1902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5802350</wp:posOffset>
            </wp:positionH>
            <wp:positionV relativeFrom="paragraph">
              <wp:posOffset>381999</wp:posOffset>
            </wp:positionV>
            <wp:extent cx="1037653" cy="1315199"/>
            <wp:effectExtent l="0" t="0" r="0" b="0"/>
            <wp:wrapNone/>
            <wp:docPr id="6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583"/>
          <w:spacing w:val="-6"/>
          <w:sz w:val="24"/>
        </w:rPr>
        <w:t>Tracee-lee</w:t>
      </w:r>
      <w:r>
        <w:rPr>
          <w:color w:val="445583"/>
          <w:spacing w:val="-15"/>
          <w:sz w:val="24"/>
        </w:rPr>
        <w:t> </w:t>
      </w:r>
      <w:r>
        <w:rPr>
          <w:color w:val="445583"/>
          <w:spacing w:val="-6"/>
          <w:sz w:val="24"/>
        </w:rPr>
        <w:t>Maginnity, </w:t>
      </w:r>
      <w:r>
        <w:rPr>
          <w:color w:val="445583"/>
          <w:sz w:val="24"/>
        </w:rPr>
        <w:t>Clinical Services Specialist -</w:t>
      </w:r>
    </w:p>
    <w:p>
      <w:pPr>
        <w:spacing w:line="290" w:lineRule="exact" w:before="0"/>
        <w:ind w:left="810" w:right="0" w:firstLine="0"/>
        <w:jc w:val="left"/>
        <w:rPr>
          <w:sz w:val="24"/>
        </w:rPr>
      </w:pPr>
      <w:r>
        <w:rPr>
          <w:color w:val="445583"/>
          <w:sz w:val="24"/>
        </w:rPr>
        <w:t>Permobil</w:t>
      </w:r>
      <w:r>
        <w:rPr>
          <w:color w:val="445583"/>
          <w:spacing w:val="-1"/>
          <w:sz w:val="24"/>
        </w:rPr>
        <w:t> </w:t>
      </w:r>
      <w:r>
        <w:rPr>
          <w:color w:val="445583"/>
          <w:spacing w:val="-4"/>
          <w:sz w:val="24"/>
        </w:rPr>
        <w:t>APAC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66" w:lineRule="auto"/>
        <w:ind w:left="810" w:right="2906"/>
      </w:pPr>
      <w:r>
        <w:rPr/>
        <w:t>This</w:t>
      </w:r>
      <w:r>
        <w:rPr>
          <w:spacing w:val="-18"/>
        </w:rPr>
        <w:t> </w:t>
      </w:r>
      <w:r>
        <w:rPr/>
        <w:t>session</w:t>
      </w:r>
      <w:r>
        <w:rPr>
          <w:spacing w:val="-18"/>
        </w:rPr>
        <w:t> </w:t>
      </w:r>
      <w:r>
        <w:rPr/>
        <w:t>will</w:t>
      </w:r>
      <w:r>
        <w:rPr>
          <w:spacing w:val="-17"/>
        </w:rPr>
        <w:t> </w:t>
      </w:r>
      <w:r>
        <w:rPr/>
        <w:t>look at the development of</w:t>
      </w:r>
      <w:r>
        <w:rPr>
          <w:spacing w:val="-13"/>
        </w:rPr>
        <w:t> </w:t>
      </w:r>
      <w:r>
        <w:rPr/>
        <w:t>powered</w:t>
      </w:r>
      <w:r>
        <w:rPr>
          <w:spacing w:val="-13"/>
        </w:rPr>
        <w:t> </w:t>
      </w:r>
      <w:r>
        <w:rPr/>
        <w:t>assistive</w:t>
      </w:r>
    </w:p>
    <w:p>
      <w:pPr>
        <w:pStyle w:val="BodyText"/>
        <w:ind w:left="810"/>
      </w:pPr>
      <w:r>
        <w:rPr/>
        <w:t>technology</w:t>
      </w:r>
      <w:r>
        <w:rPr>
          <w:spacing w:val="-3"/>
        </w:rPr>
        <w:t> </w:t>
      </w:r>
      <w:r>
        <w:rPr/>
        <w:t>devices</w:t>
      </w:r>
      <w:r>
        <w:rPr>
          <w:spacing w:val="-3"/>
        </w:rPr>
        <w:t> </w:t>
      </w:r>
      <w:r>
        <w:rPr>
          <w:spacing w:val="-4"/>
        </w:rPr>
        <w:t>that</w:t>
      </w:r>
    </w:p>
    <w:p>
      <w:pPr>
        <w:pStyle w:val="BodyText"/>
        <w:spacing w:line="266" w:lineRule="auto" w:before="27"/>
        <w:ind w:left="810" w:right="314"/>
      </w:pPr>
      <w:r>
        <w:rPr/>
        <w:t>can be added to manual wheelchairs. This area of AT encompasses a range of very different</w:t>
      </w:r>
      <w:r>
        <w:rPr>
          <w:spacing w:val="-3"/>
        </w:rPr>
        <w:t> </w:t>
      </w:r>
      <w:r>
        <w:rPr/>
        <w:t>devices,</w:t>
      </w:r>
      <w:r>
        <w:rPr>
          <w:spacing w:val="-3"/>
        </w:rPr>
        <w:t> </w:t>
      </w:r>
      <w:r>
        <w:rPr/>
        <w:t>how</w:t>
      </w:r>
      <w:r>
        <w:rPr>
          <w:spacing w:val="-3"/>
        </w:rPr>
        <w:t> </w:t>
      </w:r>
      <w:r>
        <w:rPr/>
        <w:t>they</w:t>
      </w:r>
      <w:r>
        <w:rPr>
          <w:spacing w:val="-3"/>
        </w:rPr>
        <w:t> </w:t>
      </w:r>
      <w:r>
        <w:rPr/>
        <w:t>attach,</w:t>
      </w:r>
      <w:r>
        <w:rPr>
          <w:spacing w:val="-3"/>
        </w:rPr>
        <w:t> </w:t>
      </w:r>
      <w:r>
        <w:rPr/>
        <w:t>how</w:t>
      </w:r>
      <w:r>
        <w:rPr>
          <w:spacing w:val="-3"/>
        </w:rPr>
        <w:t> </w:t>
      </w:r>
      <w:r>
        <w:rPr/>
        <w:t>they function,</w:t>
      </w:r>
      <w:r>
        <w:rPr>
          <w:spacing w:val="-18"/>
        </w:rPr>
        <w:t> </w:t>
      </w:r>
      <w:r>
        <w:rPr/>
        <w:t>how</w:t>
      </w:r>
      <w:r>
        <w:rPr>
          <w:spacing w:val="-18"/>
        </w:rPr>
        <w:t> </w:t>
      </w:r>
      <w:r>
        <w:rPr/>
        <w:t>the</w:t>
      </w:r>
      <w:r>
        <w:rPr>
          <w:spacing w:val="-17"/>
        </w:rPr>
        <w:t> </w:t>
      </w:r>
      <w:r>
        <w:rPr/>
        <w:t>user</w:t>
      </w:r>
      <w:r>
        <w:rPr>
          <w:spacing w:val="-18"/>
        </w:rPr>
        <w:t> </w:t>
      </w:r>
      <w:r>
        <w:rPr/>
        <w:t>accesses</w:t>
      </w:r>
      <w:r>
        <w:rPr>
          <w:spacing w:val="-17"/>
        </w:rPr>
        <w:t> </w:t>
      </w:r>
      <w:r>
        <w:rPr/>
        <w:t>the</w:t>
      </w:r>
      <w:r>
        <w:rPr>
          <w:spacing w:val="-18"/>
        </w:rPr>
        <w:t> </w:t>
      </w:r>
      <w:r>
        <w:rPr/>
        <w:t>drive</w:t>
      </w:r>
      <w:r>
        <w:rPr>
          <w:spacing w:val="-18"/>
        </w:rPr>
        <w:t> </w:t>
      </w:r>
      <w:r>
        <w:rPr/>
        <w:t>and the impact on the manual chair are some of the points we will discuss.</w:t>
      </w:r>
    </w:p>
    <w:p>
      <w:pPr>
        <w:pStyle w:val="BodyText"/>
        <w:spacing w:line="266" w:lineRule="auto" w:before="172"/>
        <w:ind w:left="810" w:right="314"/>
      </w:pPr>
      <w:r>
        <w:rPr/>
        <w:t>We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take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look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evidence including a recent survey of end users that highlights the variability of device choices. From amplification of push stroke to </w:t>
      </w:r>
      <w:r>
        <w:rPr>
          <w:spacing w:val="-2"/>
        </w:rPr>
        <w:t>converting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manual</w:t>
      </w:r>
      <w:r>
        <w:rPr>
          <w:spacing w:val="-13"/>
        </w:rPr>
        <w:t> </w:t>
      </w:r>
      <w:r>
        <w:rPr>
          <w:spacing w:val="-2"/>
        </w:rPr>
        <w:t>chair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powered</w:t>
      </w:r>
      <w:r>
        <w:rPr>
          <w:spacing w:val="-13"/>
        </w:rPr>
        <w:t> </w:t>
      </w:r>
      <w:r>
        <w:rPr>
          <w:spacing w:val="-2"/>
        </w:rPr>
        <w:t>trike, </w:t>
      </w:r>
      <w:r>
        <w:rPr/>
        <w:t>we will look at some of the advantages and disadvantages of each.</w:t>
      </w:r>
    </w:p>
    <w:sectPr>
      <w:type w:val="continuous"/>
      <w:pgSz w:w="11910" w:h="16840"/>
      <w:pgMar w:header="0" w:footer="462" w:top="560" w:bottom="0" w:left="0" w:right="560"/>
      <w:cols w:num="2" w:equalWidth="0">
        <w:col w:w="5528" w:space="40"/>
        <w:col w:w="578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9.6772pt;margin-top:807.782837pt;width:286.2pt;height:24.1pt;mso-position-horizontal-relative:page;mso-position-vertical-relative:page;z-index:-16105984" type="#_x0000_t202" id="docshape70" filled="false" stroked="false">
          <v:textbox inset="0,0,0,0">
            <w:txbxContent>
              <w:p>
                <w:pPr>
                  <w:tabs>
                    <w:tab w:pos="456" w:val="left" w:leader="none"/>
                  </w:tabs>
                  <w:spacing w:before="8"/>
                  <w:ind w:left="60" w:right="0" w:firstLine="0"/>
                  <w:jc w:val="left"/>
                  <w:rPr>
                    <w:rFonts w:ascii="Tahoma"/>
                    <w:b/>
                    <w:sz w:val="20"/>
                  </w:rPr>
                </w:pPr>
                <w:r>
                  <w:rPr>
                    <w:rFonts w:ascii="Arial Black"/>
                    <w:color w:val="F7941E"/>
                    <w:spacing w:val="-5"/>
                    <w:sz w:val="20"/>
                  </w:rPr>
                  <w:fldChar w:fldCharType="begin"/>
                </w:r>
                <w:r>
                  <w:rPr>
                    <w:rFonts w:ascii="Arial Black"/>
                    <w:color w:val="F7941E"/>
                    <w:spacing w:val="-5"/>
                    <w:sz w:val="20"/>
                  </w:rPr>
                  <w:instrText> PAGE </w:instrText>
                </w:r>
                <w:r>
                  <w:rPr>
                    <w:rFonts w:ascii="Arial Black"/>
                    <w:color w:val="F7941E"/>
                    <w:spacing w:val="-5"/>
                    <w:sz w:val="20"/>
                  </w:rPr>
                  <w:fldChar w:fldCharType="separate"/>
                </w:r>
                <w:r>
                  <w:rPr>
                    <w:rFonts w:ascii="Arial Black"/>
                    <w:color w:val="F7941E"/>
                    <w:spacing w:val="-5"/>
                    <w:sz w:val="20"/>
                  </w:rPr>
                  <w:t>11</w:t>
                </w:r>
                <w:r>
                  <w:rPr>
                    <w:rFonts w:ascii="Arial Black"/>
                    <w:color w:val="F7941E"/>
                    <w:spacing w:val="-5"/>
                    <w:sz w:val="20"/>
                  </w:rPr>
                  <w:fldChar w:fldCharType="end"/>
                </w:r>
                <w:r>
                  <w:rPr>
                    <w:rFonts w:ascii="Arial Black"/>
                    <w:color w:val="F7941E"/>
                    <w:sz w:val="20"/>
                  </w:rPr>
                  <w:tab/>
                </w:r>
                <w:r>
                  <w:rPr>
                    <w:color w:val="002157"/>
                    <w:sz w:val="20"/>
                  </w:rPr>
                  <w:t>Register</w:t>
                </w:r>
                <w:r>
                  <w:rPr>
                    <w:color w:val="002157"/>
                    <w:spacing w:val="-18"/>
                    <w:sz w:val="20"/>
                  </w:rPr>
                  <w:t> </w:t>
                </w:r>
                <w:r>
                  <w:rPr>
                    <w:color w:val="002157"/>
                    <w:sz w:val="20"/>
                  </w:rPr>
                  <w:t>at</w:t>
                </w:r>
                <w:r>
                  <w:rPr>
                    <w:color w:val="002157"/>
                    <w:spacing w:val="-17"/>
                    <w:sz w:val="20"/>
                  </w:rPr>
                  <w:t> </w:t>
                </w:r>
                <w:hyperlink r:id="rId1">
                  <w:r>
                    <w:rPr>
                      <w:rFonts w:ascii="Tahoma"/>
                      <w:b/>
                      <w:color w:val="002157"/>
                      <w:spacing w:val="-2"/>
                      <w:sz w:val="20"/>
                      <w:u w:val="single" w:color="002157"/>
                    </w:rPr>
                    <w:t>www.atsaindependentlivingexpo.com.au</w:t>
                  </w:r>
                </w:hyperlink>
              </w:p>
              <w:p>
                <w:pPr>
                  <w:spacing w:before="21"/>
                  <w:ind w:left="456" w:right="0" w:firstLine="0"/>
                  <w:jc w:val="left"/>
                  <w:rPr>
                    <w:sz w:val="12"/>
                  </w:rPr>
                </w:pPr>
                <w:r>
                  <w:rPr>
                    <w:color w:val="002157"/>
                    <w:sz w:val="12"/>
                  </w:rPr>
                  <w:t>Correct</w:t>
                </w:r>
                <w:r>
                  <w:rPr>
                    <w:color w:val="002157"/>
                    <w:spacing w:val="-9"/>
                    <w:sz w:val="12"/>
                  </w:rPr>
                  <w:t> </w:t>
                </w:r>
                <w:r>
                  <w:rPr>
                    <w:color w:val="002157"/>
                    <w:sz w:val="12"/>
                  </w:rPr>
                  <w:t>as</w:t>
                </w:r>
                <w:r>
                  <w:rPr>
                    <w:color w:val="002157"/>
                    <w:spacing w:val="-9"/>
                    <w:sz w:val="12"/>
                  </w:rPr>
                  <w:t> </w:t>
                </w:r>
                <w:r>
                  <w:rPr>
                    <w:color w:val="002157"/>
                    <w:sz w:val="12"/>
                  </w:rPr>
                  <w:t>at</w:t>
                </w:r>
                <w:r>
                  <w:rPr>
                    <w:color w:val="002157"/>
                    <w:spacing w:val="-9"/>
                    <w:sz w:val="12"/>
                  </w:rPr>
                  <w:t> </w:t>
                </w:r>
                <w:r>
                  <w:rPr>
                    <w:color w:val="002157"/>
                    <w:sz w:val="12"/>
                  </w:rPr>
                  <w:t>6</w:t>
                </w:r>
                <w:r>
                  <w:rPr>
                    <w:color w:val="002157"/>
                    <w:spacing w:val="-8"/>
                    <w:sz w:val="12"/>
                  </w:rPr>
                  <w:t> </w:t>
                </w:r>
                <w:r>
                  <w:rPr>
                    <w:color w:val="002157"/>
                    <w:sz w:val="12"/>
                  </w:rPr>
                  <w:t>May</w:t>
                </w:r>
                <w:r>
                  <w:rPr>
                    <w:color w:val="002157"/>
                    <w:spacing w:val="-9"/>
                    <w:sz w:val="12"/>
                  </w:rPr>
                  <w:t> </w:t>
                </w:r>
                <w:r>
                  <w:rPr>
                    <w:color w:val="002157"/>
                    <w:spacing w:val="-4"/>
                    <w:sz w:val="12"/>
                  </w:rPr>
                  <w:t>2023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0.816803pt;margin-top:807.782837pt;width:285.8pt;height:24.1pt;mso-position-horizontal-relative:page;mso-position-vertical-relative:page;z-index:-16105472" type="#_x0000_t202" id="docshape71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 Black"/>
                    <w:sz w:val="20"/>
                  </w:rPr>
                </w:pPr>
                <w:r>
                  <w:rPr>
                    <w:color w:val="002157"/>
                    <w:sz w:val="20"/>
                  </w:rPr>
                  <w:t>Register</w:t>
                </w:r>
                <w:r>
                  <w:rPr>
                    <w:color w:val="002157"/>
                    <w:spacing w:val="-18"/>
                    <w:sz w:val="20"/>
                  </w:rPr>
                  <w:t> </w:t>
                </w:r>
                <w:r>
                  <w:rPr>
                    <w:color w:val="002157"/>
                    <w:sz w:val="20"/>
                  </w:rPr>
                  <w:t>at</w:t>
                </w:r>
                <w:r>
                  <w:rPr>
                    <w:color w:val="002157"/>
                    <w:spacing w:val="-18"/>
                    <w:sz w:val="20"/>
                  </w:rPr>
                  <w:t> </w:t>
                </w:r>
                <w:hyperlink r:id="rId1">
                  <w:r>
                    <w:rPr>
                      <w:rFonts w:ascii="Tahoma"/>
                      <w:b/>
                      <w:color w:val="002157"/>
                      <w:sz w:val="20"/>
                      <w:u w:val="single" w:color="002157"/>
                    </w:rPr>
                    <w:t>www.atsaindependentlivingexpo.com.au</w:t>
                  </w:r>
                </w:hyperlink>
                <w:r>
                  <w:rPr>
                    <w:rFonts w:ascii="Tahoma"/>
                    <w:b/>
                    <w:color w:val="002157"/>
                    <w:spacing w:val="43"/>
                    <w:sz w:val="20"/>
                  </w:rPr>
                  <w:t> </w:t>
                </w:r>
                <w:r>
                  <w:rPr>
                    <w:rFonts w:ascii="Arial Black"/>
                    <w:color w:val="F7941E"/>
                    <w:spacing w:val="-5"/>
                    <w:sz w:val="20"/>
                  </w:rPr>
                  <w:fldChar w:fldCharType="begin"/>
                </w:r>
                <w:r>
                  <w:rPr>
                    <w:rFonts w:ascii="Arial Black"/>
                    <w:color w:val="F7941E"/>
                    <w:spacing w:val="-5"/>
                    <w:sz w:val="20"/>
                  </w:rPr>
                  <w:instrText> PAGE </w:instrText>
                </w:r>
                <w:r>
                  <w:rPr>
                    <w:rFonts w:ascii="Arial Black"/>
                    <w:color w:val="F7941E"/>
                    <w:spacing w:val="-5"/>
                    <w:sz w:val="20"/>
                  </w:rPr>
                  <w:fldChar w:fldCharType="separate"/>
                </w:r>
                <w:r>
                  <w:rPr>
                    <w:rFonts w:ascii="Arial Black"/>
                    <w:color w:val="F7941E"/>
                    <w:spacing w:val="-5"/>
                    <w:sz w:val="20"/>
                  </w:rPr>
                  <w:t>10</w:t>
                </w:r>
                <w:r>
                  <w:rPr>
                    <w:rFonts w:ascii="Arial Black"/>
                    <w:color w:val="F7941E"/>
                    <w:spacing w:val="-5"/>
                    <w:sz w:val="20"/>
                  </w:rPr>
                  <w:fldChar w:fldCharType="end"/>
                </w:r>
              </w:p>
              <w:p>
                <w:pPr>
                  <w:spacing w:before="21"/>
                  <w:ind w:left="3771" w:right="0" w:firstLine="0"/>
                  <w:jc w:val="left"/>
                  <w:rPr>
                    <w:sz w:val="12"/>
                  </w:rPr>
                </w:pPr>
                <w:r>
                  <w:rPr>
                    <w:color w:val="002157"/>
                    <w:sz w:val="12"/>
                  </w:rPr>
                  <w:t>Correct</w:t>
                </w:r>
                <w:r>
                  <w:rPr>
                    <w:color w:val="002157"/>
                    <w:spacing w:val="-9"/>
                    <w:sz w:val="12"/>
                  </w:rPr>
                  <w:t> </w:t>
                </w:r>
                <w:r>
                  <w:rPr>
                    <w:color w:val="002157"/>
                    <w:sz w:val="12"/>
                  </w:rPr>
                  <w:t>as</w:t>
                </w:r>
                <w:r>
                  <w:rPr>
                    <w:color w:val="002157"/>
                    <w:spacing w:val="-9"/>
                    <w:sz w:val="12"/>
                  </w:rPr>
                  <w:t> </w:t>
                </w:r>
                <w:r>
                  <w:rPr>
                    <w:color w:val="002157"/>
                    <w:sz w:val="12"/>
                  </w:rPr>
                  <w:t>at</w:t>
                </w:r>
                <w:r>
                  <w:rPr>
                    <w:color w:val="002157"/>
                    <w:spacing w:val="-9"/>
                    <w:sz w:val="12"/>
                  </w:rPr>
                  <w:t> </w:t>
                </w:r>
                <w:r>
                  <w:rPr>
                    <w:color w:val="002157"/>
                    <w:sz w:val="12"/>
                  </w:rPr>
                  <w:t>6</w:t>
                </w:r>
                <w:r>
                  <w:rPr>
                    <w:color w:val="002157"/>
                    <w:spacing w:val="-8"/>
                    <w:sz w:val="12"/>
                  </w:rPr>
                  <w:t> </w:t>
                </w:r>
                <w:r>
                  <w:rPr>
                    <w:color w:val="002157"/>
                    <w:sz w:val="12"/>
                  </w:rPr>
                  <w:t>May</w:t>
                </w:r>
                <w:r>
                  <w:rPr>
                    <w:color w:val="002157"/>
                    <w:spacing w:val="-9"/>
                    <w:sz w:val="12"/>
                  </w:rPr>
                  <w:t> </w:t>
                </w:r>
                <w:r>
                  <w:rPr>
                    <w:color w:val="002157"/>
                    <w:spacing w:val="-4"/>
                    <w:sz w:val="12"/>
                  </w:rPr>
                  <w:t>2023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-.000013pt;margin-top:0pt;width:595.3pt;height:85.05pt;mso-position-horizontal-relative:page;mso-position-vertical-relative:page;z-index:-16108032" id="docshapegroup59" coordorigin="0,0" coordsize="11906,1701">
          <v:rect style="position:absolute;left:0;top:0;width:11906;height:1701" id="docshape60" filled="true" fillcolor="#002157" stroked="false">
            <v:fill type="solid"/>
          </v:rect>
          <v:shape style="position:absolute;left:0;top:0;width:5265;height:1701" id="docshape61" coordorigin="0,0" coordsize="5265,1701" path="m3564,1701l0,1701,0,964,964,0,5265,0,3564,1701xe" filled="true" fillcolor="#ed1b2f" stroked="false">
            <v:path arrowok="t"/>
            <v:fill type="solid"/>
          </v:shape>
          <v:shape style="position:absolute;left:9287;top:283;width:1484;height:1250" type="#_x0000_t75" id="docshape62" stroked="false">
            <v:imagedata r:id="rId1" o:title=""/>
          </v:shape>
          <w10:wrap type="none"/>
        </v:group>
      </w:pict>
    </w:r>
    <w:r>
      <w:rPr/>
      <w:pict>
        <v:shape style="position:absolute;margin-left:55.692902pt;margin-top:14.701915pt;width:345.3pt;height:61.75pt;mso-position-horizontal-relative:page;mso-position-vertical-relative:page;z-index:-16107520" type="#_x0000_t202" id="docshape63" filled="false" stroked="false">
          <v:textbox inset="0,0,0,0">
            <w:txbxContent>
              <w:p>
                <w:pPr>
                  <w:spacing w:line="549" w:lineRule="exact" w:before="25"/>
                  <w:ind w:left="20" w:right="0" w:firstLine="0"/>
                  <w:jc w:val="left"/>
                  <w:rPr>
                    <w:sz w:val="46"/>
                  </w:rPr>
                </w:pPr>
                <w:r>
                  <w:rPr>
                    <w:rFonts w:ascii="Tahoma"/>
                    <w:b/>
                    <w:color w:val="FFFFFF"/>
                    <w:sz w:val="46"/>
                  </w:rPr>
                  <w:t>PERTH</w:t>
                </w:r>
                <w:r>
                  <w:rPr>
                    <w:rFonts w:ascii="Tahoma"/>
                    <w:b/>
                    <w:color w:val="FFFFFF"/>
                    <w:spacing w:val="-8"/>
                    <w:sz w:val="46"/>
                  </w:rPr>
                  <w:t> </w:t>
                </w:r>
                <w:r>
                  <w:rPr>
                    <w:color w:val="FFFFFF"/>
                    <w:sz w:val="46"/>
                  </w:rPr>
                  <w:t>31</w:t>
                </w:r>
                <w:r>
                  <w:rPr>
                    <w:color w:val="FFFFFF"/>
                    <w:spacing w:val="-22"/>
                    <w:sz w:val="46"/>
                  </w:rPr>
                  <w:t> </w:t>
                </w:r>
                <w:r>
                  <w:rPr>
                    <w:color w:val="FFFFFF"/>
                    <w:sz w:val="46"/>
                  </w:rPr>
                  <w:t>MAY</w:t>
                </w:r>
                <w:r>
                  <w:rPr>
                    <w:color w:val="FFFFFF"/>
                    <w:spacing w:val="-23"/>
                    <w:sz w:val="46"/>
                  </w:rPr>
                  <w:t> </w:t>
                </w:r>
                <w:r>
                  <w:rPr>
                    <w:color w:val="FFFFFF"/>
                    <w:sz w:val="46"/>
                  </w:rPr>
                  <w:t>-</w:t>
                </w:r>
                <w:r>
                  <w:rPr>
                    <w:color w:val="FFFFFF"/>
                    <w:spacing w:val="-22"/>
                    <w:sz w:val="46"/>
                  </w:rPr>
                  <w:t> </w:t>
                </w:r>
                <w:r>
                  <w:rPr>
                    <w:color w:val="FFFFFF"/>
                    <w:w w:val="95"/>
                    <w:sz w:val="46"/>
                  </w:rPr>
                  <w:t>1</w:t>
                </w:r>
                <w:r>
                  <w:rPr>
                    <w:color w:val="FFFFFF"/>
                    <w:spacing w:val="-14"/>
                    <w:w w:val="95"/>
                    <w:sz w:val="46"/>
                  </w:rPr>
                  <w:t> </w:t>
                </w:r>
                <w:r>
                  <w:rPr>
                    <w:color w:val="FFFFFF"/>
                    <w:spacing w:val="10"/>
                    <w:sz w:val="46"/>
                  </w:rPr>
                  <w:t>JUNE</w:t>
                </w:r>
                <w:r>
                  <w:rPr>
                    <w:color w:val="FFFFFF"/>
                    <w:spacing w:val="-23"/>
                    <w:sz w:val="46"/>
                  </w:rPr>
                  <w:t> </w:t>
                </w:r>
                <w:r>
                  <w:rPr>
                    <w:color w:val="FFFFFF"/>
                    <w:spacing w:val="-4"/>
                    <w:sz w:val="46"/>
                  </w:rPr>
                  <w:t>2023</w:t>
                </w:r>
              </w:p>
              <w:p>
                <w:pPr>
                  <w:spacing w:line="622" w:lineRule="exact" w:before="0"/>
                  <w:ind w:left="20" w:right="0" w:firstLine="0"/>
                  <w:jc w:val="left"/>
                  <w:rPr>
                    <w:sz w:val="52"/>
                  </w:rPr>
                </w:pPr>
                <w:r>
                  <w:rPr>
                    <w:color w:val="FFFFFF"/>
                    <w:spacing w:val="-13"/>
                    <w:sz w:val="52"/>
                  </w:rPr>
                  <w:t>Seminar</w:t>
                </w:r>
                <w:r>
                  <w:rPr>
                    <w:color w:val="FFFFFF"/>
                    <w:spacing w:val="-24"/>
                    <w:sz w:val="52"/>
                  </w:rPr>
                  <w:t> </w:t>
                </w:r>
                <w:r>
                  <w:rPr>
                    <w:color w:val="FFFFFF"/>
                    <w:spacing w:val="-2"/>
                    <w:sz w:val="52"/>
                  </w:rPr>
                  <w:t>Program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-.000013pt;margin-top:0pt;width:595.3pt;height:85.05pt;mso-position-horizontal-relative:page;mso-position-vertical-relative:page;z-index:-16107008" id="docshapegroup64" coordorigin="0,0" coordsize="11906,1701">
          <v:rect style="position:absolute;left:0;top:0;width:11906;height:1701" id="docshape65" filled="true" fillcolor="#002157" stroked="false">
            <v:fill type="solid"/>
          </v:rect>
          <v:shape style="position:absolute;left:9287;top:283;width:1484;height:1250" type="#_x0000_t75" id="docshape66" stroked="false">
            <v:imagedata r:id="rId1" o:title=""/>
          </v:shape>
          <v:shape style="position:absolute;left:0;top:0;width:5265;height:1701" id="docshape67" coordorigin="0,0" coordsize="5265,1701" path="m3564,1701l0,1701,0,964,964,0,5265,0,3564,1701xe" filled="true" fillcolor="#ed1b2f" stroked="false">
            <v:path arrowok="t"/>
            <v:fill type="solid"/>
          </v:shape>
          <v:shape style="position:absolute;left:0;top:0;width:2;height:1701" id="docshape68" coordorigin="0,0" coordsize="0,1701" path="m0,0l0,1701,0,0xe" filled="true" fillcolor="#00215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55.692902pt;margin-top:14.701915pt;width:345.3pt;height:61.75pt;mso-position-horizontal-relative:page;mso-position-vertical-relative:page;z-index:-16106496" type="#_x0000_t202" id="docshape69" filled="false" stroked="false">
          <v:textbox inset="0,0,0,0">
            <w:txbxContent>
              <w:p>
                <w:pPr>
                  <w:spacing w:line="549" w:lineRule="exact" w:before="25"/>
                  <w:ind w:left="20" w:right="0" w:firstLine="0"/>
                  <w:jc w:val="left"/>
                  <w:rPr>
                    <w:sz w:val="46"/>
                  </w:rPr>
                </w:pPr>
                <w:r>
                  <w:rPr>
                    <w:rFonts w:ascii="Tahoma"/>
                    <w:b/>
                    <w:color w:val="FFFFFF"/>
                    <w:sz w:val="46"/>
                  </w:rPr>
                  <w:t>PERTH</w:t>
                </w:r>
                <w:r>
                  <w:rPr>
                    <w:rFonts w:ascii="Tahoma"/>
                    <w:b/>
                    <w:color w:val="FFFFFF"/>
                    <w:spacing w:val="-8"/>
                    <w:sz w:val="46"/>
                  </w:rPr>
                  <w:t> </w:t>
                </w:r>
                <w:r>
                  <w:rPr>
                    <w:color w:val="FFFFFF"/>
                    <w:sz w:val="46"/>
                  </w:rPr>
                  <w:t>31</w:t>
                </w:r>
                <w:r>
                  <w:rPr>
                    <w:color w:val="FFFFFF"/>
                    <w:spacing w:val="-22"/>
                    <w:sz w:val="46"/>
                  </w:rPr>
                  <w:t> </w:t>
                </w:r>
                <w:r>
                  <w:rPr>
                    <w:color w:val="FFFFFF"/>
                    <w:sz w:val="46"/>
                  </w:rPr>
                  <w:t>MAY</w:t>
                </w:r>
                <w:r>
                  <w:rPr>
                    <w:color w:val="FFFFFF"/>
                    <w:spacing w:val="-23"/>
                    <w:sz w:val="46"/>
                  </w:rPr>
                  <w:t> </w:t>
                </w:r>
                <w:r>
                  <w:rPr>
                    <w:color w:val="FFFFFF"/>
                    <w:sz w:val="46"/>
                  </w:rPr>
                  <w:t>-</w:t>
                </w:r>
                <w:r>
                  <w:rPr>
                    <w:color w:val="FFFFFF"/>
                    <w:spacing w:val="-22"/>
                    <w:sz w:val="46"/>
                  </w:rPr>
                  <w:t> </w:t>
                </w:r>
                <w:r>
                  <w:rPr>
                    <w:color w:val="FFFFFF"/>
                    <w:w w:val="95"/>
                    <w:sz w:val="46"/>
                  </w:rPr>
                  <w:t>1</w:t>
                </w:r>
                <w:r>
                  <w:rPr>
                    <w:color w:val="FFFFFF"/>
                    <w:spacing w:val="-14"/>
                    <w:w w:val="95"/>
                    <w:sz w:val="46"/>
                  </w:rPr>
                  <w:t> </w:t>
                </w:r>
                <w:r>
                  <w:rPr>
                    <w:color w:val="FFFFFF"/>
                    <w:spacing w:val="10"/>
                    <w:sz w:val="46"/>
                  </w:rPr>
                  <w:t>JUNE</w:t>
                </w:r>
                <w:r>
                  <w:rPr>
                    <w:color w:val="FFFFFF"/>
                    <w:spacing w:val="-23"/>
                    <w:sz w:val="46"/>
                  </w:rPr>
                  <w:t> </w:t>
                </w:r>
                <w:r>
                  <w:rPr>
                    <w:color w:val="FFFFFF"/>
                    <w:spacing w:val="-4"/>
                    <w:sz w:val="46"/>
                  </w:rPr>
                  <w:t>2023</w:t>
                </w:r>
              </w:p>
              <w:p>
                <w:pPr>
                  <w:spacing w:line="622" w:lineRule="exact" w:before="0"/>
                  <w:ind w:left="20" w:right="0" w:firstLine="0"/>
                  <w:jc w:val="left"/>
                  <w:rPr>
                    <w:sz w:val="52"/>
                  </w:rPr>
                </w:pPr>
                <w:r>
                  <w:rPr>
                    <w:color w:val="FFFFFF"/>
                    <w:spacing w:val="-13"/>
                    <w:sz w:val="52"/>
                  </w:rPr>
                  <w:t>Seminar</w:t>
                </w:r>
                <w:r>
                  <w:rPr>
                    <w:color w:val="FFFFFF"/>
                    <w:spacing w:val="-24"/>
                    <w:sz w:val="52"/>
                  </w:rPr>
                  <w:t> </w:t>
                </w:r>
                <w:r>
                  <w:rPr>
                    <w:color w:val="FFFFFF"/>
                    <w:spacing w:val="-2"/>
                    <w:sz w:val="52"/>
                  </w:rPr>
                  <w:t>Program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417" w:hanging="284"/>
      </w:pPr>
      <w:rPr>
        <w:rFonts w:hint="default" w:ascii="Verdana" w:hAnsi="Verdana" w:eastAsia="Verdana" w:cs="Verdana"/>
        <w:b w:val="0"/>
        <w:bCs w:val="0"/>
        <w:i w:val="0"/>
        <w:iCs w:val="0"/>
        <w:w w:val="8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0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1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52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63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7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8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95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06" w:hanging="28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417" w:hanging="284"/>
      </w:pPr>
      <w:rPr>
        <w:rFonts w:hint="default" w:ascii="Verdana" w:hAnsi="Verdana" w:eastAsia="Verdana" w:cs="Verdana"/>
        <w:b w:val="0"/>
        <w:bCs w:val="0"/>
        <w:i w:val="0"/>
        <w:iCs w:val="0"/>
        <w:w w:val="8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0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1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52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63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7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8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95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06" w:hanging="284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31"/>
      <w:ind w:left="1133"/>
      <w:outlineLvl w:val="1"/>
    </w:pPr>
    <w:rPr>
      <w:rFonts w:ascii="Tahoma" w:hAnsi="Tahoma" w:eastAsia="Tahoma" w:cs="Tahoma"/>
      <w:b/>
      <w:bCs/>
      <w:sz w:val="46"/>
      <w:szCs w:val="4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44"/>
      <w:ind w:left="1133"/>
      <w:outlineLvl w:val="2"/>
    </w:pPr>
    <w:rPr>
      <w:rFonts w:ascii="Tahoma" w:hAnsi="Tahoma" w:eastAsia="Tahoma" w:cs="Tahoma"/>
      <w:b/>
      <w:bCs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392"/>
      <w:ind w:left="5885" w:firstLine="640"/>
    </w:pPr>
    <w:rPr>
      <w:rFonts w:ascii="Verdana" w:hAnsi="Verdana" w:eastAsia="Verdana" w:cs="Verdana"/>
      <w:sz w:val="100"/>
      <w:szCs w:val="10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70"/>
      <w:ind w:left="1417" w:right="34" w:hanging="284"/>
    </w:pPr>
    <w:rPr>
      <w:rFonts w:ascii="Verdana" w:hAnsi="Verdana" w:eastAsia="Verdana" w:cs="Verdan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hyperlink" Target="mailto:events@atsa.org.au" TargetMode="External"/><Relationship Id="rId30" Type="http://schemas.openxmlformats.org/officeDocument/2006/relationships/hyperlink" Target="http://www.atsaindependentlivingexpo.com.au/" TargetMode="External"/><Relationship Id="rId31" Type="http://schemas.openxmlformats.org/officeDocument/2006/relationships/header" Target="header1.xml"/><Relationship Id="rId32" Type="http://schemas.openxmlformats.org/officeDocument/2006/relationships/header" Target="header2.xml"/><Relationship Id="rId33" Type="http://schemas.openxmlformats.org/officeDocument/2006/relationships/footer" Target="footer2.xml"/><Relationship Id="rId34" Type="http://schemas.openxmlformats.org/officeDocument/2006/relationships/footer" Target="footer3.xml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numbering" Target="numbering.xm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tsaindependentlivingexpo.com.au/" TargetMode="Externa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tsaindependentlivingexpo.com.au/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2023-05-06T01:58:16Z</dcterms:created>
  <dcterms:modified xsi:type="dcterms:W3CDTF">2023-05-06T01:58:16Z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2023-05-06T00:00:00Z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2023-05-06T00:00:00Z</vt:filetime>
  </property>
  <property fmtid="{D5CDD505-2E9C-101B-9397-08002B2CF9AE}" pid="5" name="Producer">
    <vt:lpwstr>Adobe PDF Library 15.0</vt:lpwstr>
  </property>
</Properties>
</file>